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9ECAA" w14:textId="77777777" w:rsidR="00357729" w:rsidRDefault="00357729" w:rsidP="004D3D64"/>
    <w:p w14:paraId="50F90A93" w14:textId="77777777" w:rsidR="004D3D64" w:rsidRDefault="004D3D64" w:rsidP="004D3D64"/>
    <w:p w14:paraId="7D179AEA" w14:textId="77777777" w:rsidR="00A90E0C" w:rsidRDefault="00A90E0C" w:rsidP="004D3D64"/>
    <w:p w14:paraId="0D9F0A55" w14:textId="77777777" w:rsidR="00F123EC" w:rsidRPr="00790AB8" w:rsidRDefault="00256561" w:rsidP="004241DD">
      <w:pPr>
        <w:pStyle w:val="Title"/>
        <w:spacing w:before="100" w:beforeAutospacing="1" w:after="240" w:line="240" w:lineRule="auto"/>
        <w:jc w:val="center"/>
        <w:rPr>
          <w:b/>
        </w:rPr>
      </w:pPr>
      <w:sdt>
        <w:sdtPr>
          <w:rPr>
            <w:b/>
            <w:smallCaps/>
          </w:rPr>
          <w:alias w:val="Document Title"/>
          <w:id w:val="485259"/>
          <w:placeholder>
            <w:docPart w:val="53FBF749014F4DB9A709FB3B547C52FE"/>
          </w:placeholder>
          <w:dataBinding w:prefixMappings="xmlns:ns0='http://purl.org/dc/elements/1.1/' xmlns:ns1='http://schemas.openxmlformats.org/package/2006/metadata/core-properties' " w:xpath="/ns1:coreProperties[1]/ns0:title[1]" w:storeItemID="{6C3C8BC8-F283-45AE-878A-BAB7291924A1}"/>
          <w:text/>
        </w:sdtPr>
        <w:sdtEndPr/>
        <w:sdtContent>
          <w:r w:rsidR="001F1411">
            <w:rPr>
              <w:b/>
              <w:smallCaps/>
            </w:rPr>
            <w:t>Connect.Gov</w:t>
          </w:r>
          <w:r w:rsidR="00982423">
            <w:rPr>
              <w:b/>
              <w:smallCaps/>
            </w:rPr>
            <w:t xml:space="preserve"> – R</w:t>
          </w:r>
          <w:r w:rsidR="005163DF">
            <w:rPr>
              <w:b/>
              <w:smallCaps/>
            </w:rPr>
            <w:t>P Integration</w:t>
          </w:r>
          <w:r w:rsidR="00382F4A">
            <w:rPr>
              <w:b/>
              <w:smallCaps/>
            </w:rPr>
            <w:t xml:space="preserve"> – OpenID Connect</w:t>
          </w:r>
          <w:r w:rsidR="004241DD">
            <w:rPr>
              <w:b/>
              <w:smallCaps/>
            </w:rPr>
            <w:t xml:space="preserve"> - DRAFT</w:t>
          </w:r>
        </w:sdtContent>
      </w:sdt>
    </w:p>
    <w:p w14:paraId="295C1428" w14:textId="77777777" w:rsidR="00031BAF" w:rsidRDefault="00031BAF" w:rsidP="004D3D64">
      <w:pPr>
        <w:rPr>
          <w:rFonts w:cs="Arial"/>
          <w:b/>
          <w:szCs w:val="20"/>
        </w:rPr>
      </w:pPr>
    </w:p>
    <w:p w14:paraId="4C7DFBA0" w14:textId="77777777" w:rsidR="00A90E0C" w:rsidRDefault="00A90E0C" w:rsidP="004D3D64">
      <w:pPr>
        <w:rPr>
          <w:rFonts w:cs="Arial"/>
          <w:b/>
          <w:szCs w:val="20"/>
        </w:rPr>
      </w:pPr>
    </w:p>
    <w:p w14:paraId="182B12B4" w14:textId="77777777" w:rsidR="00537DAB" w:rsidRDefault="00537DAB" w:rsidP="004D3D64">
      <w:pPr>
        <w:rPr>
          <w:rFonts w:cs="Arial"/>
          <w:b/>
          <w:szCs w:val="20"/>
        </w:rPr>
      </w:pPr>
    </w:p>
    <w:p w14:paraId="4779343E" w14:textId="77777777" w:rsidR="008B6AE1" w:rsidRPr="00A90E0C" w:rsidRDefault="008B6AE1" w:rsidP="004D3D64">
      <w:pPr>
        <w:rPr>
          <w:rFonts w:cs="Arial"/>
          <w:b/>
          <w:szCs w:val="20"/>
        </w:rPr>
      </w:pPr>
    </w:p>
    <w:p w14:paraId="0FD618DA" w14:textId="77777777" w:rsidR="001823FF" w:rsidRDefault="001823FF">
      <w:pPr>
        <w:rPr>
          <w:rFonts w:cs="Arial"/>
          <w:iCs/>
        </w:rPr>
        <w:sectPr w:rsidR="001823FF" w:rsidSect="003578CC">
          <w:headerReference w:type="default" r:id="rId10"/>
          <w:footerReference w:type="default" r:id="rId11"/>
          <w:footerReference w:type="first" r:id="rId12"/>
          <w:pgSz w:w="12240" w:h="15840" w:code="1"/>
          <w:pgMar w:top="1440" w:right="1800" w:bottom="1440" w:left="1800" w:header="720" w:footer="864" w:gutter="0"/>
          <w:cols w:space="720"/>
          <w:titlePg/>
          <w:docGrid w:linePitch="272"/>
        </w:sectPr>
      </w:pPr>
    </w:p>
    <w:p w14:paraId="23840D02" w14:textId="77777777" w:rsidR="00D963C8" w:rsidRPr="00B117EA" w:rsidRDefault="00D963C8" w:rsidP="00D963C8">
      <w:pPr>
        <w:pStyle w:val="UntitledHeading"/>
      </w:pPr>
      <w:r w:rsidRPr="00B117EA">
        <w:lastRenderedPageBreak/>
        <w:t>Document Control Change Record</w:t>
      </w:r>
    </w:p>
    <w:tbl>
      <w:tblPr>
        <w:tblW w:w="864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1078"/>
        <w:gridCol w:w="1620"/>
        <w:gridCol w:w="810"/>
        <w:gridCol w:w="3607"/>
      </w:tblGrid>
      <w:tr w:rsidR="00D963C8" w14:paraId="36529502" w14:textId="77777777" w:rsidTr="007B163F">
        <w:trPr>
          <w:cantSplit/>
          <w:tblHeader/>
        </w:trPr>
        <w:tc>
          <w:tcPr>
            <w:tcW w:w="1525" w:type="dxa"/>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hideMark/>
          </w:tcPr>
          <w:p w14:paraId="1BF3C6D7" w14:textId="77777777" w:rsidR="00D963C8" w:rsidRDefault="00D963C8" w:rsidP="00572104">
            <w:pPr>
              <w:pStyle w:val="Heading5"/>
              <w:numPr>
                <w:ilvl w:val="0"/>
                <w:numId w:val="0"/>
              </w:numPr>
              <w:jc w:val="center"/>
              <w:rPr>
                <w:color w:val="FFFFFF" w:themeColor="background1"/>
                <w:lang w:val="en-CA" w:eastAsia="zh-TW"/>
              </w:rPr>
            </w:pPr>
            <w:r>
              <w:rPr>
                <w:color w:val="FFFFFF" w:themeColor="background1"/>
                <w:lang w:val="en-CA" w:eastAsia="zh-TW"/>
              </w:rPr>
              <w:t>Date</w:t>
            </w:r>
          </w:p>
        </w:tc>
        <w:tc>
          <w:tcPr>
            <w:tcW w:w="1078" w:type="dxa"/>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hideMark/>
          </w:tcPr>
          <w:p w14:paraId="721FFA06" w14:textId="77777777" w:rsidR="00D963C8" w:rsidRDefault="00D963C8" w:rsidP="00572104">
            <w:pPr>
              <w:pStyle w:val="Heading5"/>
              <w:numPr>
                <w:ilvl w:val="0"/>
                <w:numId w:val="0"/>
              </w:numPr>
              <w:jc w:val="center"/>
              <w:rPr>
                <w:color w:val="FFFFFF" w:themeColor="background1"/>
                <w:lang w:val="en-CA" w:eastAsia="zh-TW"/>
              </w:rPr>
            </w:pPr>
            <w:r>
              <w:rPr>
                <w:color w:val="FFFFFF" w:themeColor="background1"/>
                <w:lang w:val="en-CA" w:eastAsia="zh-TW"/>
              </w:rPr>
              <w:t>Revision</w:t>
            </w:r>
          </w:p>
        </w:tc>
        <w:tc>
          <w:tcPr>
            <w:tcW w:w="1620" w:type="dxa"/>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hideMark/>
          </w:tcPr>
          <w:p w14:paraId="4FC7A2CD" w14:textId="77777777" w:rsidR="00D963C8" w:rsidRDefault="00D963C8" w:rsidP="00572104">
            <w:pPr>
              <w:pStyle w:val="Heading5"/>
              <w:numPr>
                <w:ilvl w:val="0"/>
                <w:numId w:val="0"/>
              </w:numPr>
              <w:jc w:val="center"/>
              <w:rPr>
                <w:color w:val="FFFFFF" w:themeColor="background1"/>
                <w:lang w:val="en-CA" w:eastAsia="zh-TW"/>
              </w:rPr>
            </w:pPr>
            <w:r>
              <w:rPr>
                <w:color w:val="FFFFFF" w:themeColor="background1"/>
                <w:lang w:val="en-CA" w:eastAsia="zh-TW"/>
              </w:rPr>
              <w:t>Section(s)</w:t>
            </w:r>
          </w:p>
        </w:tc>
        <w:tc>
          <w:tcPr>
            <w:tcW w:w="810" w:type="dxa"/>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hideMark/>
          </w:tcPr>
          <w:p w14:paraId="38BD7E98" w14:textId="77777777" w:rsidR="00D963C8" w:rsidRDefault="00D963C8" w:rsidP="00572104">
            <w:pPr>
              <w:pStyle w:val="Heading5"/>
              <w:numPr>
                <w:ilvl w:val="0"/>
                <w:numId w:val="0"/>
              </w:numPr>
              <w:jc w:val="center"/>
              <w:rPr>
                <w:color w:val="FFFFFF" w:themeColor="background1"/>
                <w:lang w:val="en-CA" w:eastAsia="zh-TW"/>
              </w:rPr>
            </w:pPr>
            <w:r>
              <w:rPr>
                <w:color w:val="FFFFFF" w:themeColor="background1"/>
                <w:lang w:val="en-CA" w:eastAsia="zh-TW"/>
              </w:rPr>
              <w:t>Editor</w:t>
            </w:r>
          </w:p>
        </w:tc>
        <w:tc>
          <w:tcPr>
            <w:tcW w:w="3607" w:type="dxa"/>
            <w:tcBorders>
              <w:top w:val="single" w:sz="4" w:space="0" w:color="auto"/>
              <w:left w:val="single" w:sz="4" w:space="0" w:color="auto"/>
              <w:bottom w:val="single" w:sz="4" w:space="0" w:color="auto"/>
              <w:right w:val="single" w:sz="4" w:space="0" w:color="auto"/>
            </w:tcBorders>
            <w:shd w:val="clear" w:color="auto" w:fill="0D0D0D" w:themeFill="text1" w:themeFillTint="F2"/>
            <w:vAlign w:val="center"/>
            <w:hideMark/>
          </w:tcPr>
          <w:p w14:paraId="58AE6B2D" w14:textId="77777777" w:rsidR="00D963C8" w:rsidRDefault="00D963C8" w:rsidP="00572104">
            <w:pPr>
              <w:pStyle w:val="Heading5"/>
              <w:numPr>
                <w:ilvl w:val="0"/>
                <w:numId w:val="0"/>
              </w:numPr>
              <w:jc w:val="center"/>
              <w:rPr>
                <w:color w:val="FFFFFF" w:themeColor="background1"/>
                <w:lang w:val="en-CA" w:eastAsia="zh-TW"/>
              </w:rPr>
            </w:pPr>
            <w:r>
              <w:rPr>
                <w:color w:val="FFFFFF" w:themeColor="background1"/>
                <w:lang w:val="en-CA" w:eastAsia="zh-TW"/>
              </w:rPr>
              <w:t>Change Reference</w:t>
            </w:r>
          </w:p>
        </w:tc>
      </w:tr>
      <w:tr w:rsidR="00466B25" w14:paraId="00ED495B" w14:textId="77777777" w:rsidTr="007B163F">
        <w:trPr>
          <w:cantSplit/>
          <w:trHeight w:val="360"/>
        </w:trPr>
        <w:sdt>
          <w:sdtPr>
            <w:rPr>
              <w:color w:val="auto"/>
              <w:sz w:val="18"/>
              <w:lang w:val="en-CA" w:eastAsia="zh-TW"/>
            </w:rPr>
            <w:id w:val="46960912"/>
            <w:placeholder>
              <w:docPart w:val="EDCB3907FDC54850990B300569543535"/>
            </w:placeholder>
            <w:date w:fullDate="2015-01-19T00:00:00Z">
              <w:dateFormat w:val="dd/MM/yyyy"/>
              <w:lid w:val="en-CA"/>
              <w:storeMappedDataAs w:val="dateTime"/>
              <w:calendar w:val="gregorian"/>
            </w:date>
          </w:sdtPr>
          <w:sdtEndPr/>
          <w:sdtContent>
            <w:tc>
              <w:tcPr>
                <w:tcW w:w="1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2B4AA4" w14:textId="77777777" w:rsidR="00466B25" w:rsidRPr="002E3220" w:rsidRDefault="008506CB" w:rsidP="002670A3">
                <w:pPr>
                  <w:pStyle w:val="Tablesubtitle"/>
                  <w:numPr>
                    <w:ilvl w:val="0"/>
                    <w:numId w:val="0"/>
                  </w:numPr>
                  <w:jc w:val="center"/>
                  <w:rPr>
                    <w:color w:val="auto"/>
                    <w:sz w:val="18"/>
                    <w:lang w:val="en-CA" w:eastAsia="zh-TW"/>
                  </w:rPr>
                </w:pPr>
                <w:r>
                  <w:rPr>
                    <w:color w:val="auto"/>
                    <w:sz w:val="18"/>
                    <w:lang w:val="en-CA" w:eastAsia="zh-TW"/>
                  </w:rPr>
                  <w:t>19/01/2015</w:t>
                </w:r>
              </w:p>
            </w:tc>
          </w:sdtContent>
        </w:sdt>
        <w:tc>
          <w:tcPr>
            <w:tcW w:w="1078" w:type="dxa"/>
            <w:tcBorders>
              <w:top w:val="single" w:sz="4" w:space="0" w:color="auto"/>
              <w:left w:val="single" w:sz="4" w:space="0" w:color="auto"/>
              <w:bottom w:val="single" w:sz="4" w:space="0" w:color="auto"/>
              <w:right w:val="single" w:sz="4" w:space="0" w:color="auto"/>
            </w:tcBorders>
            <w:vAlign w:val="center"/>
          </w:tcPr>
          <w:p w14:paraId="2CDB320C" w14:textId="77777777" w:rsidR="00466B25" w:rsidRDefault="00414632" w:rsidP="002670A3">
            <w:pPr>
              <w:pStyle w:val="TableBodyText"/>
              <w:jc w:val="center"/>
              <w:rPr>
                <w:rFonts w:ascii="Arial" w:hAnsi="Arial" w:cs="Arial"/>
                <w:lang w:val="en-CA" w:eastAsia="zh-TW"/>
              </w:rPr>
            </w:pPr>
            <w:r>
              <w:rPr>
                <w:rFonts w:ascii="Arial" w:hAnsi="Arial" w:cs="Arial"/>
                <w:lang w:val="en-CA" w:eastAsia="zh-TW"/>
              </w:rPr>
              <w:t>1.0</w:t>
            </w:r>
          </w:p>
        </w:tc>
        <w:tc>
          <w:tcPr>
            <w:tcW w:w="1620" w:type="dxa"/>
            <w:tcBorders>
              <w:top w:val="single" w:sz="4" w:space="0" w:color="auto"/>
              <w:left w:val="single" w:sz="4" w:space="0" w:color="auto"/>
              <w:bottom w:val="single" w:sz="4" w:space="0" w:color="auto"/>
              <w:right w:val="single" w:sz="4" w:space="0" w:color="auto"/>
            </w:tcBorders>
            <w:vAlign w:val="center"/>
          </w:tcPr>
          <w:p w14:paraId="701BC03C" w14:textId="77777777" w:rsidR="00466B25" w:rsidRDefault="00414632" w:rsidP="002670A3">
            <w:pPr>
              <w:pStyle w:val="TableBodyText"/>
              <w:jc w:val="center"/>
              <w:rPr>
                <w:rFonts w:ascii="Arial" w:hAnsi="Arial" w:cs="Arial"/>
                <w:lang w:val="en-CA" w:eastAsia="zh-TW"/>
              </w:rPr>
            </w:pPr>
            <w:r>
              <w:rPr>
                <w:rFonts w:ascii="Arial" w:hAnsi="Arial" w:cs="Arial"/>
                <w:lang w:val="en-CA" w:eastAsia="zh-TW"/>
              </w:rPr>
              <w:t>-</w:t>
            </w:r>
          </w:p>
        </w:tc>
        <w:tc>
          <w:tcPr>
            <w:tcW w:w="810" w:type="dxa"/>
            <w:tcBorders>
              <w:top w:val="single" w:sz="4" w:space="0" w:color="auto"/>
              <w:left w:val="single" w:sz="4" w:space="0" w:color="auto"/>
              <w:bottom w:val="single" w:sz="4" w:space="0" w:color="auto"/>
              <w:right w:val="single" w:sz="4" w:space="0" w:color="auto"/>
            </w:tcBorders>
            <w:vAlign w:val="center"/>
          </w:tcPr>
          <w:p w14:paraId="73AAC1BE" w14:textId="77777777" w:rsidR="00466B25" w:rsidRDefault="00414632" w:rsidP="002670A3">
            <w:pPr>
              <w:pStyle w:val="TableBodyText"/>
              <w:rPr>
                <w:rFonts w:ascii="Arial" w:hAnsi="Arial" w:cs="Arial"/>
                <w:lang w:val="en-CA" w:eastAsia="zh-TW"/>
              </w:rPr>
            </w:pPr>
            <w:r>
              <w:rPr>
                <w:rFonts w:ascii="Arial" w:hAnsi="Arial" w:cs="Arial"/>
                <w:lang w:val="en-CA" w:eastAsia="zh-TW"/>
              </w:rPr>
              <w:t>DH</w:t>
            </w:r>
          </w:p>
        </w:tc>
        <w:tc>
          <w:tcPr>
            <w:tcW w:w="3607" w:type="dxa"/>
            <w:tcBorders>
              <w:top w:val="single" w:sz="4" w:space="0" w:color="auto"/>
              <w:left w:val="single" w:sz="4" w:space="0" w:color="auto"/>
              <w:bottom w:val="single" w:sz="4" w:space="0" w:color="auto"/>
              <w:right w:val="single" w:sz="4" w:space="0" w:color="auto"/>
            </w:tcBorders>
            <w:vAlign w:val="center"/>
          </w:tcPr>
          <w:p w14:paraId="78D79147" w14:textId="77777777" w:rsidR="00466B25" w:rsidRDefault="00414632" w:rsidP="002670A3">
            <w:pPr>
              <w:pStyle w:val="TableBodyText"/>
              <w:rPr>
                <w:rFonts w:ascii="Arial" w:hAnsi="Arial" w:cs="Arial"/>
                <w:lang w:val="en-CA" w:eastAsia="zh-TW"/>
              </w:rPr>
            </w:pPr>
            <w:r>
              <w:rPr>
                <w:rFonts w:ascii="Arial" w:hAnsi="Arial" w:cs="Arial"/>
                <w:lang w:val="en-CA" w:eastAsia="zh-TW"/>
              </w:rPr>
              <w:t>Initial Version</w:t>
            </w:r>
          </w:p>
        </w:tc>
      </w:tr>
      <w:tr w:rsidR="00BD4AE5" w14:paraId="0CD12060" w14:textId="77777777" w:rsidTr="007B163F">
        <w:trPr>
          <w:cantSplit/>
          <w:trHeight w:val="360"/>
        </w:trPr>
        <w:sdt>
          <w:sdtPr>
            <w:rPr>
              <w:color w:val="auto"/>
              <w:sz w:val="18"/>
              <w:lang w:val="en-CA" w:eastAsia="zh-TW"/>
            </w:rPr>
            <w:id w:val="-880079765"/>
            <w:placeholder>
              <w:docPart w:val="3E0BE72D39234A7987AB9BE4C299CA1C"/>
            </w:placeholder>
            <w:date w:fullDate="2015-08-05T00:00:00Z">
              <w:dateFormat w:val="dd/MM/yyyy"/>
              <w:lid w:val="en-CA"/>
              <w:storeMappedDataAs w:val="dateTime"/>
              <w:calendar w:val="gregorian"/>
            </w:date>
          </w:sdtPr>
          <w:sdtEndPr/>
          <w:sdtContent>
            <w:tc>
              <w:tcPr>
                <w:tcW w:w="1525" w:type="dxa"/>
                <w:vMerge w:val="restart"/>
                <w:tcBorders>
                  <w:top w:val="single" w:sz="4" w:space="0" w:color="auto"/>
                  <w:left w:val="single" w:sz="4" w:space="0" w:color="auto"/>
                  <w:right w:val="single" w:sz="4" w:space="0" w:color="auto"/>
                </w:tcBorders>
                <w:shd w:val="clear" w:color="auto" w:fill="FFFFFF" w:themeFill="background1"/>
                <w:vAlign w:val="center"/>
              </w:tcPr>
              <w:p w14:paraId="2A23E594" w14:textId="77777777" w:rsidR="00BD4AE5" w:rsidRPr="002E3220" w:rsidRDefault="00BD4AE5" w:rsidP="002670A3">
                <w:pPr>
                  <w:pStyle w:val="Tablesubtitle"/>
                  <w:numPr>
                    <w:ilvl w:val="0"/>
                    <w:numId w:val="0"/>
                  </w:numPr>
                  <w:jc w:val="center"/>
                  <w:rPr>
                    <w:color w:val="auto"/>
                    <w:sz w:val="18"/>
                    <w:lang w:val="en-CA" w:eastAsia="zh-TW"/>
                  </w:rPr>
                </w:pPr>
                <w:r>
                  <w:rPr>
                    <w:color w:val="auto"/>
                    <w:sz w:val="18"/>
                    <w:lang w:val="en-CA" w:eastAsia="zh-TW"/>
                  </w:rPr>
                  <w:t>05/08/2015</w:t>
                </w:r>
              </w:p>
            </w:tc>
          </w:sdtContent>
        </w:sdt>
        <w:tc>
          <w:tcPr>
            <w:tcW w:w="1078" w:type="dxa"/>
            <w:vMerge w:val="restart"/>
            <w:tcBorders>
              <w:top w:val="single" w:sz="4" w:space="0" w:color="auto"/>
              <w:left w:val="single" w:sz="4" w:space="0" w:color="auto"/>
              <w:right w:val="single" w:sz="4" w:space="0" w:color="auto"/>
            </w:tcBorders>
            <w:vAlign w:val="center"/>
          </w:tcPr>
          <w:p w14:paraId="3E2B171D" w14:textId="77777777" w:rsidR="00BD4AE5" w:rsidRDefault="00BD4AE5" w:rsidP="002670A3">
            <w:pPr>
              <w:pStyle w:val="TableBodyText"/>
              <w:jc w:val="center"/>
              <w:rPr>
                <w:rFonts w:ascii="Arial" w:hAnsi="Arial" w:cs="Arial"/>
                <w:lang w:val="en-CA" w:eastAsia="zh-TW"/>
              </w:rPr>
            </w:pPr>
            <w:r>
              <w:rPr>
                <w:rFonts w:ascii="Arial" w:hAnsi="Arial" w:cs="Arial"/>
                <w:lang w:val="en-CA" w:eastAsia="zh-TW"/>
              </w:rPr>
              <w:t>1.1</w:t>
            </w:r>
          </w:p>
        </w:tc>
        <w:tc>
          <w:tcPr>
            <w:tcW w:w="1620" w:type="dxa"/>
            <w:tcBorders>
              <w:top w:val="single" w:sz="4" w:space="0" w:color="auto"/>
              <w:left w:val="single" w:sz="4" w:space="0" w:color="auto"/>
              <w:bottom w:val="single" w:sz="4" w:space="0" w:color="auto"/>
              <w:right w:val="single" w:sz="4" w:space="0" w:color="auto"/>
            </w:tcBorders>
            <w:vAlign w:val="center"/>
          </w:tcPr>
          <w:p w14:paraId="1622894B" w14:textId="77777777" w:rsidR="00BD4AE5" w:rsidRDefault="00256561" w:rsidP="002670A3">
            <w:pPr>
              <w:pStyle w:val="TableBodyText"/>
              <w:jc w:val="center"/>
              <w:rPr>
                <w:rFonts w:ascii="Arial" w:hAnsi="Arial" w:cs="Arial"/>
                <w:lang w:val="en-CA" w:eastAsia="zh-TW"/>
              </w:rPr>
            </w:pPr>
            <w:hyperlink w:anchor="_Session_Security_and" w:history="1">
              <w:r w:rsidR="00BD4AE5" w:rsidRPr="00BD4AE5">
                <w:rPr>
                  <w:rStyle w:val="Hyperlink"/>
                  <w:rFonts w:ascii="Arial" w:hAnsi="Arial" w:cs="Arial"/>
                  <w:lang w:val="en-CA" w:eastAsia="zh-TW"/>
                </w:rPr>
                <w:t>Section 2.2</w:t>
              </w:r>
            </w:hyperlink>
          </w:p>
        </w:tc>
        <w:tc>
          <w:tcPr>
            <w:tcW w:w="810" w:type="dxa"/>
            <w:vMerge w:val="restart"/>
            <w:tcBorders>
              <w:top w:val="single" w:sz="4" w:space="0" w:color="auto"/>
              <w:left w:val="single" w:sz="4" w:space="0" w:color="auto"/>
              <w:right w:val="single" w:sz="4" w:space="0" w:color="auto"/>
            </w:tcBorders>
            <w:vAlign w:val="center"/>
          </w:tcPr>
          <w:p w14:paraId="45F9C4A2" w14:textId="77777777" w:rsidR="00BD4AE5" w:rsidRDefault="00BD4AE5" w:rsidP="002670A3">
            <w:pPr>
              <w:pStyle w:val="TableBodyText"/>
              <w:rPr>
                <w:rFonts w:ascii="Arial" w:hAnsi="Arial" w:cs="Arial"/>
                <w:lang w:val="en-CA" w:eastAsia="zh-TW"/>
              </w:rPr>
            </w:pPr>
            <w:r>
              <w:rPr>
                <w:rFonts w:ascii="Arial" w:hAnsi="Arial" w:cs="Arial"/>
                <w:lang w:val="en-CA" w:eastAsia="zh-TW"/>
              </w:rPr>
              <w:t>MP</w:t>
            </w:r>
          </w:p>
        </w:tc>
        <w:tc>
          <w:tcPr>
            <w:tcW w:w="3607" w:type="dxa"/>
            <w:tcBorders>
              <w:top w:val="single" w:sz="4" w:space="0" w:color="auto"/>
              <w:left w:val="single" w:sz="4" w:space="0" w:color="auto"/>
              <w:bottom w:val="single" w:sz="4" w:space="0" w:color="auto"/>
              <w:right w:val="single" w:sz="4" w:space="0" w:color="auto"/>
            </w:tcBorders>
            <w:vAlign w:val="center"/>
          </w:tcPr>
          <w:p w14:paraId="19F95225" w14:textId="77777777" w:rsidR="00BD4AE5" w:rsidRDefault="00BD4AE5" w:rsidP="002670A3">
            <w:pPr>
              <w:pStyle w:val="TableBodyText"/>
              <w:rPr>
                <w:rFonts w:ascii="Arial" w:hAnsi="Arial" w:cs="Arial"/>
                <w:lang w:val="en-CA" w:eastAsia="zh-TW"/>
              </w:rPr>
            </w:pPr>
            <w:r>
              <w:rPr>
                <w:rFonts w:ascii="Arial" w:hAnsi="Arial" w:cs="Arial"/>
                <w:lang w:val="en-CA" w:eastAsia="zh-TW"/>
              </w:rPr>
              <w:t>Corrected session security requirements (dropped SSL v3 from list).</w:t>
            </w:r>
          </w:p>
        </w:tc>
      </w:tr>
      <w:tr w:rsidR="00BD4AE5" w14:paraId="4780DAC4" w14:textId="77777777" w:rsidTr="007B163F">
        <w:trPr>
          <w:cantSplit/>
          <w:trHeight w:val="360"/>
        </w:trPr>
        <w:tc>
          <w:tcPr>
            <w:tcW w:w="1525" w:type="dxa"/>
            <w:vMerge/>
            <w:tcBorders>
              <w:left w:val="single" w:sz="4" w:space="0" w:color="auto"/>
              <w:right w:val="single" w:sz="4" w:space="0" w:color="auto"/>
            </w:tcBorders>
            <w:shd w:val="clear" w:color="auto" w:fill="FFFFFF" w:themeFill="background1"/>
            <w:vAlign w:val="center"/>
          </w:tcPr>
          <w:p w14:paraId="4DD3A890" w14:textId="77777777" w:rsidR="00BD4AE5" w:rsidRDefault="00BD4AE5" w:rsidP="002670A3">
            <w:pPr>
              <w:pStyle w:val="Tablesubtitle"/>
              <w:numPr>
                <w:ilvl w:val="0"/>
                <w:numId w:val="0"/>
              </w:numPr>
              <w:jc w:val="center"/>
              <w:rPr>
                <w:color w:val="auto"/>
                <w:sz w:val="18"/>
                <w:lang w:val="en-CA" w:eastAsia="zh-TW"/>
              </w:rPr>
            </w:pPr>
          </w:p>
        </w:tc>
        <w:tc>
          <w:tcPr>
            <w:tcW w:w="1078" w:type="dxa"/>
            <w:vMerge/>
            <w:tcBorders>
              <w:left w:val="single" w:sz="4" w:space="0" w:color="auto"/>
              <w:right w:val="single" w:sz="4" w:space="0" w:color="auto"/>
            </w:tcBorders>
            <w:vAlign w:val="center"/>
          </w:tcPr>
          <w:p w14:paraId="4BF6842A" w14:textId="77777777" w:rsidR="00BD4AE5" w:rsidRDefault="00BD4AE5"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4B390FA8" w14:textId="77777777" w:rsidR="00BD4AE5" w:rsidRDefault="00256561" w:rsidP="002670A3">
            <w:pPr>
              <w:pStyle w:val="TableBodyText"/>
              <w:jc w:val="center"/>
              <w:rPr>
                <w:rFonts w:ascii="Arial" w:hAnsi="Arial" w:cs="Arial"/>
                <w:lang w:val="en-CA" w:eastAsia="zh-TW"/>
              </w:rPr>
            </w:pPr>
            <w:hyperlink w:anchor="_RP_On-boarding" w:history="1">
              <w:r w:rsidR="00BD4AE5" w:rsidRPr="00BD4AE5">
                <w:rPr>
                  <w:rStyle w:val="Hyperlink"/>
                  <w:rFonts w:ascii="Arial" w:hAnsi="Arial" w:cs="Arial"/>
                  <w:lang w:val="en-CA" w:eastAsia="zh-TW"/>
                </w:rPr>
                <w:t>Section 3.1</w:t>
              </w:r>
            </w:hyperlink>
          </w:p>
          <w:p w14:paraId="671A760C" w14:textId="77777777" w:rsidR="00BD4AE5" w:rsidRDefault="00256561" w:rsidP="002670A3">
            <w:pPr>
              <w:pStyle w:val="TableBodyText"/>
              <w:jc w:val="center"/>
              <w:rPr>
                <w:rFonts w:ascii="Arial" w:hAnsi="Arial" w:cs="Arial"/>
                <w:lang w:val="en-CA" w:eastAsia="zh-TW"/>
              </w:rPr>
            </w:pPr>
            <w:hyperlink w:anchor="_Authentication_Endpoints" w:history="1">
              <w:r w:rsidR="00BD4AE5" w:rsidRPr="00BD4AE5">
                <w:rPr>
                  <w:rStyle w:val="Hyperlink"/>
                  <w:rFonts w:ascii="Arial" w:hAnsi="Arial" w:cs="Arial"/>
                  <w:lang w:val="en-CA" w:eastAsia="zh-TW"/>
                </w:rPr>
                <w:t>Section 3.4</w:t>
              </w:r>
            </w:hyperlink>
          </w:p>
        </w:tc>
        <w:tc>
          <w:tcPr>
            <w:tcW w:w="810" w:type="dxa"/>
            <w:vMerge/>
            <w:tcBorders>
              <w:left w:val="single" w:sz="4" w:space="0" w:color="auto"/>
              <w:right w:val="single" w:sz="4" w:space="0" w:color="auto"/>
            </w:tcBorders>
            <w:vAlign w:val="center"/>
          </w:tcPr>
          <w:p w14:paraId="7D2F9847" w14:textId="77777777" w:rsidR="00BD4AE5" w:rsidRDefault="00BD4AE5"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25F1C78B" w14:textId="77777777" w:rsidR="00BD4AE5" w:rsidRDefault="00BD4AE5" w:rsidP="002670A3">
            <w:pPr>
              <w:pStyle w:val="TableBodyText"/>
              <w:rPr>
                <w:rFonts w:ascii="Arial" w:hAnsi="Arial" w:cs="Arial"/>
                <w:lang w:val="en-CA" w:eastAsia="zh-TW"/>
              </w:rPr>
            </w:pPr>
            <w:r>
              <w:rPr>
                <w:rFonts w:ascii="Arial" w:hAnsi="Arial" w:cs="Arial"/>
                <w:lang w:val="en-CA" w:eastAsia="zh-TW"/>
              </w:rPr>
              <w:t>Clarified specifications and corrected URLs.</w:t>
            </w:r>
          </w:p>
        </w:tc>
      </w:tr>
      <w:tr w:rsidR="00BD4AE5" w14:paraId="547A92D5" w14:textId="77777777" w:rsidTr="007B163F">
        <w:trPr>
          <w:cantSplit/>
          <w:trHeight w:val="360"/>
        </w:trPr>
        <w:tc>
          <w:tcPr>
            <w:tcW w:w="1525" w:type="dxa"/>
            <w:vMerge/>
            <w:tcBorders>
              <w:left w:val="single" w:sz="4" w:space="0" w:color="auto"/>
              <w:bottom w:val="single" w:sz="4" w:space="0" w:color="auto"/>
              <w:right w:val="single" w:sz="4" w:space="0" w:color="auto"/>
            </w:tcBorders>
            <w:shd w:val="clear" w:color="auto" w:fill="FFFFFF" w:themeFill="background1"/>
            <w:vAlign w:val="center"/>
          </w:tcPr>
          <w:p w14:paraId="35555EAE" w14:textId="77777777" w:rsidR="00BD4AE5" w:rsidRDefault="00BD4AE5" w:rsidP="002670A3">
            <w:pPr>
              <w:pStyle w:val="Tablesubtitle"/>
              <w:numPr>
                <w:ilvl w:val="0"/>
                <w:numId w:val="0"/>
              </w:numPr>
              <w:jc w:val="center"/>
              <w:rPr>
                <w:color w:val="auto"/>
                <w:sz w:val="18"/>
                <w:lang w:val="en-CA" w:eastAsia="zh-TW"/>
              </w:rPr>
            </w:pPr>
          </w:p>
        </w:tc>
        <w:tc>
          <w:tcPr>
            <w:tcW w:w="1078" w:type="dxa"/>
            <w:vMerge/>
            <w:tcBorders>
              <w:left w:val="single" w:sz="4" w:space="0" w:color="auto"/>
              <w:bottom w:val="single" w:sz="4" w:space="0" w:color="auto"/>
              <w:right w:val="single" w:sz="4" w:space="0" w:color="auto"/>
            </w:tcBorders>
            <w:vAlign w:val="center"/>
          </w:tcPr>
          <w:p w14:paraId="271E0C02" w14:textId="77777777" w:rsidR="00BD4AE5" w:rsidRDefault="00BD4AE5"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46BF778D" w14:textId="77777777" w:rsidR="00BD4AE5" w:rsidRDefault="00256561" w:rsidP="002670A3">
            <w:pPr>
              <w:pStyle w:val="TableBodyText"/>
              <w:jc w:val="center"/>
              <w:rPr>
                <w:rFonts w:ascii="Arial" w:hAnsi="Arial" w:cs="Arial"/>
                <w:lang w:val="en-CA" w:eastAsia="zh-TW"/>
              </w:rPr>
            </w:pPr>
            <w:hyperlink w:anchor="C3_AuthenticationClaimRequest" w:history="1">
              <w:r w:rsidR="00BD4AE5" w:rsidRPr="00BD4AE5">
                <w:rPr>
                  <w:rStyle w:val="Hyperlink"/>
                  <w:rFonts w:ascii="Arial" w:hAnsi="Arial" w:cs="Arial"/>
                  <w:lang w:val="en-CA" w:eastAsia="zh-TW"/>
                </w:rPr>
                <w:t>Appendix B.3</w:t>
              </w:r>
            </w:hyperlink>
          </w:p>
          <w:p w14:paraId="3A5A395C" w14:textId="77777777" w:rsidR="00BD4AE5" w:rsidRDefault="00256561" w:rsidP="002670A3">
            <w:pPr>
              <w:pStyle w:val="TableBodyText"/>
              <w:jc w:val="center"/>
              <w:rPr>
                <w:rFonts w:ascii="Arial" w:hAnsi="Arial" w:cs="Arial"/>
                <w:lang w:val="en-CA" w:eastAsia="zh-TW"/>
              </w:rPr>
            </w:pPr>
            <w:hyperlink w:anchor="C4_AuthenticationClaimResponse" w:history="1">
              <w:r w:rsidR="00BD4AE5" w:rsidRPr="00BD4AE5">
                <w:rPr>
                  <w:rStyle w:val="Hyperlink"/>
                  <w:rFonts w:ascii="Arial" w:hAnsi="Arial" w:cs="Arial"/>
                  <w:lang w:val="en-CA" w:eastAsia="zh-TW"/>
                </w:rPr>
                <w:t>Appendix B.4</w:t>
              </w:r>
            </w:hyperlink>
          </w:p>
        </w:tc>
        <w:tc>
          <w:tcPr>
            <w:tcW w:w="810" w:type="dxa"/>
            <w:vMerge/>
            <w:tcBorders>
              <w:left w:val="single" w:sz="4" w:space="0" w:color="auto"/>
              <w:bottom w:val="single" w:sz="4" w:space="0" w:color="auto"/>
              <w:right w:val="single" w:sz="4" w:space="0" w:color="auto"/>
            </w:tcBorders>
            <w:vAlign w:val="center"/>
          </w:tcPr>
          <w:p w14:paraId="32574FCC" w14:textId="77777777" w:rsidR="00BD4AE5" w:rsidRDefault="00BD4AE5"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5A9D02A0" w14:textId="77777777" w:rsidR="00BD4AE5" w:rsidRDefault="00BD4AE5" w:rsidP="002670A3">
            <w:pPr>
              <w:pStyle w:val="TableBodyText"/>
              <w:rPr>
                <w:rFonts w:ascii="Arial" w:hAnsi="Arial" w:cs="Arial"/>
                <w:lang w:val="en-CA" w:eastAsia="zh-TW"/>
              </w:rPr>
            </w:pPr>
            <w:r>
              <w:rPr>
                <w:rFonts w:ascii="Arial" w:hAnsi="Arial" w:cs="Arial"/>
                <w:lang w:val="en-CA" w:eastAsia="zh-TW"/>
              </w:rPr>
              <w:t>Changed section from Authentication Claim/Response to Token Request/Response.</w:t>
            </w:r>
          </w:p>
        </w:tc>
      </w:tr>
      <w:tr w:rsidR="00740A38" w14:paraId="5B53FFE3" w14:textId="77777777" w:rsidTr="007B163F">
        <w:trPr>
          <w:cantSplit/>
          <w:trHeight w:val="360"/>
        </w:trPr>
        <w:sdt>
          <w:sdtPr>
            <w:rPr>
              <w:color w:val="auto"/>
              <w:sz w:val="18"/>
              <w:lang w:val="en-CA" w:eastAsia="zh-TW"/>
            </w:rPr>
            <w:id w:val="-1565950948"/>
            <w:placeholder>
              <w:docPart w:val="F4DD9A4D19ED4EBFB980581CF3032310"/>
            </w:placeholder>
            <w:date w:fullDate="2015-08-26T00:00:00Z">
              <w:dateFormat w:val="dd/MM/yyyy"/>
              <w:lid w:val="en-CA"/>
              <w:storeMappedDataAs w:val="dateTime"/>
              <w:calendar w:val="gregorian"/>
            </w:date>
          </w:sdtPr>
          <w:sdtEndPr/>
          <w:sdtContent>
            <w:tc>
              <w:tcPr>
                <w:tcW w:w="1525" w:type="dxa"/>
                <w:vMerge w:val="restart"/>
                <w:tcBorders>
                  <w:top w:val="single" w:sz="4" w:space="0" w:color="auto"/>
                  <w:left w:val="single" w:sz="4" w:space="0" w:color="auto"/>
                  <w:right w:val="single" w:sz="4" w:space="0" w:color="auto"/>
                </w:tcBorders>
                <w:shd w:val="clear" w:color="auto" w:fill="FFFFFF" w:themeFill="background1"/>
                <w:vAlign w:val="center"/>
              </w:tcPr>
              <w:p w14:paraId="7D5FE5FE" w14:textId="77777777" w:rsidR="00740A38" w:rsidRPr="002E3220" w:rsidRDefault="00740A38" w:rsidP="002670A3">
                <w:pPr>
                  <w:pStyle w:val="Tablesubtitle"/>
                  <w:numPr>
                    <w:ilvl w:val="0"/>
                    <w:numId w:val="0"/>
                  </w:numPr>
                  <w:jc w:val="center"/>
                  <w:rPr>
                    <w:color w:val="auto"/>
                    <w:sz w:val="18"/>
                    <w:lang w:val="en-CA" w:eastAsia="zh-TW"/>
                  </w:rPr>
                </w:pPr>
                <w:r>
                  <w:rPr>
                    <w:color w:val="auto"/>
                    <w:sz w:val="18"/>
                    <w:lang w:val="en-CA" w:eastAsia="zh-TW"/>
                  </w:rPr>
                  <w:t>26/08/2015</w:t>
                </w:r>
              </w:p>
            </w:tc>
          </w:sdtContent>
        </w:sdt>
        <w:tc>
          <w:tcPr>
            <w:tcW w:w="1078" w:type="dxa"/>
            <w:vMerge w:val="restart"/>
            <w:tcBorders>
              <w:top w:val="single" w:sz="4" w:space="0" w:color="auto"/>
              <w:left w:val="single" w:sz="4" w:space="0" w:color="auto"/>
              <w:right w:val="single" w:sz="4" w:space="0" w:color="auto"/>
            </w:tcBorders>
            <w:vAlign w:val="center"/>
          </w:tcPr>
          <w:p w14:paraId="630741B3" w14:textId="77777777" w:rsidR="00740A38" w:rsidRDefault="00740A38" w:rsidP="002670A3">
            <w:pPr>
              <w:pStyle w:val="TableBodyText"/>
              <w:jc w:val="center"/>
              <w:rPr>
                <w:rFonts w:ascii="Arial" w:hAnsi="Arial" w:cs="Arial"/>
                <w:lang w:val="en-CA" w:eastAsia="zh-TW"/>
              </w:rPr>
            </w:pPr>
            <w:r>
              <w:rPr>
                <w:rFonts w:ascii="Arial" w:hAnsi="Arial" w:cs="Arial"/>
                <w:lang w:val="en-CA" w:eastAsia="zh-TW"/>
              </w:rPr>
              <w:t>1.2</w:t>
            </w:r>
          </w:p>
        </w:tc>
        <w:tc>
          <w:tcPr>
            <w:tcW w:w="1620" w:type="dxa"/>
            <w:tcBorders>
              <w:top w:val="single" w:sz="4" w:space="0" w:color="auto"/>
              <w:left w:val="single" w:sz="4" w:space="0" w:color="auto"/>
              <w:bottom w:val="single" w:sz="4" w:space="0" w:color="auto"/>
              <w:right w:val="single" w:sz="4" w:space="0" w:color="auto"/>
            </w:tcBorders>
            <w:vAlign w:val="center"/>
          </w:tcPr>
          <w:p w14:paraId="287056C1" w14:textId="77777777" w:rsidR="00740A38" w:rsidRDefault="00256561" w:rsidP="002670A3">
            <w:pPr>
              <w:pStyle w:val="TableBodyText"/>
              <w:jc w:val="center"/>
              <w:rPr>
                <w:rFonts w:ascii="Arial" w:hAnsi="Arial" w:cs="Arial"/>
                <w:lang w:val="en-CA" w:eastAsia="zh-TW"/>
              </w:rPr>
            </w:pPr>
            <w:hyperlink w:anchor="_OIDC_Protocol" w:history="1">
              <w:r w:rsidR="00740A38" w:rsidRPr="00740A38">
                <w:rPr>
                  <w:rStyle w:val="Hyperlink"/>
                  <w:rFonts w:ascii="Arial" w:hAnsi="Arial" w:cs="Arial"/>
                  <w:lang w:val="en-CA" w:eastAsia="zh-TW"/>
                </w:rPr>
                <w:t>Section 2.1</w:t>
              </w:r>
            </w:hyperlink>
          </w:p>
        </w:tc>
        <w:tc>
          <w:tcPr>
            <w:tcW w:w="810" w:type="dxa"/>
            <w:vMerge w:val="restart"/>
            <w:tcBorders>
              <w:top w:val="single" w:sz="4" w:space="0" w:color="auto"/>
              <w:left w:val="single" w:sz="4" w:space="0" w:color="auto"/>
              <w:right w:val="single" w:sz="4" w:space="0" w:color="auto"/>
            </w:tcBorders>
            <w:vAlign w:val="center"/>
          </w:tcPr>
          <w:p w14:paraId="78BD0513" w14:textId="77777777" w:rsidR="00740A38" w:rsidRDefault="00740A38" w:rsidP="002670A3">
            <w:pPr>
              <w:pStyle w:val="TableBodyText"/>
              <w:rPr>
                <w:rFonts w:ascii="Arial" w:hAnsi="Arial" w:cs="Arial"/>
                <w:lang w:val="en-CA" w:eastAsia="zh-TW"/>
              </w:rPr>
            </w:pPr>
            <w:r>
              <w:rPr>
                <w:rFonts w:ascii="Arial" w:hAnsi="Arial" w:cs="Arial"/>
                <w:lang w:val="en-CA" w:eastAsia="zh-TW"/>
              </w:rPr>
              <w:t>MP</w:t>
            </w:r>
          </w:p>
        </w:tc>
        <w:tc>
          <w:tcPr>
            <w:tcW w:w="3607" w:type="dxa"/>
            <w:tcBorders>
              <w:top w:val="single" w:sz="4" w:space="0" w:color="auto"/>
              <w:left w:val="single" w:sz="4" w:space="0" w:color="auto"/>
              <w:bottom w:val="single" w:sz="4" w:space="0" w:color="auto"/>
              <w:right w:val="single" w:sz="4" w:space="0" w:color="auto"/>
            </w:tcBorders>
            <w:vAlign w:val="center"/>
          </w:tcPr>
          <w:p w14:paraId="06789760" w14:textId="77777777" w:rsidR="00740A38" w:rsidRDefault="00740A38" w:rsidP="002670A3">
            <w:pPr>
              <w:pStyle w:val="TableBodyText"/>
              <w:rPr>
                <w:rFonts w:ascii="Arial" w:hAnsi="Arial" w:cs="Arial"/>
                <w:lang w:val="en-CA" w:eastAsia="zh-TW"/>
              </w:rPr>
            </w:pPr>
            <w:r>
              <w:rPr>
                <w:rFonts w:ascii="Arial" w:hAnsi="Arial" w:cs="Arial"/>
                <w:lang w:val="en-CA" w:eastAsia="zh-TW"/>
              </w:rPr>
              <w:t>Added external link to OAuth 2.0 Threat Model and Security Considerations.</w:t>
            </w:r>
          </w:p>
        </w:tc>
      </w:tr>
      <w:tr w:rsidR="00740A38" w14:paraId="2C9A5800" w14:textId="77777777" w:rsidTr="007B163F">
        <w:trPr>
          <w:cantSplit/>
          <w:trHeight w:val="360"/>
        </w:trPr>
        <w:tc>
          <w:tcPr>
            <w:tcW w:w="1525" w:type="dxa"/>
            <w:vMerge/>
            <w:tcBorders>
              <w:left w:val="single" w:sz="4" w:space="0" w:color="auto"/>
              <w:right w:val="single" w:sz="4" w:space="0" w:color="auto"/>
            </w:tcBorders>
            <w:shd w:val="clear" w:color="auto" w:fill="FFFFFF" w:themeFill="background1"/>
            <w:vAlign w:val="center"/>
          </w:tcPr>
          <w:p w14:paraId="408C8247" w14:textId="77777777" w:rsidR="00740A38" w:rsidRDefault="00740A38" w:rsidP="002670A3">
            <w:pPr>
              <w:pStyle w:val="Tablesubtitle"/>
              <w:numPr>
                <w:ilvl w:val="0"/>
                <w:numId w:val="0"/>
              </w:numPr>
              <w:jc w:val="center"/>
              <w:rPr>
                <w:color w:val="auto"/>
                <w:sz w:val="18"/>
                <w:lang w:val="en-CA" w:eastAsia="zh-TW"/>
              </w:rPr>
            </w:pPr>
          </w:p>
        </w:tc>
        <w:tc>
          <w:tcPr>
            <w:tcW w:w="1078" w:type="dxa"/>
            <w:vMerge/>
            <w:tcBorders>
              <w:left w:val="single" w:sz="4" w:space="0" w:color="auto"/>
              <w:right w:val="single" w:sz="4" w:space="0" w:color="auto"/>
            </w:tcBorders>
            <w:vAlign w:val="center"/>
          </w:tcPr>
          <w:p w14:paraId="696EBD53" w14:textId="77777777" w:rsidR="00740A38" w:rsidRDefault="00740A38"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586209B2" w14:textId="77777777" w:rsidR="00740A38" w:rsidRDefault="00256561" w:rsidP="002670A3">
            <w:pPr>
              <w:pStyle w:val="TableBodyText"/>
              <w:jc w:val="center"/>
              <w:rPr>
                <w:rFonts w:ascii="Arial" w:hAnsi="Arial" w:cs="Arial"/>
                <w:lang w:val="en-CA" w:eastAsia="zh-TW"/>
              </w:rPr>
            </w:pPr>
            <w:hyperlink w:anchor="_CSP_Selection_Method" w:history="1">
              <w:r w:rsidR="00740A38" w:rsidRPr="00740A38">
                <w:rPr>
                  <w:rStyle w:val="Hyperlink"/>
                  <w:rFonts w:ascii="Arial" w:hAnsi="Arial" w:cs="Arial"/>
                  <w:lang w:val="en-CA" w:eastAsia="zh-TW"/>
                </w:rPr>
                <w:t>Section 3.2</w:t>
              </w:r>
            </w:hyperlink>
          </w:p>
        </w:tc>
        <w:tc>
          <w:tcPr>
            <w:tcW w:w="810" w:type="dxa"/>
            <w:vMerge/>
            <w:tcBorders>
              <w:left w:val="single" w:sz="4" w:space="0" w:color="auto"/>
              <w:right w:val="single" w:sz="4" w:space="0" w:color="auto"/>
            </w:tcBorders>
            <w:vAlign w:val="center"/>
          </w:tcPr>
          <w:p w14:paraId="441AC4C2" w14:textId="77777777" w:rsidR="00740A38" w:rsidRDefault="00740A38"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51FB312C" w14:textId="77777777" w:rsidR="00740A38" w:rsidRDefault="00740A38" w:rsidP="002670A3">
            <w:pPr>
              <w:pStyle w:val="TableBodyText"/>
              <w:rPr>
                <w:rFonts w:ascii="Arial" w:hAnsi="Arial" w:cs="Arial"/>
                <w:lang w:val="en-CA" w:eastAsia="zh-TW"/>
              </w:rPr>
            </w:pPr>
            <w:r>
              <w:rPr>
                <w:rFonts w:ascii="Arial" w:hAnsi="Arial" w:cs="Arial"/>
                <w:lang w:val="en-CA" w:eastAsia="zh-TW"/>
              </w:rPr>
              <w:t>Clarified use of authMode parameter and included possible values.</w:t>
            </w:r>
          </w:p>
        </w:tc>
      </w:tr>
      <w:tr w:rsidR="00740A38" w14:paraId="2CC9CEC0" w14:textId="77777777" w:rsidTr="007B163F">
        <w:trPr>
          <w:cantSplit/>
          <w:trHeight w:val="360"/>
        </w:trPr>
        <w:tc>
          <w:tcPr>
            <w:tcW w:w="1525" w:type="dxa"/>
            <w:vMerge/>
            <w:tcBorders>
              <w:left w:val="single" w:sz="4" w:space="0" w:color="auto"/>
              <w:right w:val="single" w:sz="4" w:space="0" w:color="auto"/>
            </w:tcBorders>
            <w:shd w:val="clear" w:color="auto" w:fill="FFFFFF" w:themeFill="background1"/>
            <w:vAlign w:val="center"/>
          </w:tcPr>
          <w:p w14:paraId="382ECADF" w14:textId="77777777" w:rsidR="00740A38" w:rsidRDefault="00740A38" w:rsidP="002670A3">
            <w:pPr>
              <w:pStyle w:val="Tablesubtitle"/>
              <w:numPr>
                <w:ilvl w:val="0"/>
                <w:numId w:val="0"/>
              </w:numPr>
              <w:jc w:val="center"/>
              <w:rPr>
                <w:color w:val="auto"/>
                <w:sz w:val="18"/>
                <w:lang w:val="en-CA" w:eastAsia="zh-TW"/>
              </w:rPr>
            </w:pPr>
          </w:p>
        </w:tc>
        <w:tc>
          <w:tcPr>
            <w:tcW w:w="1078" w:type="dxa"/>
            <w:vMerge/>
            <w:tcBorders>
              <w:left w:val="single" w:sz="4" w:space="0" w:color="auto"/>
              <w:right w:val="single" w:sz="4" w:space="0" w:color="auto"/>
            </w:tcBorders>
            <w:vAlign w:val="center"/>
          </w:tcPr>
          <w:p w14:paraId="7629A2CD" w14:textId="77777777" w:rsidR="00740A38" w:rsidRDefault="00740A38"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365791DA" w14:textId="77777777" w:rsidR="00740A38" w:rsidRDefault="00256561" w:rsidP="002670A3">
            <w:pPr>
              <w:pStyle w:val="TableBodyText"/>
              <w:jc w:val="center"/>
              <w:rPr>
                <w:rFonts w:ascii="Arial" w:hAnsi="Arial" w:cs="Arial"/>
                <w:lang w:val="en-CA" w:eastAsia="zh-TW"/>
              </w:rPr>
            </w:pPr>
            <w:hyperlink w:anchor="_Authentication_Endpoints" w:history="1">
              <w:r w:rsidR="00740A38" w:rsidRPr="00740A38">
                <w:rPr>
                  <w:rStyle w:val="Hyperlink"/>
                  <w:rFonts w:ascii="Arial" w:hAnsi="Arial" w:cs="Arial"/>
                  <w:lang w:val="en-CA" w:eastAsia="zh-TW"/>
                </w:rPr>
                <w:t>Section 3.4</w:t>
              </w:r>
            </w:hyperlink>
          </w:p>
        </w:tc>
        <w:tc>
          <w:tcPr>
            <w:tcW w:w="810" w:type="dxa"/>
            <w:vMerge/>
            <w:tcBorders>
              <w:left w:val="single" w:sz="4" w:space="0" w:color="auto"/>
              <w:right w:val="single" w:sz="4" w:space="0" w:color="auto"/>
            </w:tcBorders>
            <w:vAlign w:val="center"/>
          </w:tcPr>
          <w:p w14:paraId="588329F1" w14:textId="77777777" w:rsidR="00740A38" w:rsidRDefault="00740A38"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3AECE2E9" w14:textId="77777777" w:rsidR="00740A38" w:rsidRDefault="00740A38" w:rsidP="002670A3">
            <w:pPr>
              <w:pStyle w:val="TableBodyText"/>
              <w:rPr>
                <w:rFonts w:ascii="Arial" w:hAnsi="Arial" w:cs="Arial"/>
                <w:lang w:val="en-CA" w:eastAsia="zh-TW"/>
              </w:rPr>
            </w:pPr>
            <w:r>
              <w:rPr>
                <w:rFonts w:ascii="Arial" w:hAnsi="Arial" w:cs="Arial"/>
                <w:lang w:val="en-CA" w:eastAsia="zh-TW"/>
              </w:rPr>
              <w:t>Updated terms to match those used in OpenID Connect spec.</w:t>
            </w:r>
          </w:p>
        </w:tc>
      </w:tr>
      <w:tr w:rsidR="00740A38" w14:paraId="5C41B5B3" w14:textId="77777777" w:rsidTr="007B163F">
        <w:trPr>
          <w:cantSplit/>
          <w:trHeight w:val="360"/>
        </w:trPr>
        <w:tc>
          <w:tcPr>
            <w:tcW w:w="1525" w:type="dxa"/>
            <w:vMerge/>
            <w:tcBorders>
              <w:left w:val="single" w:sz="4" w:space="0" w:color="auto"/>
              <w:right w:val="single" w:sz="4" w:space="0" w:color="auto"/>
            </w:tcBorders>
            <w:shd w:val="clear" w:color="auto" w:fill="FFFFFF" w:themeFill="background1"/>
            <w:vAlign w:val="center"/>
          </w:tcPr>
          <w:p w14:paraId="550D67E0" w14:textId="77777777" w:rsidR="00740A38" w:rsidRDefault="00740A38" w:rsidP="002670A3">
            <w:pPr>
              <w:pStyle w:val="Tablesubtitle"/>
              <w:numPr>
                <w:ilvl w:val="0"/>
                <w:numId w:val="0"/>
              </w:numPr>
              <w:jc w:val="center"/>
              <w:rPr>
                <w:color w:val="auto"/>
                <w:sz w:val="18"/>
                <w:lang w:val="en-CA" w:eastAsia="zh-TW"/>
              </w:rPr>
            </w:pPr>
          </w:p>
        </w:tc>
        <w:tc>
          <w:tcPr>
            <w:tcW w:w="1078" w:type="dxa"/>
            <w:vMerge/>
            <w:tcBorders>
              <w:left w:val="single" w:sz="4" w:space="0" w:color="auto"/>
              <w:right w:val="single" w:sz="4" w:space="0" w:color="auto"/>
            </w:tcBorders>
            <w:vAlign w:val="center"/>
          </w:tcPr>
          <w:p w14:paraId="7E56EB31" w14:textId="77777777" w:rsidR="00740A38" w:rsidRDefault="00740A38"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6789A970" w14:textId="77777777" w:rsidR="00740A38" w:rsidRDefault="00256561" w:rsidP="002670A3">
            <w:pPr>
              <w:pStyle w:val="TableBodyText"/>
              <w:jc w:val="center"/>
              <w:rPr>
                <w:rFonts w:ascii="Arial" w:hAnsi="Arial" w:cs="Arial"/>
                <w:lang w:val="en-CA" w:eastAsia="zh-TW"/>
              </w:rPr>
            </w:pPr>
            <w:hyperlink w:anchor="Scopes" w:history="1">
              <w:r w:rsidR="00740A38" w:rsidRPr="00740A38">
                <w:rPr>
                  <w:rStyle w:val="Hyperlink"/>
                  <w:rFonts w:ascii="Arial" w:hAnsi="Arial" w:cs="Arial"/>
                  <w:lang w:val="en-CA" w:eastAsia="zh-TW"/>
                </w:rPr>
                <w:t>Appendix A.2</w:t>
              </w:r>
            </w:hyperlink>
          </w:p>
        </w:tc>
        <w:tc>
          <w:tcPr>
            <w:tcW w:w="810" w:type="dxa"/>
            <w:vMerge/>
            <w:tcBorders>
              <w:left w:val="single" w:sz="4" w:space="0" w:color="auto"/>
              <w:right w:val="single" w:sz="4" w:space="0" w:color="auto"/>
            </w:tcBorders>
            <w:vAlign w:val="center"/>
          </w:tcPr>
          <w:p w14:paraId="27362A98" w14:textId="77777777" w:rsidR="00740A38" w:rsidRDefault="00740A38"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640CDB30" w14:textId="77777777" w:rsidR="00740A38" w:rsidRDefault="00740A38" w:rsidP="002670A3">
            <w:pPr>
              <w:pStyle w:val="TableBodyText"/>
              <w:rPr>
                <w:rFonts w:ascii="Arial" w:hAnsi="Arial" w:cs="Arial"/>
                <w:lang w:val="en-CA" w:eastAsia="zh-TW"/>
              </w:rPr>
            </w:pPr>
            <w:r>
              <w:rPr>
                <w:rFonts w:ascii="Arial" w:hAnsi="Arial" w:cs="Arial"/>
                <w:lang w:val="en-CA" w:eastAsia="zh-TW"/>
              </w:rPr>
              <w:t>New* Added Connect.Gov scopes (attribute groupings).</w:t>
            </w:r>
          </w:p>
        </w:tc>
      </w:tr>
      <w:tr w:rsidR="00740A38" w14:paraId="2E2281B6" w14:textId="77777777" w:rsidTr="007B163F">
        <w:trPr>
          <w:cantSplit/>
          <w:trHeight w:val="360"/>
        </w:trPr>
        <w:tc>
          <w:tcPr>
            <w:tcW w:w="1525" w:type="dxa"/>
            <w:vMerge/>
            <w:tcBorders>
              <w:left w:val="single" w:sz="4" w:space="0" w:color="auto"/>
              <w:bottom w:val="single" w:sz="4" w:space="0" w:color="auto"/>
              <w:right w:val="single" w:sz="4" w:space="0" w:color="auto"/>
            </w:tcBorders>
            <w:shd w:val="clear" w:color="auto" w:fill="FFFFFF" w:themeFill="background1"/>
            <w:vAlign w:val="center"/>
          </w:tcPr>
          <w:p w14:paraId="5FE47821" w14:textId="77777777" w:rsidR="00740A38" w:rsidRDefault="00740A38" w:rsidP="002670A3">
            <w:pPr>
              <w:pStyle w:val="Tablesubtitle"/>
              <w:numPr>
                <w:ilvl w:val="0"/>
                <w:numId w:val="0"/>
              </w:numPr>
              <w:jc w:val="center"/>
              <w:rPr>
                <w:color w:val="auto"/>
                <w:sz w:val="18"/>
                <w:lang w:val="en-CA" w:eastAsia="zh-TW"/>
              </w:rPr>
            </w:pPr>
          </w:p>
        </w:tc>
        <w:tc>
          <w:tcPr>
            <w:tcW w:w="1078" w:type="dxa"/>
            <w:vMerge/>
            <w:tcBorders>
              <w:left w:val="single" w:sz="4" w:space="0" w:color="auto"/>
              <w:bottom w:val="single" w:sz="4" w:space="0" w:color="auto"/>
              <w:right w:val="single" w:sz="4" w:space="0" w:color="auto"/>
            </w:tcBorders>
            <w:vAlign w:val="center"/>
          </w:tcPr>
          <w:p w14:paraId="5AE17D9A" w14:textId="77777777" w:rsidR="00740A38" w:rsidRDefault="00740A38"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179C6134" w14:textId="77777777" w:rsidR="00740A38" w:rsidRDefault="00256561" w:rsidP="002670A3">
            <w:pPr>
              <w:pStyle w:val="TableBodyText"/>
              <w:jc w:val="center"/>
              <w:rPr>
                <w:rFonts w:ascii="Arial" w:hAnsi="Arial" w:cs="Arial"/>
                <w:lang w:val="en-CA" w:eastAsia="zh-TW"/>
              </w:rPr>
            </w:pPr>
            <w:hyperlink w:anchor="LoA_ACR_VALUES" w:history="1">
              <w:r w:rsidR="00740A38" w:rsidRPr="00740A38">
                <w:rPr>
                  <w:rStyle w:val="Hyperlink"/>
                  <w:rFonts w:ascii="Arial" w:hAnsi="Arial" w:cs="Arial"/>
                  <w:lang w:val="en-CA" w:eastAsia="zh-TW"/>
                </w:rPr>
                <w:t>Appendix B</w:t>
              </w:r>
            </w:hyperlink>
          </w:p>
        </w:tc>
        <w:tc>
          <w:tcPr>
            <w:tcW w:w="810" w:type="dxa"/>
            <w:vMerge/>
            <w:tcBorders>
              <w:left w:val="single" w:sz="4" w:space="0" w:color="auto"/>
              <w:bottom w:val="single" w:sz="4" w:space="0" w:color="auto"/>
              <w:right w:val="single" w:sz="4" w:space="0" w:color="auto"/>
            </w:tcBorders>
            <w:vAlign w:val="center"/>
          </w:tcPr>
          <w:p w14:paraId="6549BCB7" w14:textId="77777777" w:rsidR="00740A38" w:rsidRDefault="00740A38"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58D9947E" w14:textId="77777777" w:rsidR="00740A38" w:rsidRDefault="00740A38" w:rsidP="002670A3">
            <w:pPr>
              <w:pStyle w:val="TableBodyText"/>
              <w:rPr>
                <w:rFonts w:ascii="Arial" w:hAnsi="Arial" w:cs="Arial"/>
                <w:lang w:val="en-CA" w:eastAsia="zh-TW"/>
              </w:rPr>
            </w:pPr>
            <w:r>
              <w:rPr>
                <w:rFonts w:ascii="Arial" w:hAnsi="Arial" w:cs="Arial"/>
                <w:lang w:val="en-CA" w:eastAsia="zh-TW"/>
              </w:rPr>
              <w:t>New* Added LoA/ACR Values.</w:t>
            </w:r>
          </w:p>
        </w:tc>
      </w:tr>
      <w:tr w:rsidR="00AC3DEC" w14:paraId="608DE368" w14:textId="77777777" w:rsidTr="00FF09EA">
        <w:trPr>
          <w:cantSplit/>
          <w:trHeight w:val="360"/>
        </w:trPr>
        <w:sdt>
          <w:sdtPr>
            <w:rPr>
              <w:color w:val="auto"/>
              <w:sz w:val="18"/>
              <w:lang w:val="en-CA" w:eastAsia="zh-TW"/>
            </w:rPr>
            <w:id w:val="-1082908727"/>
            <w:placeholder>
              <w:docPart w:val="5D0009ED69D949A7AF43FD24F894B3DB"/>
            </w:placeholder>
            <w:date w:fullDate="2015-09-16T00:00:00Z">
              <w:dateFormat w:val="dd/MM/yyyy"/>
              <w:lid w:val="en-CA"/>
              <w:storeMappedDataAs w:val="dateTime"/>
              <w:calendar w:val="gregorian"/>
            </w:date>
          </w:sdtPr>
          <w:sdtEndPr/>
          <w:sdtContent>
            <w:tc>
              <w:tcPr>
                <w:tcW w:w="1525" w:type="dxa"/>
                <w:vMerge w:val="restart"/>
                <w:tcBorders>
                  <w:top w:val="single" w:sz="4" w:space="0" w:color="auto"/>
                  <w:left w:val="single" w:sz="4" w:space="0" w:color="auto"/>
                  <w:right w:val="single" w:sz="4" w:space="0" w:color="auto"/>
                </w:tcBorders>
                <w:shd w:val="clear" w:color="auto" w:fill="FFFFFF" w:themeFill="background1"/>
                <w:vAlign w:val="center"/>
              </w:tcPr>
              <w:p w14:paraId="7CD6F815" w14:textId="77777777" w:rsidR="00AC3DEC" w:rsidRPr="002E3220" w:rsidRDefault="00AC3DEC" w:rsidP="002670A3">
                <w:pPr>
                  <w:pStyle w:val="Tablesubtitle"/>
                  <w:numPr>
                    <w:ilvl w:val="0"/>
                    <w:numId w:val="0"/>
                  </w:numPr>
                  <w:jc w:val="center"/>
                  <w:rPr>
                    <w:color w:val="auto"/>
                    <w:sz w:val="18"/>
                    <w:lang w:val="en-CA" w:eastAsia="zh-TW"/>
                  </w:rPr>
                </w:pPr>
                <w:r>
                  <w:rPr>
                    <w:color w:val="auto"/>
                    <w:sz w:val="18"/>
                    <w:lang w:val="en-CA" w:eastAsia="zh-TW"/>
                  </w:rPr>
                  <w:t>16/09/2015</w:t>
                </w:r>
              </w:p>
            </w:tc>
          </w:sdtContent>
        </w:sdt>
        <w:tc>
          <w:tcPr>
            <w:tcW w:w="1078" w:type="dxa"/>
            <w:vMerge w:val="restart"/>
            <w:tcBorders>
              <w:top w:val="single" w:sz="4" w:space="0" w:color="auto"/>
              <w:left w:val="single" w:sz="4" w:space="0" w:color="auto"/>
              <w:right w:val="single" w:sz="4" w:space="0" w:color="auto"/>
            </w:tcBorders>
            <w:vAlign w:val="center"/>
          </w:tcPr>
          <w:p w14:paraId="5DF83D15" w14:textId="77777777" w:rsidR="00AC3DEC" w:rsidRDefault="00AC3DEC" w:rsidP="002670A3">
            <w:pPr>
              <w:pStyle w:val="TableBodyText"/>
              <w:jc w:val="center"/>
              <w:rPr>
                <w:rFonts w:ascii="Arial" w:hAnsi="Arial" w:cs="Arial"/>
                <w:lang w:val="en-CA" w:eastAsia="zh-TW"/>
              </w:rPr>
            </w:pPr>
            <w:r>
              <w:rPr>
                <w:rFonts w:ascii="Arial" w:hAnsi="Arial" w:cs="Arial"/>
                <w:lang w:val="en-CA" w:eastAsia="zh-TW"/>
              </w:rPr>
              <w:t>1.</w:t>
            </w:r>
            <w:r w:rsidR="00AA0F12">
              <w:rPr>
                <w:rFonts w:ascii="Arial" w:hAnsi="Arial" w:cs="Arial"/>
                <w:lang w:val="en-CA" w:eastAsia="zh-TW"/>
              </w:rPr>
              <w:t>4</w:t>
            </w:r>
          </w:p>
        </w:tc>
        <w:tc>
          <w:tcPr>
            <w:tcW w:w="1620" w:type="dxa"/>
            <w:tcBorders>
              <w:top w:val="single" w:sz="4" w:space="0" w:color="auto"/>
              <w:left w:val="single" w:sz="4" w:space="0" w:color="auto"/>
              <w:bottom w:val="single" w:sz="4" w:space="0" w:color="auto"/>
              <w:right w:val="single" w:sz="4" w:space="0" w:color="auto"/>
            </w:tcBorders>
            <w:vAlign w:val="center"/>
          </w:tcPr>
          <w:p w14:paraId="174C276C" w14:textId="77777777" w:rsidR="00AC3DEC" w:rsidRDefault="00256561" w:rsidP="002670A3">
            <w:pPr>
              <w:pStyle w:val="TableBodyText"/>
              <w:jc w:val="center"/>
              <w:rPr>
                <w:rFonts w:ascii="Arial" w:hAnsi="Arial" w:cs="Arial"/>
                <w:lang w:val="en-CA" w:eastAsia="zh-TW"/>
              </w:rPr>
            </w:pPr>
            <w:hyperlink w:anchor="_RP_On-boarding" w:history="1">
              <w:r w:rsidR="00AC3DEC" w:rsidRPr="007B163F">
                <w:rPr>
                  <w:rStyle w:val="Hyperlink"/>
                  <w:rFonts w:ascii="Arial" w:hAnsi="Arial" w:cs="Arial"/>
                  <w:lang w:val="en-CA" w:eastAsia="zh-TW"/>
                </w:rPr>
                <w:t>Section 3.1</w:t>
              </w:r>
            </w:hyperlink>
          </w:p>
        </w:tc>
        <w:tc>
          <w:tcPr>
            <w:tcW w:w="810" w:type="dxa"/>
            <w:vMerge w:val="restart"/>
            <w:tcBorders>
              <w:top w:val="single" w:sz="4" w:space="0" w:color="auto"/>
              <w:left w:val="single" w:sz="4" w:space="0" w:color="auto"/>
              <w:right w:val="single" w:sz="4" w:space="0" w:color="auto"/>
            </w:tcBorders>
            <w:vAlign w:val="center"/>
          </w:tcPr>
          <w:p w14:paraId="5F911713" w14:textId="77777777" w:rsidR="00AC3DEC" w:rsidRDefault="00AC3DEC" w:rsidP="002670A3">
            <w:pPr>
              <w:pStyle w:val="TableBodyText"/>
              <w:rPr>
                <w:rFonts w:ascii="Arial" w:hAnsi="Arial" w:cs="Arial"/>
                <w:lang w:val="en-CA" w:eastAsia="zh-TW"/>
              </w:rPr>
            </w:pPr>
            <w:r>
              <w:rPr>
                <w:rFonts w:ascii="Arial" w:hAnsi="Arial" w:cs="Arial"/>
                <w:lang w:val="en-CA" w:eastAsia="zh-TW"/>
              </w:rPr>
              <w:t>MP/</w:t>
            </w:r>
            <w:r w:rsidR="00233EF6">
              <w:rPr>
                <w:rFonts w:ascii="Arial" w:hAnsi="Arial" w:cs="Arial"/>
                <w:lang w:val="en-CA" w:eastAsia="zh-TW"/>
              </w:rPr>
              <w:t>JR/</w:t>
            </w:r>
            <w:r>
              <w:rPr>
                <w:rFonts w:ascii="Arial" w:hAnsi="Arial" w:cs="Arial"/>
                <w:lang w:val="en-CA" w:eastAsia="zh-TW"/>
              </w:rPr>
              <w:t>MV/DH</w:t>
            </w:r>
          </w:p>
        </w:tc>
        <w:tc>
          <w:tcPr>
            <w:tcW w:w="3607" w:type="dxa"/>
            <w:tcBorders>
              <w:top w:val="single" w:sz="4" w:space="0" w:color="auto"/>
              <w:left w:val="single" w:sz="4" w:space="0" w:color="auto"/>
              <w:bottom w:val="single" w:sz="4" w:space="0" w:color="auto"/>
              <w:right w:val="single" w:sz="4" w:space="0" w:color="auto"/>
            </w:tcBorders>
            <w:vAlign w:val="center"/>
          </w:tcPr>
          <w:p w14:paraId="5C2F209F" w14:textId="77777777" w:rsidR="00AC3DEC" w:rsidRDefault="00AC3DEC" w:rsidP="0084415A">
            <w:pPr>
              <w:pStyle w:val="TableBodyText"/>
              <w:numPr>
                <w:ilvl w:val="0"/>
                <w:numId w:val="46"/>
              </w:numPr>
              <w:ind w:left="360"/>
              <w:rPr>
                <w:rFonts w:ascii="Arial" w:hAnsi="Arial" w:cs="Arial"/>
                <w:lang w:val="en-CA" w:eastAsia="zh-TW"/>
              </w:rPr>
            </w:pPr>
            <w:r>
              <w:rPr>
                <w:rFonts w:ascii="Arial" w:hAnsi="Arial" w:cs="Arial"/>
                <w:lang w:val="en-CA" w:eastAsia="zh-TW"/>
              </w:rPr>
              <w:t>Changed authentication method to private_key_jwt.</w:t>
            </w:r>
          </w:p>
          <w:p w14:paraId="1703631C" w14:textId="77777777" w:rsidR="00AC3DEC" w:rsidRDefault="00AC3DEC" w:rsidP="0084415A">
            <w:pPr>
              <w:pStyle w:val="TableBodyText"/>
              <w:numPr>
                <w:ilvl w:val="0"/>
                <w:numId w:val="46"/>
              </w:numPr>
              <w:ind w:left="360"/>
              <w:rPr>
                <w:rFonts w:ascii="Arial" w:hAnsi="Arial" w:cs="Arial"/>
                <w:lang w:val="en-CA" w:eastAsia="zh-TW"/>
              </w:rPr>
            </w:pPr>
            <w:r>
              <w:rPr>
                <w:rFonts w:ascii="Arial" w:hAnsi="Arial" w:cs="Arial"/>
                <w:lang w:val="en-CA" w:eastAsia="zh-TW"/>
              </w:rPr>
              <w:t>Added server (service) discovery location.</w:t>
            </w:r>
          </w:p>
          <w:p w14:paraId="77FDD97F" w14:textId="77777777" w:rsidR="00AC3DEC" w:rsidRPr="0084415A" w:rsidRDefault="00AC3DEC" w:rsidP="0084415A">
            <w:pPr>
              <w:pStyle w:val="TableBodyText"/>
              <w:numPr>
                <w:ilvl w:val="0"/>
                <w:numId w:val="46"/>
              </w:numPr>
              <w:ind w:left="360"/>
              <w:rPr>
                <w:rFonts w:ascii="Arial" w:hAnsi="Arial" w:cs="Arial"/>
                <w:lang w:val="en-CA" w:eastAsia="zh-TW"/>
              </w:rPr>
            </w:pPr>
            <w:r>
              <w:rPr>
                <w:rFonts w:ascii="Arial" w:hAnsi="Arial" w:cs="Arial"/>
                <w:lang w:val="en-CA" w:eastAsia="zh-TW"/>
              </w:rPr>
              <w:t>Clarified RP information requirements.</w:t>
            </w:r>
          </w:p>
        </w:tc>
      </w:tr>
      <w:tr w:rsidR="00AC3DEC" w14:paraId="0BA815C4" w14:textId="77777777" w:rsidTr="00FF09EA">
        <w:trPr>
          <w:cantSplit/>
          <w:trHeight w:val="360"/>
        </w:trPr>
        <w:tc>
          <w:tcPr>
            <w:tcW w:w="1525" w:type="dxa"/>
            <w:vMerge/>
            <w:tcBorders>
              <w:left w:val="single" w:sz="4" w:space="0" w:color="auto"/>
              <w:right w:val="single" w:sz="4" w:space="0" w:color="auto"/>
            </w:tcBorders>
            <w:shd w:val="clear" w:color="auto" w:fill="FFFFFF" w:themeFill="background1"/>
            <w:vAlign w:val="center"/>
          </w:tcPr>
          <w:p w14:paraId="3E59F9CD" w14:textId="77777777" w:rsidR="00AC3DEC" w:rsidRDefault="00AC3DEC" w:rsidP="002670A3">
            <w:pPr>
              <w:pStyle w:val="Tablesubtitle"/>
              <w:numPr>
                <w:ilvl w:val="0"/>
                <w:numId w:val="0"/>
              </w:numPr>
              <w:jc w:val="center"/>
              <w:rPr>
                <w:color w:val="auto"/>
                <w:sz w:val="18"/>
                <w:lang w:val="en-CA" w:eastAsia="zh-TW"/>
              </w:rPr>
            </w:pPr>
          </w:p>
        </w:tc>
        <w:tc>
          <w:tcPr>
            <w:tcW w:w="1078" w:type="dxa"/>
            <w:vMerge/>
            <w:tcBorders>
              <w:left w:val="single" w:sz="4" w:space="0" w:color="auto"/>
              <w:right w:val="single" w:sz="4" w:space="0" w:color="auto"/>
            </w:tcBorders>
            <w:vAlign w:val="center"/>
          </w:tcPr>
          <w:p w14:paraId="1CD11254" w14:textId="77777777" w:rsidR="00AC3DEC" w:rsidRDefault="00AC3DEC"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1BB8E6BA" w14:textId="77777777" w:rsidR="00AC3DEC" w:rsidRDefault="00256561" w:rsidP="002670A3">
            <w:pPr>
              <w:pStyle w:val="TableBodyText"/>
              <w:jc w:val="center"/>
              <w:rPr>
                <w:rFonts w:ascii="Arial" w:hAnsi="Arial" w:cs="Arial"/>
                <w:lang w:val="en-CA" w:eastAsia="zh-TW"/>
              </w:rPr>
            </w:pPr>
            <w:hyperlink w:anchor="_Authentication_Endpoints" w:history="1">
              <w:r w:rsidR="00AC3DEC" w:rsidRPr="007B163F">
                <w:rPr>
                  <w:rStyle w:val="Hyperlink"/>
                  <w:rFonts w:ascii="Arial" w:hAnsi="Arial" w:cs="Arial"/>
                  <w:lang w:val="en-CA" w:eastAsia="zh-TW"/>
                </w:rPr>
                <w:t>Section 3.4</w:t>
              </w:r>
            </w:hyperlink>
          </w:p>
        </w:tc>
        <w:tc>
          <w:tcPr>
            <w:tcW w:w="810" w:type="dxa"/>
            <w:vMerge/>
            <w:tcBorders>
              <w:left w:val="single" w:sz="4" w:space="0" w:color="auto"/>
              <w:right w:val="single" w:sz="4" w:space="0" w:color="auto"/>
            </w:tcBorders>
            <w:vAlign w:val="center"/>
          </w:tcPr>
          <w:p w14:paraId="1F78289E" w14:textId="77777777" w:rsidR="00AC3DEC" w:rsidRDefault="00AC3DEC"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5FBAEDF8" w14:textId="77777777" w:rsidR="00AC3DEC" w:rsidRDefault="00AC3DEC" w:rsidP="0084415A">
            <w:pPr>
              <w:pStyle w:val="TableBodyText"/>
              <w:numPr>
                <w:ilvl w:val="0"/>
                <w:numId w:val="46"/>
              </w:numPr>
              <w:ind w:left="360"/>
              <w:rPr>
                <w:rFonts w:ascii="Arial" w:hAnsi="Arial" w:cs="Arial"/>
                <w:lang w:val="en-CA" w:eastAsia="zh-TW"/>
              </w:rPr>
            </w:pPr>
            <w:r>
              <w:rPr>
                <w:rFonts w:ascii="Arial" w:hAnsi="Arial" w:cs="Arial"/>
                <w:lang w:val="en-CA" w:eastAsia="zh-TW"/>
              </w:rPr>
              <w:t xml:space="preserve">Added descriptions for auth request/response parameters </w:t>
            </w:r>
            <w:r w:rsidRPr="0084415A">
              <w:rPr>
                <w:rStyle w:val="Console"/>
              </w:rPr>
              <w:t>state</w:t>
            </w:r>
            <w:r>
              <w:rPr>
                <w:rFonts w:ascii="Arial" w:hAnsi="Arial" w:cs="Arial"/>
                <w:lang w:val="en-CA" w:eastAsia="zh-TW"/>
              </w:rPr>
              <w:t xml:space="preserve">, </w:t>
            </w:r>
            <w:r w:rsidRPr="0084415A">
              <w:rPr>
                <w:rStyle w:val="Console"/>
              </w:rPr>
              <w:t>prompt</w:t>
            </w:r>
            <w:r>
              <w:rPr>
                <w:rFonts w:ascii="Arial" w:hAnsi="Arial" w:cs="Arial"/>
                <w:lang w:val="en-CA" w:eastAsia="zh-TW"/>
              </w:rPr>
              <w:t xml:space="preserve">, </w:t>
            </w:r>
            <w:r w:rsidRPr="0084415A">
              <w:rPr>
                <w:rStyle w:val="Console"/>
              </w:rPr>
              <w:t>nonce</w:t>
            </w:r>
            <w:r>
              <w:rPr>
                <w:rFonts w:ascii="Arial" w:hAnsi="Arial" w:cs="Arial"/>
                <w:lang w:val="en-CA" w:eastAsia="zh-TW"/>
              </w:rPr>
              <w:t xml:space="preserve">, </w:t>
            </w:r>
            <w:r w:rsidRPr="0084415A">
              <w:rPr>
                <w:rStyle w:val="Console"/>
              </w:rPr>
              <w:t>code</w:t>
            </w:r>
            <w:r>
              <w:rPr>
                <w:rFonts w:ascii="Arial" w:hAnsi="Arial" w:cs="Arial"/>
                <w:lang w:val="en-CA" w:eastAsia="zh-TW"/>
              </w:rPr>
              <w:t xml:space="preserve">, and </w:t>
            </w:r>
            <w:r w:rsidRPr="0084415A">
              <w:rPr>
                <w:rStyle w:val="Console"/>
              </w:rPr>
              <w:t>authMode</w:t>
            </w:r>
            <w:r>
              <w:rPr>
                <w:rFonts w:ascii="Arial" w:hAnsi="Arial" w:cs="Arial"/>
                <w:lang w:val="en-CA" w:eastAsia="zh-TW"/>
              </w:rPr>
              <w:t>.</w:t>
            </w:r>
          </w:p>
          <w:p w14:paraId="21482241" w14:textId="77777777" w:rsidR="00AC3DEC" w:rsidRPr="00377D07" w:rsidRDefault="00AC3DEC" w:rsidP="002670A3">
            <w:pPr>
              <w:pStyle w:val="TableBodyText"/>
              <w:numPr>
                <w:ilvl w:val="0"/>
                <w:numId w:val="46"/>
              </w:numPr>
              <w:ind w:left="360"/>
              <w:rPr>
                <w:rStyle w:val="Console"/>
                <w:rFonts w:ascii="Arial" w:hAnsi="Arial" w:cs="Arial"/>
                <w:lang w:val="en-CA" w:eastAsia="zh-TW"/>
              </w:rPr>
            </w:pPr>
            <w:r>
              <w:rPr>
                <w:rFonts w:ascii="Arial" w:hAnsi="Arial" w:cs="Arial"/>
                <w:lang w:val="en-CA" w:eastAsia="zh-TW"/>
              </w:rPr>
              <w:t xml:space="preserve">Added param requirements for token request: </w:t>
            </w:r>
            <w:r w:rsidRPr="0084415A">
              <w:rPr>
                <w:rStyle w:val="Console"/>
              </w:rPr>
              <w:t>client_assertion_type</w:t>
            </w:r>
            <w:r>
              <w:rPr>
                <w:rFonts w:ascii="Arial" w:hAnsi="Arial" w:cs="Arial"/>
                <w:lang w:val="en-CA" w:eastAsia="zh-TW"/>
              </w:rPr>
              <w:t xml:space="preserve"> and </w:t>
            </w:r>
            <w:r w:rsidRPr="0084415A">
              <w:rPr>
                <w:rStyle w:val="Console"/>
              </w:rPr>
              <w:t>client_assertion</w:t>
            </w:r>
            <w:r>
              <w:rPr>
                <w:rStyle w:val="Console"/>
              </w:rPr>
              <w:t>.</w:t>
            </w:r>
          </w:p>
          <w:p w14:paraId="6756E550" w14:textId="77777777" w:rsidR="00AC3DEC" w:rsidRPr="00377D07" w:rsidRDefault="00AC3DEC" w:rsidP="00377D07">
            <w:pPr>
              <w:pStyle w:val="TableBodyText"/>
              <w:numPr>
                <w:ilvl w:val="0"/>
                <w:numId w:val="46"/>
              </w:numPr>
              <w:ind w:left="360"/>
              <w:rPr>
                <w:rFonts w:ascii="Arial" w:hAnsi="Arial" w:cs="Arial"/>
                <w:lang w:val="en-CA" w:eastAsia="zh-TW"/>
              </w:rPr>
            </w:pPr>
            <w:r>
              <w:rPr>
                <w:rFonts w:ascii="Arial" w:hAnsi="Arial" w:cs="Arial"/>
                <w:lang w:val="en-CA" w:eastAsia="zh-TW"/>
              </w:rPr>
              <w:t>Clarified retrieve claims procedure.</w:t>
            </w:r>
          </w:p>
        </w:tc>
      </w:tr>
      <w:tr w:rsidR="00AC3DEC" w14:paraId="59FD1321" w14:textId="77777777" w:rsidTr="00FF09EA">
        <w:trPr>
          <w:cantSplit/>
          <w:trHeight w:val="360"/>
        </w:trPr>
        <w:tc>
          <w:tcPr>
            <w:tcW w:w="1525" w:type="dxa"/>
            <w:vMerge/>
            <w:tcBorders>
              <w:left w:val="single" w:sz="4" w:space="0" w:color="auto"/>
              <w:right w:val="single" w:sz="4" w:space="0" w:color="auto"/>
            </w:tcBorders>
            <w:shd w:val="clear" w:color="auto" w:fill="FFFFFF" w:themeFill="background1"/>
            <w:vAlign w:val="center"/>
          </w:tcPr>
          <w:p w14:paraId="4A57C2AA" w14:textId="77777777" w:rsidR="00AC3DEC" w:rsidRDefault="00AC3DEC" w:rsidP="002670A3">
            <w:pPr>
              <w:pStyle w:val="Tablesubtitle"/>
              <w:numPr>
                <w:ilvl w:val="0"/>
                <w:numId w:val="0"/>
              </w:numPr>
              <w:jc w:val="center"/>
              <w:rPr>
                <w:color w:val="auto"/>
                <w:sz w:val="18"/>
                <w:lang w:val="en-CA" w:eastAsia="zh-TW"/>
              </w:rPr>
            </w:pPr>
          </w:p>
        </w:tc>
        <w:tc>
          <w:tcPr>
            <w:tcW w:w="1078" w:type="dxa"/>
            <w:vMerge/>
            <w:tcBorders>
              <w:left w:val="single" w:sz="4" w:space="0" w:color="auto"/>
              <w:right w:val="single" w:sz="4" w:space="0" w:color="auto"/>
            </w:tcBorders>
            <w:vAlign w:val="center"/>
          </w:tcPr>
          <w:p w14:paraId="23D3D205" w14:textId="77777777" w:rsidR="00AC3DEC" w:rsidRDefault="00AC3DEC"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102CD0A0" w14:textId="77777777" w:rsidR="00AC3DEC" w:rsidRDefault="00256561" w:rsidP="002670A3">
            <w:pPr>
              <w:pStyle w:val="TableBodyText"/>
              <w:jc w:val="center"/>
              <w:rPr>
                <w:rFonts w:ascii="Arial" w:hAnsi="Arial" w:cs="Arial"/>
                <w:lang w:val="en-CA" w:eastAsia="zh-TW"/>
              </w:rPr>
            </w:pPr>
            <w:hyperlink w:anchor="A_FedAttributes" w:history="1">
              <w:r w:rsidR="00AC3DEC" w:rsidRPr="007B163F">
                <w:rPr>
                  <w:rStyle w:val="Hyperlink"/>
                  <w:rFonts w:ascii="Arial" w:hAnsi="Arial" w:cs="Arial"/>
                  <w:lang w:val="en-CA" w:eastAsia="zh-TW"/>
                </w:rPr>
                <w:t>Appendix A.1</w:t>
              </w:r>
            </w:hyperlink>
          </w:p>
        </w:tc>
        <w:tc>
          <w:tcPr>
            <w:tcW w:w="810" w:type="dxa"/>
            <w:vMerge/>
            <w:tcBorders>
              <w:left w:val="single" w:sz="4" w:space="0" w:color="auto"/>
              <w:right w:val="single" w:sz="4" w:space="0" w:color="auto"/>
            </w:tcBorders>
            <w:vAlign w:val="center"/>
          </w:tcPr>
          <w:p w14:paraId="224C568E" w14:textId="77777777" w:rsidR="00AC3DEC" w:rsidRDefault="00AC3DEC"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65A1438D" w14:textId="77777777" w:rsidR="00AC3DEC" w:rsidRDefault="00AC3DEC" w:rsidP="00D00768">
            <w:pPr>
              <w:pStyle w:val="TableBodyText"/>
              <w:numPr>
                <w:ilvl w:val="0"/>
                <w:numId w:val="47"/>
              </w:numPr>
              <w:ind w:left="360"/>
              <w:rPr>
                <w:rFonts w:ascii="Arial" w:hAnsi="Arial" w:cs="Arial"/>
                <w:lang w:val="en-CA" w:eastAsia="zh-TW"/>
              </w:rPr>
            </w:pPr>
            <w:r>
              <w:rPr>
                <w:rFonts w:ascii="Arial" w:hAnsi="Arial" w:cs="Arial"/>
                <w:lang w:val="en-CA" w:eastAsia="zh-TW"/>
              </w:rPr>
              <w:t>Added column for applicable “scope”.</w:t>
            </w:r>
          </w:p>
          <w:p w14:paraId="76A95A60" w14:textId="77777777" w:rsidR="00AC3DEC" w:rsidRDefault="00AC3DEC" w:rsidP="00AA0F12">
            <w:pPr>
              <w:pStyle w:val="TableBodyText"/>
              <w:numPr>
                <w:ilvl w:val="0"/>
                <w:numId w:val="47"/>
              </w:numPr>
              <w:ind w:left="360"/>
              <w:rPr>
                <w:rFonts w:ascii="Arial" w:hAnsi="Arial" w:cs="Arial"/>
                <w:lang w:val="en-CA" w:eastAsia="zh-TW"/>
              </w:rPr>
            </w:pPr>
            <w:r>
              <w:rPr>
                <w:rFonts w:ascii="Arial" w:hAnsi="Arial" w:cs="Arial"/>
                <w:lang w:val="en-CA" w:eastAsia="zh-TW"/>
              </w:rPr>
              <w:t xml:space="preserve">Added </w:t>
            </w:r>
            <w:r w:rsidRPr="00D00768">
              <w:rPr>
                <w:rStyle w:val="Console"/>
              </w:rPr>
              <w:t>email</w:t>
            </w:r>
            <w:r>
              <w:rPr>
                <w:rFonts w:ascii="Arial" w:hAnsi="Arial" w:cs="Arial"/>
                <w:lang w:val="en-CA" w:eastAsia="zh-TW"/>
              </w:rPr>
              <w:t xml:space="preserve"> </w:t>
            </w:r>
            <w:r w:rsidR="00AA0F12">
              <w:rPr>
                <w:rFonts w:ascii="Arial" w:hAnsi="Arial" w:cs="Arial"/>
                <w:lang w:val="en-CA" w:eastAsia="zh-TW"/>
              </w:rPr>
              <w:t>attribute</w:t>
            </w:r>
            <w:r>
              <w:rPr>
                <w:rFonts w:ascii="Arial" w:hAnsi="Arial" w:cs="Arial"/>
                <w:lang w:val="en-CA" w:eastAsia="zh-TW"/>
              </w:rPr>
              <w:t>.</w:t>
            </w:r>
          </w:p>
        </w:tc>
      </w:tr>
      <w:tr w:rsidR="00AC3DEC" w14:paraId="42591617" w14:textId="77777777" w:rsidTr="00FF09EA">
        <w:trPr>
          <w:cantSplit/>
          <w:trHeight w:val="360"/>
        </w:trPr>
        <w:tc>
          <w:tcPr>
            <w:tcW w:w="1525" w:type="dxa"/>
            <w:vMerge/>
            <w:tcBorders>
              <w:left w:val="single" w:sz="4" w:space="0" w:color="auto"/>
              <w:right w:val="single" w:sz="4" w:space="0" w:color="auto"/>
            </w:tcBorders>
            <w:shd w:val="clear" w:color="auto" w:fill="FFFFFF" w:themeFill="background1"/>
            <w:vAlign w:val="center"/>
          </w:tcPr>
          <w:p w14:paraId="5CD3B560" w14:textId="77777777" w:rsidR="00AC3DEC" w:rsidRDefault="00AC3DEC" w:rsidP="002670A3">
            <w:pPr>
              <w:pStyle w:val="Tablesubtitle"/>
              <w:numPr>
                <w:ilvl w:val="0"/>
                <w:numId w:val="0"/>
              </w:numPr>
              <w:jc w:val="center"/>
              <w:rPr>
                <w:color w:val="auto"/>
                <w:sz w:val="18"/>
                <w:lang w:val="en-CA" w:eastAsia="zh-TW"/>
              </w:rPr>
            </w:pPr>
          </w:p>
        </w:tc>
        <w:tc>
          <w:tcPr>
            <w:tcW w:w="1078" w:type="dxa"/>
            <w:vMerge/>
            <w:tcBorders>
              <w:left w:val="single" w:sz="4" w:space="0" w:color="auto"/>
              <w:right w:val="single" w:sz="4" w:space="0" w:color="auto"/>
            </w:tcBorders>
            <w:vAlign w:val="center"/>
          </w:tcPr>
          <w:p w14:paraId="40E1FC4A" w14:textId="77777777" w:rsidR="00AC3DEC" w:rsidRDefault="00AC3DEC"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3898899C" w14:textId="77777777" w:rsidR="00AC3DEC" w:rsidRDefault="00256561" w:rsidP="002670A3">
            <w:pPr>
              <w:pStyle w:val="TableBodyText"/>
              <w:jc w:val="center"/>
              <w:rPr>
                <w:rFonts w:ascii="Arial" w:hAnsi="Arial" w:cs="Arial"/>
                <w:lang w:val="en-CA" w:eastAsia="zh-TW"/>
              </w:rPr>
            </w:pPr>
            <w:hyperlink w:anchor="C3_AuthenticationClaimRequest" w:history="1">
              <w:r w:rsidR="00AC3DEC" w:rsidRPr="007B163F">
                <w:rPr>
                  <w:rStyle w:val="Hyperlink"/>
                  <w:rFonts w:ascii="Arial" w:hAnsi="Arial" w:cs="Arial"/>
                  <w:lang w:val="en-CA" w:eastAsia="zh-TW"/>
                </w:rPr>
                <w:t>Appendix C.3</w:t>
              </w:r>
            </w:hyperlink>
          </w:p>
        </w:tc>
        <w:tc>
          <w:tcPr>
            <w:tcW w:w="810" w:type="dxa"/>
            <w:vMerge/>
            <w:tcBorders>
              <w:left w:val="single" w:sz="4" w:space="0" w:color="auto"/>
              <w:right w:val="single" w:sz="4" w:space="0" w:color="auto"/>
            </w:tcBorders>
            <w:vAlign w:val="center"/>
          </w:tcPr>
          <w:p w14:paraId="4EE400A2" w14:textId="77777777" w:rsidR="00AC3DEC" w:rsidRDefault="00AC3DEC"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1BF93453" w14:textId="77777777" w:rsidR="00AC3DEC" w:rsidRDefault="00AC3DEC" w:rsidP="002670A3">
            <w:pPr>
              <w:pStyle w:val="TableBodyText"/>
              <w:rPr>
                <w:rFonts w:ascii="Arial" w:hAnsi="Arial" w:cs="Arial"/>
                <w:lang w:val="en-CA" w:eastAsia="zh-TW"/>
              </w:rPr>
            </w:pPr>
            <w:r>
              <w:rPr>
                <w:rFonts w:ascii="Arial" w:hAnsi="Arial" w:cs="Arial"/>
                <w:lang w:val="en-CA" w:eastAsia="zh-TW"/>
              </w:rPr>
              <w:t>Modified example to reflect private_key_jwt authentication method.</w:t>
            </w:r>
          </w:p>
        </w:tc>
      </w:tr>
      <w:tr w:rsidR="00AC3DEC" w14:paraId="109A2C31" w14:textId="77777777" w:rsidTr="00FF09EA">
        <w:trPr>
          <w:cantSplit/>
          <w:trHeight w:val="360"/>
        </w:trPr>
        <w:tc>
          <w:tcPr>
            <w:tcW w:w="1525" w:type="dxa"/>
            <w:vMerge/>
            <w:tcBorders>
              <w:left w:val="single" w:sz="4" w:space="0" w:color="auto"/>
              <w:right w:val="single" w:sz="4" w:space="0" w:color="auto"/>
            </w:tcBorders>
            <w:shd w:val="clear" w:color="auto" w:fill="FFFFFF" w:themeFill="background1"/>
            <w:vAlign w:val="center"/>
          </w:tcPr>
          <w:p w14:paraId="6EB14433" w14:textId="77777777" w:rsidR="00AC3DEC" w:rsidRPr="002E3220" w:rsidRDefault="00AC3DEC" w:rsidP="002670A3">
            <w:pPr>
              <w:pStyle w:val="Tablesubtitle"/>
              <w:numPr>
                <w:ilvl w:val="0"/>
                <w:numId w:val="0"/>
              </w:numPr>
              <w:jc w:val="center"/>
              <w:rPr>
                <w:color w:val="auto"/>
                <w:sz w:val="18"/>
                <w:lang w:val="en-CA" w:eastAsia="zh-TW"/>
              </w:rPr>
            </w:pPr>
          </w:p>
        </w:tc>
        <w:tc>
          <w:tcPr>
            <w:tcW w:w="1078" w:type="dxa"/>
            <w:vMerge/>
            <w:tcBorders>
              <w:left w:val="single" w:sz="4" w:space="0" w:color="auto"/>
              <w:right w:val="single" w:sz="4" w:space="0" w:color="auto"/>
            </w:tcBorders>
            <w:vAlign w:val="center"/>
          </w:tcPr>
          <w:p w14:paraId="21923C2F" w14:textId="77777777" w:rsidR="00AC3DEC" w:rsidRDefault="00AC3DEC"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021BA108" w14:textId="77777777" w:rsidR="00AC3DEC" w:rsidRDefault="00256561" w:rsidP="002670A3">
            <w:pPr>
              <w:pStyle w:val="TableBodyText"/>
              <w:jc w:val="center"/>
              <w:rPr>
                <w:rFonts w:ascii="Arial" w:hAnsi="Arial" w:cs="Arial"/>
                <w:lang w:val="en-CA" w:eastAsia="zh-TW"/>
              </w:rPr>
            </w:pPr>
            <w:hyperlink w:anchor="C5_UserInfoRequest" w:history="1">
              <w:r w:rsidR="00AC3DEC" w:rsidRPr="007B163F">
                <w:rPr>
                  <w:rStyle w:val="Hyperlink"/>
                  <w:rFonts w:ascii="Arial" w:hAnsi="Arial" w:cs="Arial"/>
                  <w:lang w:val="en-CA" w:eastAsia="zh-TW"/>
                </w:rPr>
                <w:t>Appendix C.5</w:t>
              </w:r>
            </w:hyperlink>
          </w:p>
        </w:tc>
        <w:tc>
          <w:tcPr>
            <w:tcW w:w="810" w:type="dxa"/>
            <w:vMerge/>
            <w:tcBorders>
              <w:left w:val="single" w:sz="4" w:space="0" w:color="auto"/>
              <w:right w:val="single" w:sz="4" w:space="0" w:color="auto"/>
            </w:tcBorders>
            <w:vAlign w:val="center"/>
          </w:tcPr>
          <w:p w14:paraId="78FD6E18" w14:textId="77777777" w:rsidR="00AC3DEC" w:rsidRDefault="00AC3DEC"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2D7585C9" w14:textId="77777777" w:rsidR="00AC3DEC" w:rsidRDefault="00AC3DEC" w:rsidP="002670A3">
            <w:pPr>
              <w:pStyle w:val="TableBodyText"/>
              <w:rPr>
                <w:rFonts w:ascii="Arial" w:hAnsi="Arial" w:cs="Arial"/>
                <w:lang w:val="en-CA" w:eastAsia="zh-TW"/>
              </w:rPr>
            </w:pPr>
            <w:r>
              <w:rPr>
                <w:rFonts w:ascii="Arial" w:hAnsi="Arial" w:cs="Arial"/>
                <w:lang w:val="en-CA" w:eastAsia="zh-TW"/>
              </w:rPr>
              <w:t>Clarified example for User Info Request.</w:t>
            </w:r>
          </w:p>
        </w:tc>
      </w:tr>
      <w:tr w:rsidR="00AC3DEC" w14:paraId="7219C190" w14:textId="77777777" w:rsidTr="00FF09EA">
        <w:trPr>
          <w:cantSplit/>
          <w:trHeight w:val="360"/>
        </w:trPr>
        <w:tc>
          <w:tcPr>
            <w:tcW w:w="1525" w:type="dxa"/>
            <w:vMerge/>
            <w:tcBorders>
              <w:left w:val="single" w:sz="4" w:space="0" w:color="auto"/>
              <w:bottom w:val="single" w:sz="4" w:space="0" w:color="auto"/>
              <w:right w:val="single" w:sz="4" w:space="0" w:color="auto"/>
            </w:tcBorders>
            <w:shd w:val="clear" w:color="auto" w:fill="FFFFFF" w:themeFill="background1"/>
            <w:vAlign w:val="center"/>
          </w:tcPr>
          <w:p w14:paraId="059E01D0" w14:textId="77777777" w:rsidR="00AC3DEC" w:rsidRPr="002E3220" w:rsidRDefault="00AC3DEC" w:rsidP="002670A3">
            <w:pPr>
              <w:pStyle w:val="Tablesubtitle"/>
              <w:numPr>
                <w:ilvl w:val="0"/>
                <w:numId w:val="0"/>
              </w:numPr>
              <w:jc w:val="center"/>
              <w:rPr>
                <w:color w:val="auto"/>
                <w:sz w:val="18"/>
                <w:lang w:val="en-CA" w:eastAsia="zh-TW"/>
              </w:rPr>
            </w:pPr>
          </w:p>
        </w:tc>
        <w:tc>
          <w:tcPr>
            <w:tcW w:w="1078" w:type="dxa"/>
            <w:vMerge/>
            <w:tcBorders>
              <w:left w:val="single" w:sz="4" w:space="0" w:color="auto"/>
              <w:bottom w:val="single" w:sz="4" w:space="0" w:color="auto"/>
              <w:right w:val="single" w:sz="4" w:space="0" w:color="auto"/>
            </w:tcBorders>
            <w:vAlign w:val="center"/>
          </w:tcPr>
          <w:p w14:paraId="19B829E9" w14:textId="77777777" w:rsidR="00AC3DEC" w:rsidRDefault="00AC3DEC" w:rsidP="002670A3">
            <w:pPr>
              <w:pStyle w:val="TableBodyText"/>
              <w:jc w:val="center"/>
              <w:rPr>
                <w:rFonts w:ascii="Arial" w:hAnsi="Arial" w:cs="Arial"/>
                <w:lang w:val="en-CA" w:eastAsia="zh-TW"/>
              </w:rPr>
            </w:pPr>
          </w:p>
        </w:tc>
        <w:tc>
          <w:tcPr>
            <w:tcW w:w="1620" w:type="dxa"/>
            <w:tcBorders>
              <w:top w:val="single" w:sz="4" w:space="0" w:color="auto"/>
              <w:left w:val="single" w:sz="4" w:space="0" w:color="auto"/>
              <w:bottom w:val="single" w:sz="4" w:space="0" w:color="auto"/>
              <w:right w:val="single" w:sz="4" w:space="0" w:color="auto"/>
            </w:tcBorders>
            <w:vAlign w:val="center"/>
          </w:tcPr>
          <w:p w14:paraId="492C7C9A" w14:textId="77777777" w:rsidR="00AC3DEC" w:rsidRDefault="00256561" w:rsidP="002670A3">
            <w:pPr>
              <w:pStyle w:val="TableBodyText"/>
              <w:jc w:val="center"/>
              <w:rPr>
                <w:rFonts w:ascii="Arial" w:hAnsi="Arial" w:cs="Arial"/>
                <w:lang w:val="en-CA" w:eastAsia="zh-TW"/>
              </w:rPr>
            </w:pPr>
            <w:hyperlink w:anchor="F_ErrorCases" w:history="1">
              <w:r w:rsidR="00AC3DEC" w:rsidRPr="007B163F">
                <w:rPr>
                  <w:rStyle w:val="Hyperlink"/>
                  <w:rFonts w:ascii="Arial" w:hAnsi="Arial" w:cs="Arial"/>
                  <w:lang w:val="en-CA" w:eastAsia="zh-TW"/>
                </w:rPr>
                <w:t>Appendix D</w:t>
              </w:r>
            </w:hyperlink>
          </w:p>
        </w:tc>
        <w:tc>
          <w:tcPr>
            <w:tcW w:w="810" w:type="dxa"/>
            <w:vMerge/>
            <w:tcBorders>
              <w:left w:val="single" w:sz="4" w:space="0" w:color="auto"/>
              <w:bottom w:val="single" w:sz="4" w:space="0" w:color="auto"/>
              <w:right w:val="single" w:sz="4" w:space="0" w:color="auto"/>
            </w:tcBorders>
            <w:vAlign w:val="center"/>
          </w:tcPr>
          <w:p w14:paraId="4AB4F92F" w14:textId="77777777" w:rsidR="00AC3DEC" w:rsidRDefault="00AC3DEC" w:rsidP="002670A3">
            <w:pPr>
              <w:pStyle w:val="TableBodyText"/>
              <w:rPr>
                <w:rFonts w:ascii="Arial" w:hAnsi="Arial" w:cs="Arial"/>
                <w:lang w:val="en-CA" w:eastAsia="zh-TW"/>
              </w:rPr>
            </w:pPr>
          </w:p>
        </w:tc>
        <w:tc>
          <w:tcPr>
            <w:tcW w:w="3607" w:type="dxa"/>
            <w:tcBorders>
              <w:top w:val="single" w:sz="4" w:space="0" w:color="auto"/>
              <w:left w:val="single" w:sz="4" w:space="0" w:color="auto"/>
              <w:bottom w:val="single" w:sz="4" w:space="0" w:color="auto"/>
              <w:right w:val="single" w:sz="4" w:space="0" w:color="auto"/>
            </w:tcBorders>
            <w:vAlign w:val="center"/>
          </w:tcPr>
          <w:p w14:paraId="1BC866BA" w14:textId="77777777" w:rsidR="00AC3DEC" w:rsidRDefault="00AC3DEC" w:rsidP="002670A3">
            <w:pPr>
              <w:pStyle w:val="TableBodyText"/>
              <w:rPr>
                <w:rFonts w:ascii="Arial" w:hAnsi="Arial" w:cs="Arial"/>
                <w:lang w:val="en-CA" w:eastAsia="zh-TW"/>
              </w:rPr>
            </w:pPr>
            <w:r>
              <w:rPr>
                <w:rFonts w:ascii="Arial" w:hAnsi="Arial" w:cs="Arial"/>
                <w:lang w:val="en-CA" w:eastAsia="zh-TW"/>
              </w:rPr>
              <w:t>Corrected examples of error responses.</w:t>
            </w:r>
          </w:p>
        </w:tc>
      </w:tr>
    </w:tbl>
    <w:p w14:paraId="6123A2E7" w14:textId="77777777" w:rsidR="00D963C8" w:rsidRPr="000820F6" w:rsidRDefault="00D963C8" w:rsidP="00D963C8">
      <w:pPr>
        <w:rPr>
          <w:rFonts w:cs="Arial"/>
          <w:sz w:val="24"/>
          <w:szCs w:val="36"/>
        </w:rPr>
      </w:pPr>
      <w:r>
        <w:br w:type="page"/>
      </w:r>
    </w:p>
    <w:p w14:paraId="2F2D5FD8" w14:textId="77777777" w:rsidR="00356D29" w:rsidRDefault="00356D29" w:rsidP="005104E8">
      <w:pPr>
        <w:pStyle w:val="UntitledHeading"/>
      </w:pPr>
      <w:r>
        <w:lastRenderedPageBreak/>
        <w:t>Table of Contents</w:t>
      </w:r>
    </w:p>
    <w:p w14:paraId="7AC2B8D5" w14:textId="77777777" w:rsidR="00EC4714" w:rsidRDefault="00B206F8">
      <w:pPr>
        <w:pStyle w:val="TOC1"/>
        <w:tabs>
          <w:tab w:val="left" w:pos="400"/>
          <w:tab w:val="right" w:leader="dot" w:pos="8630"/>
        </w:tabs>
        <w:rPr>
          <w:rFonts w:asciiTheme="minorHAnsi" w:eastAsiaTheme="minorEastAsia" w:hAnsiTheme="minorHAnsi" w:cstheme="minorBidi"/>
          <w:noProof/>
          <w:sz w:val="22"/>
          <w:szCs w:val="22"/>
        </w:rPr>
      </w:pPr>
      <w:r>
        <w:fldChar w:fldCharType="begin"/>
      </w:r>
      <w:r w:rsidR="00093EF3">
        <w:instrText xml:space="preserve"> TOC \o "2-3" \h \z \t "Heading 1,1,Appendix Heading 1,1" </w:instrText>
      </w:r>
      <w:r>
        <w:fldChar w:fldCharType="separate"/>
      </w:r>
      <w:hyperlink w:anchor="_Toc430180654" w:history="1">
        <w:r w:rsidR="00EC4714" w:rsidRPr="005068FA">
          <w:rPr>
            <w:rStyle w:val="Hyperlink"/>
            <w:noProof/>
          </w:rPr>
          <w:t>1.</w:t>
        </w:r>
        <w:r w:rsidR="00EC4714">
          <w:rPr>
            <w:rFonts w:asciiTheme="minorHAnsi" w:eastAsiaTheme="minorEastAsia" w:hAnsiTheme="minorHAnsi" w:cstheme="minorBidi"/>
            <w:noProof/>
            <w:sz w:val="22"/>
            <w:szCs w:val="22"/>
          </w:rPr>
          <w:tab/>
        </w:r>
        <w:r w:rsidR="00EC4714" w:rsidRPr="005068FA">
          <w:rPr>
            <w:rStyle w:val="Hyperlink"/>
            <w:noProof/>
          </w:rPr>
          <w:t>Introduction</w:t>
        </w:r>
        <w:r w:rsidR="00EC4714">
          <w:rPr>
            <w:noProof/>
            <w:webHidden/>
          </w:rPr>
          <w:tab/>
        </w:r>
        <w:r w:rsidR="00EC4714">
          <w:rPr>
            <w:noProof/>
            <w:webHidden/>
          </w:rPr>
          <w:fldChar w:fldCharType="begin"/>
        </w:r>
        <w:r w:rsidR="00EC4714">
          <w:rPr>
            <w:noProof/>
            <w:webHidden/>
          </w:rPr>
          <w:instrText xml:space="preserve"> PAGEREF _Toc430180654 \h </w:instrText>
        </w:r>
        <w:r w:rsidR="00EC4714">
          <w:rPr>
            <w:noProof/>
            <w:webHidden/>
          </w:rPr>
        </w:r>
        <w:r w:rsidR="00EC4714">
          <w:rPr>
            <w:noProof/>
            <w:webHidden/>
          </w:rPr>
          <w:fldChar w:fldCharType="separate"/>
        </w:r>
        <w:r w:rsidR="00EC4714">
          <w:rPr>
            <w:noProof/>
            <w:webHidden/>
          </w:rPr>
          <w:t>5</w:t>
        </w:r>
        <w:r w:rsidR="00EC4714">
          <w:rPr>
            <w:noProof/>
            <w:webHidden/>
          </w:rPr>
          <w:fldChar w:fldCharType="end"/>
        </w:r>
      </w:hyperlink>
    </w:p>
    <w:p w14:paraId="1B39BBA4"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55" w:history="1">
        <w:r w:rsidR="00EC4714" w:rsidRPr="005068FA">
          <w:rPr>
            <w:rStyle w:val="Hyperlink"/>
            <w:noProof/>
          </w:rPr>
          <w:t>1.1</w:t>
        </w:r>
        <w:r w:rsidR="00EC4714">
          <w:rPr>
            <w:rFonts w:asciiTheme="minorHAnsi" w:eastAsiaTheme="minorEastAsia" w:hAnsiTheme="minorHAnsi" w:cstheme="minorBidi"/>
            <w:noProof/>
            <w:sz w:val="22"/>
            <w:szCs w:val="22"/>
          </w:rPr>
          <w:tab/>
        </w:r>
        <w:r w:rsidR="00EC4714" w:rsidRPr="005068FA">
          <w:rPr>
            <w:rStyle w:val="Hyperlink"/>
            <w:noProof/>
          </w:rPr>
          <w:t>About Connect.Gov</w:t>
        </w:r>
        <w:r w:rsidR="00EC4714">
          <w:rPr>
            <w:noProof/>
            <w:webHidden/>
          </w:rPr>
          <w:tab/>
        </w:r>
        <w:r w:rsidR="00EC4714">
          <w:rPr>
            <w:noProof/>
            <w:webHidden/>
          </w:rPr>
          <w:fldChar w:fldCharType="begin"/>
        </w:r>
        <w:r w:rsidR="00EC4714">
          <w:rPr>
            <w:noProof/>
            <w:webHidden/>
          </w:rPr>
          <w:instrText xml:space="preserve"> PAGEREF _Toc430180655 \h </w:instrText>
        </w:r>
        <w:r w:rsidR="00EC4714">
          <w:rPr>
            <w:noProof/>
            <w:webHidden/>
          </w:rPr>
        </w:r>
        <w:r w:rsidR="00EC4714">
          <w:rPr>
            <w:noProof/>
            <w:webHidden/>
          </w:rPr>
          <w:fldChar w:fldCharType="separate"/>
        </w:r>
        <w:r w:rsidR="00EC4714">
          <w:rPr>
            <w:noProof/>
            <w:webHidden/>
          </w:rPr>
          <w:t>5</w:t>
        </w:r>
        <w:r w:rsidR="00EC4714">
          <w:rPr>
            <w:noProof/>
            <w:webHidden/>
          </w:rPr>
          <w:fldChar w:fldCharType="end"/>
        </w:r>
      </w:hyperlink>
    </w:p>
    <w:p w14:paraId="10E04A96"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56" w:history="1">
        <w:r w:rsidR="00EC4714" w:rsidRPr="005068FA">
          <w:rPr>
            <w:rStyle w:val="Hyperlink"/>
            <w:noProof/>
          </w:rPr>
          <w:t>1.2</w:t>
        </w:r>
        <w:r w:rsidR="00EC4714">
          <w:rPr>
            <w:rFonts w:asciiTheme="minorHAnsi" w:eastAsiaTheme="minorEastAsia" w:hAnsiTheme="minorHAnsi" w:cstheme="minorBidi"/>
            <w:noProof/>
            <w:sz w:val="22"/>
            <w:szCs w:val="22"/>
          </w:rPr>
          <w:tab/>
        </w:r>
        <w:r w:rsidR="00EC4714" w:rsidRPr="005068FA">
          <w:rPr>
            <w:rStyle w:val="Hyperlink"/>
            <w:noProof/>
          </w:rPr>
          <w:t>Audience</w:t>
        </w:r>
        <w:r w:rsidR="00EC4714">
          <w:rPr>
            <w:noProof/>
            <w:webHidden/>
          </w:rPr>
          <w:tab/>
        </w:r>
        <w:r w:rsidR="00EC4714">
          <w:rPr>
            <w:noProof/>
            <w:webHidden/>
          </w:rPr>
          <w:fldChar w:fldCharType="begin"/>
        </w:r>
        <w:r w:rsidR="00EC4714">
          <w:rPr>
            <w:noProof/>
            <w:webHidden/>
          </w:rPr>
          <w:instrText xml:space="preserve"> PAGEREF _Toc430180656 \h </w:instrText>
        </w:r>
        <w:r w:rsidR="00EC4714">
          <w:rPr>
            <w:noProof/>
            <w:webHidden/>
          </w:rPr>
        </w:r>
        <w:r w:rsidR="00EC4714">
          <w:rPr>
            <w:noProof/>
            <w:webHidden/>
          </w:rPr>
          <w:fldChar w:fldCharType="separate"/>
        </w:r>
        <w:r w:rsidR="00EC4714">
          <w:rPr>
            <w:noProof/>
            <w:webHidden/>
          </w:rPr>
          <w:t>5</w:t>
        </w:r>
        <w:r w:rsidR="00EC4714">
          <w:rPr>
            <w:noProof/>
            <w:webHidden/>
          </w:rPr>
          <w:fldChar w:fldCharType="end"/>
        </w:r>
      </w:hyperlink>
    </w:p>
    <w:p w14:paraId="079A2554"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57" w:history="1">
        <w:r w:rsidR="00EC4714" w:rsidRPr="005068FA">
          <w:rPr>
            <w:rStyle w:val="Hyperlink"/>
            <w:noProof/>
          </w:rPr>
          <w:t>1.3</w:t>
        </w:r>
        <w:r w:rsidR="00EC4714">
          <w:rPr>
            <w:rFonts w:asciiTheme="minorHAnsi" w:eastAsiaTheme="minorEastAsia" w:hAnsiTheme="minorHAnsi" w:cstheme="minorBidi"/>
            <w:noProof/>
            <w:sz w:val="22"/>
            <w:szCs w:val="22"/>
          </w:rPr>
          <w:tab/>
        </w:r>
        <w:r w:rsidR="00EC4714" w:rsidRPr="005068FA">
          <w:rPr>
            <w:rStyle w:val="Hyperlink"/>
            <w:noProof/>
          </w:rPr>
          <w:t>Notation</w:t>
        </w:r>
        <w:r w:rsidR="00EC4714">
          <w:rPr>
            <w:noProof/>
            <w:webHidden/>
          </w:rPr>
          <w:tab/>
        </w:r>
        <w:r w:rsidR="00EC4714">
          <w:rPr>
            <w:noProof/>
            <w:webHidden/>
          </w:rPr>
          <w:fldChar w:fldCharType="begin"/>
        </w:r>
        <w:r w:rsidR="00EC4714">
          <w:rPr>
            <w:noProof/>
            <w:webHidden/>
          </w:rPr>
          <w:instrText xml:space="preserve"> PAGEREF _Toc430180657 \h </w:instrText>
        </w:r>
        <w:r w:rsidR="00EC4714">
          <w:rPr>
            <w:noProof/>
            <w:webHidden/>
          </w:rPr>
        </w:r>
        <w:r w:rsidR="00EC4714">
          <w:rPr>
            <w:noProof/>
            <w:webHidden/>
          </w:rPr>
          <w:fldChar w:fldCharType="separate"/>
        </w:r>
        <w:r w:rsidR="00EC4714">
          <w:rPr>
            <w:noProof/>
            <w:webHidden/>
          </w:rPr>
          <w:t>5</w:t>
        </w:r>
        <w:r w:rsidR="00EC4714">
          <w:rPr>
            <w:noProof/>
            <w:webHidden/>
          </w:rPr>
          <w:fldChar w:fldCharType="end"/>
        </w:r>
      </w:hyperlink>
    </w:p>
    <w:p w14:paraId="3F96A9E8" w14:textId="77777777" w:rsidR="00EC4714" w:rsidRDefault="00256561">
      <w:pPr>
        <w:pStyle w:val="TOC1"/>
        <w:tabs>
          <w:tab w:val="left" w:pos="400"/>
          <w:tab w:val="right" w:leader="dot" w:pos="8630"/>
        </w:tabs>
        <w:rPr>
          <w:rFonts w:asciiTheme="minorHAnsi" w:eastAsiaTheme="minorEastAsia" w:hAnsiTheme="minorHAnsi" w:cstheme="minorBidi"/>
          <w:noProof/>
          <w:sz w:val="22"/>
          <w:szCs w:val="22"/>
        </w:rPr>
      </w:pPr>
      <w:hyperlink w:anchor="_Toc430180658" w:history="1">
        <w:r w:rsidR="00EC4714" w:rsidRPr="005068FA">
          <w:rPr>
            <w:rStyle w:val="Hyperlink"/>
            <w:noProof/>
          </w:rPr>
          <w:t>2.</w:t>
        </w:r>
        <w:r w:rsidR="00EC4714">
          <w:rPr>
            <w:rFonts w:asciiTheme="minorHAnsi" w:eastAsiaTheme="minorEastAsia" w:hAnsiTheme="minorHAnsi" w:cstheme="minorBidi"/>
            <w:noProof/>
            <w:sz w:val="22"/>
            <w:szCs w:val="22"/>
          </w:rPr>
          <w:tab/>
        </w:r>
        <w:r w:rsidR="00EC4714" w:rsidRPr="005068FA">
          <w:rPr>
            <w:rStyle w:val="Hyperlink"/>
            <w:noProof/>
          </w:rPr>
          <w:t>System Requirements</w:t>
        </w:r>
        <w:r w:rsidR="00EC4714">
          <w:rPr>
            <w:noProof/>
            <w:webHidden/>
          </w:rPr>
          <w:tab/>
        </w:r>
        <w:r w:rsidR="00EC4714">
          <w:rPr>
            <w:noProof/>
            <w:webHidden/>
          </w:rPr>
          <w:fldChar w:fldCharType="begin"/>
        </w:r>
        <w:r w:rsidR="00EC4714">
          <w:rPr>
            <w:noProof/>
            <w:webHidden/>
          </w:rPr>
          <w:instrText xml:space="preserve"> PAGEREF _Toc430180658 \h </w:instrText>
        </w:r>
        <w:r w:rsidR="00EC4714">
          <w:rPr>
            <w:noProof/>
            <w:webHidden/>
          </w:rPr>
        </w:r>
        <w:r w:rsidR="00EC4714">
          <w:rPr>
            <w:noProof/>
            <w:webHidden/>
          </w:rPr>
          <w:fldChar w:fldCharType="separate"/>
        </w:r>
        <w:r w:rsidR="00EC4714">
          <w:rPr>
            <w:noProof/>
            <w:webHidden/>
          </w:rPr>
          <w:t>6</w:t>
        </w:r>
        <w:r w:rsidR="00EC4714">
          <w:rPr>
            <w:noProof/>
            <w:webHidden/>
          </w:rPr>
          <w:fldChar w:fldCharType="end"/>
        </w:r>
      </w:hyperlink>
    </w:p>
    <w:p w14:paraId="1201116F"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59" w:history="1">
        <w:r w:rsidR="00EC4714" w:rsidRPr="005068FA">
          <w:rPr>
            <w:rStyle w:val="Hyperlink"/>
            <w:noProof/>
          </w:rPr>
          <w:t>2.1</w:t>
        </w:r>
        <w:r w:rsidR="00EC4714">
          <w:rPr>
            <w:rFonts w:asciiTheme="minorHAnsi" w:eastAsiaTheme="minorEastAsia" w:hAnsiTheme="minorHAnsi" w:cstheme="minorBidi"/>
            <w:noProof/>
            <w:sz w:val="22"/>
            <w:szCs w:val="22"/>
          </w:rPr>
          <w:tab/>
        </w:r>
        <w:r w:rsidR="00EC4714" w:rsidRPr="005068FA">
          <w:rPr>
            <w:rStyle w:val="Hyperlink"/>
            <w:noProof/>
          </w:rPr>
          <w:t>OIDC Protocol</w:t>
        </w:r>
        <w:r w:rsidR="00EC4714">
          <w:rPr>
            <w:noProof/>
            <w:webHidden/>
          </w:rPr>
          <w:tab/>
        </w:r>
        <w:r w:rsidR="00EC4714">
          <w:rPr>
            <w:noProof/>
            <w:webHidden/>
          </w:rPr>
          <w:fldChar w:fldCharType="begin"/>
        </w:r>
        <w:r w:rsidR="00EC4714">
          <w:rPr>
            <w:noProof/>
            <w:webHidden/>
          </w:rPr>
          <w:instrText xml:space="preserve"> PAGEREF _Toc430180659 \h </w:instrText>
        </w:r>
        <w:r w:rsidR="00EC4714">
          <w:rPr>
            <w:noProof/>
            <w:webHidden/>
          </w:rPr>
        </w:r>
        <w:r w:rsidR="00EC4714">
          <w:rPr>
            <w:noProof/>
            <w:webHidden/>
          </w:rPr>
          <w:fldChar w:fldCharType="separate"/>
        </w:r>
        <w:r w:rsidR="00EC4714">
          <w:rPr>
            <w:noProof/>
            <w:webHidden/>
          </w:rPr>
          <w:t>6</w:t>
        </w:r>
        <w:r w:rsidR="00EC4714">
          <w:rPr>
            <w:noProof/>
            <w:webHidden/>
          </w:rPr>
          <w:fldChar w:fldCharType="end"/>
        </w:r>
      </w:hyperlink>
    </w:p>
    <w:p w14:paraId="4E06953B"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60" w:history="1">
        <w:r w:rsidR="00EC4714" w:rsidRPr="005068FA">
          <w:rPr>
            <w:rStyle w:val="Hyperlink"/>
            <w:noProof/>
          </w:rPr>
          <w:t>2.2</w:t>
        </w:r>
        <w:r w:rsidR="00EC4714">
          <w:rPr>
            <w:rFonts w:asciiTheme="minorHAnsi" w:eastAsiaTheme="minorEastAsia" w:hAnsiTheme="minorHAnsi" w:cstheme="minorBidi"/>
            <w:noProof/>
            <w:sz w:val="22"/>
            <w:szCs w:val="22"/>
          </w:rPr>
          <w:tab/>
        </w:r>
        <w:r w:rsidR="00EC4714" w:rsidRPr="005068FA">
          <w:rPr>
            <w:rStyle w:val="Hyperlink"/>
            <w:noProof/>
          </w:rPr>
          <w:t>Session Security and Sign-On</w:t>
        </w:r>
        <w:r w:rsidR="00EC4714">
          <w:rPr>
            <w:noProof/>
            <w:webHidden/>
          </w:rPr>
          <w:tab/>
        </w:r>
        <w:r w:rsidR="00EC4714">
          <w:rPr>
            <w:noProof/>
            <w:webHidden/>
          </w:rPr>
          <w:fldChar w:fldCharType="begin"/>
        </w:r>
        <w:r w:rsidR="00EC4714">
          <w:rPr>
            <w:noProof/>
            <w:webHidden/>
          </w:rPr>
          <w:instrText xml:space="preserve"> PAGEREF _Toc430180660 \h </w:instrText>
        </w:r>
        <w:r w:rsidR="00EC4714">
          <w:rPr>
            <w:noProof/>
            <w:webHidden/>
          </w:rPr>
        </w:r>
        <w:r w:rsidR="00EC4714">
          <w:rPr>
            <w:noProof/>
            <w:webHidden/>
          </w:rPr>
          <w:fldChar w:fldCharType="separate"/>
        </w:r>
        <w:r w:rsidR="00EC4714">
          <w:rPr>
            <w:noProof/>
            <w:webHidden/>
          </w:rPr>
          <w:t>6</w:t>
        </w:r>
        <w:r w:rsidR="00EC4714">
          <w:rPr>
            <w:noProof/>
            <w:webHidden/>
          </w:rPr>
          <w:fldChar w:fldCharType="end"/>
        </w:r>
      </w:hyperlink>
    </w:p>
    <w:p w14:paraId="6D97E454"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61" w:history="1">
        <w:r w:rsidR="00EC4714" w:rsidRPr="005068FA">
          <w:rPr>
            <w:rStyle w:val="Hyperlink"/>
            <w:noProof/>
          </w:rPr>
          <w:t>2.3</w:t>
        </w:r>
        <w:r w:rsidR="00EC4714">
          <w:rPr>
            <w:rFonts w:asciiTheme="minorHAnsi" w:eastAsiaTheme="minorEastAsia" w:hAnsiTheme="minorHAnsi" w:cstheme="minorBidi"/>
            <w:noProof/>
            <w:sz w:val="22"/>
            <w:szCs w:val="22"/>
          </w:rPr>
          <w:tab/>
        </w:r>
        <w:r w:rsidR="00EC4714" w:rsidRPr="005068FA">
          <w:rPr>
            <w:rStyle w:val="Hyperlink"/>
            <w:noProof/>
          </w:rPr>
          <w:t>Signature and Encryption Security</w:t>
        </w:r>
        <w:r w:rsidR="00EC4714">
          <w:rPr>
            <w:noProof/>
            <w:webHidden/>
          </w:rPr>
          <w:tab/>
        </w:r>
        <w:r w:rsidR="00EC4714">
          <w:rPr>
            <w:noProof/>
            <w:webHidden/>
          </w:rPr>
          <w:fldChar w:fldCharType="begin"/>
        </w:r>
        <w:r w:rsidR="00EC4714">
          <w:rPr>
            <w:noProof/>
            <w:webHidden/>
          </w:rPr>
          <w:instrText xml:space="preserve"> PAGEREF _Toc430180661 \h </w:instrText>
        </w:r>
        <w:r w:rsidR="00EC4714">
          <w:rPr>
            <w:noProof/>
            <w:webHidden/>
          </w:rPr>
        </w:r>
        <w:r w:rsidR="00EC4714">
          <w:rPr>
            <w:noProof/>
            <w:webHidden/>
          </w:rPr>
          <w:fldChar w:fldCharType="separate"/>
        </w:r>
        <w:r w:rsidR="00EC4714">
          <w:rPr>
            <w:noProof/>
            <w:webHidden/>
          </w:rPr>
          <w:t>6</w:t>
        </w:r>
        <w:r w:rsidR="00EC4714">
          <w:rPr>
            <w:noProof/>
            <w:webHidden/>
          </w:rPr>
          <w:fldChar w:fldCharType="end"/>
        </w:r>
      </w:hyperlink>
    </w:p>
    <w:p w14:paraId="771F59EE" w14:textId="77777777" w:rsidR="00EC4714" w:rsidRDefault="00256561">
      <w:pPr>
        <w:pStyle w:val="TOC3"/>
        <w:tabs>
          <w:tab w:val="left" w:pos="1100"/>
          <w:tab w:val="right" w:leader="dot" w:pos="8630"/>
        </w:tabs>
        <w:rPr>
          <w:rFonts w:asciiTheme="minorHAnsi" w:eastAsiaTheme="minorEastAsia" w:hAnsiTheme="minorHAnsi" w:cstheme="minorBidi"/>
          <w:noProof/>
          <w:sz w:val="22"/>
          <w:szCs w:val="22"/>
        </w:rPr>
      </w:pPr>
      <w:hyperlink w:anchor="_Toc430180662" w:history="1">
        <w:r w:rsidR="00EC4714" w:rsidRPr="005068FA">
          <w:rPr>
            <w:rStyle w:val="Hyperlink"/>
            <w:noProof/>
            <w14:scene3d>
              <w14:camera w14:prst="orthographicFront"/>
              <w14:lightRig w14:rig="threePt" w14:dir="t">
                <w14:rot w14:lat="0" w14:lon="0" w14:rev="0"/>
              </w14:lightRig>
            </w14:scene3d>
          </w:rPr>
          <w:t>2.3.1</w:t>
        </w:r>
        <w:r w:rsidR="00EC4714">
          <w:rPr>
            <w:rFonts w:asciiTheme="minorHAnsi" w:eastAsiaTheme="minorEastAsia" w:hAnsiTheme="minorHAnsi" w:cstheme="minorBidi"/>
            <w:noProof/>
            <w:sz w:val="22"/>
            <w:szCs w:val="22"/>
          </w:rPr>
          <w:tab/>
        </w:r>
        <w:r w:rsidR="00EC4714" w:rsidRPr="005068FA">
          <w:rPr>
            <w:rStyle w:val="Hyperlink"/>
            <w:noProof/>
          </w:rPr>
          <w:t>Signatures</w:t>
        </w:r>
        <w:r w:rsidR="00EC4714">
          <w:rPr>
            <w:noProof/>
            <w:webHidden/>
          </w:rPr>
          <w:tab/>
        </w:r>
        <w:r w:rsidR="00EC4714">
          <w:rPr>
            <w:noProof/>
            <w:webHidden/>
          </w:rPr>
          <w:fldChar w:fldCharType="begin"/>
        </w:r>
        <w:r w:rsidR="00EC4714">
          <w:rPr>
            <w:noProof/>
            <w:webHidden/>
          </w:rPr>
          <w:instrText xml:space="preserve"> PAGEREF _Toc430180662 \h </w:instrText>
        </w:r>
        <w:r w:rsidR="00EC4714">
          <w:rPr>
            <w:noProof/>
            <w:webHidden/>
          </w:rPr>
        </w:r>
        <w:r w:rsidR="00EC4714">
          <w:rPr>
            <w:noProof/>
            <w:webHidden/>
          </w:rPr>
          <w:fldChar w:fldCharType="separate"/>
        </w:r>
        <w:r w:rsidR="00EC4714">
          <w:rPr>
            <w:noProof/>
            <w:webHidden/>
          </w:rPr>
          <w:t>6</w:t>
        </w:r>
        <w:r w:rsidR="00EC4714">
          <w:rPr>
            <w:noProof/>
            <w:webHidden/>
          </w:rPr>
          <w:fldChar w:fldCharType="end"/>
        </w:r>
      </w:hyperlink>
    </w:p>
    <w:p w14:paraId="08CA0390" w14:textId="77777777" w:rsidR="00EC4714" w:rsidRDefault="00256561">
      <w:pPr>
        <w:pStyle w:val="TOC3"/>
        <w:tabs>
          <w:tab w:val="left" w:pos="1100"/>
          <w:tab w:val="right" w:leader="dot" w:pos="8630"/>
        </w:tabs>
        <w:rPr>
          <w:rFonts w:asciiTheme="minorHAnsi" w:eastAsiaTheme="minorEastAsia" w:hAnsiTheme="minorHAnsi" w:cstheme="minorBidi"/>
          <w:noProof/>
          <w:sz w:val="22"/>
          <w:szCs w:val="22"/>
        </w:rPr>
      </w:pPr>
      <w:hyperlink w:anchor="_Toc430180663" w:history="1">
        <w:r w:rsidR="00EC4714" w:rsidRPr="005068FA">
          <w:rPr>
            <w:rStyle w:val="Hyperlink"/>
            <w:noProof/>
            <w14:scene3d>
              <w14:camera w14:prst="orthographicFront"/>
              <w14:lightRig w14:rig="threePt" w14:dir="t">
                <w14:rot w14:lat="0" w14:lon="0" w14:rev="0"/>
              </w14:lightRig>
            </w14:scene3d>
          </w:rPr>
          <w:t>2.3.2</w:t>
        </w:r>
        <w:r w:rsidR="00EC4714">
          <w:rPr>
            <w:rFonts w:asciiTheme="minorHAnsi" w:eastAsiaTheme="minorEastAsia" w:hAnsiTheme="minorHAnsi" w:cstheme="minorBidi"/>
            <w:noProof/>
            <w:sz w:val="22"/>
            <w:szCs w:val="22"/>
          </w:rPr>
          <w:tab/>
        </w:r>
        <w:r w:rsidR="00EC4714" w:rsidRPr="005068FA">
          <w:rPr>
            <w:rStyle w:val="Hyperlink"/>
            <w:noProof/>
          </w:rPr>
          <w:t>Encryption (Optional)</w:t>
        </w:r>
        <w:r w:rsidR="00EC4714">
          <w:rPr>
            <w:noProof/>
            <w:webHidden/>
          </w:rPr>
          <w:tab/>
        </w:r>
        <w:r w:rsidR="00EC4714">
          <w:rPr>
            <w:noProof/>
            <w:webHidden/>
          </w:rPr>
          <w:fldChar w:fldCharType="begin"/>
        </w:r>
        <w:r w:rsidR="00EC4714">
          <w:rPr>
            <w:noProof/>
            <w:webHidden/>
          </w:rPr>
          <w:instrText xml:space="preserve"> PAGEREF _Toc430180663 \h </w:instrText>
        </w:r>
        <w:r w:rsidR="00EC4714">
          <w:rPr>
            <w:noProof/>
            <w:webHidden/>
          </w:rPr>
        </w:r>
        <w:r w:rsidR="00EC4714">
          <w:rPr>
            <w:noProof/>
            <w:webHidden/>
          </w:rPr>
          <w:fldChar w:fldCharType="separate"/>
        </w:r>
        <w:r w:rsidR="00EC4714">
          <w:rPr>
            <w:noProof/>
            <w:webHidden/>
          </w:rPr>
          <w:t>7</w:t>
        </w:r>
        <w:r w:rsidR="00EC4714">
          <w:rPr>
            <w:noProof/>
            <w:webHidden/>
          </w:rPr>
          <w:fldChar w:fldCharType="end"/>
        </w:r>
      </w:hyperlink>
    </w:p>
    <w:p w14:paraId="48F767C8" w14:textId="77777777" w:rsidR="00EC4714" w:rsidRDefault="00256561">
      <w:pPr>
        <w:pStyle w:val="TOC1"/>
        <w:tabs>
          <w:tab w:val="left" w:pos="400"/>
          <w:tab w:val="right" w:leader="dot" w:pos="8630"/>
        </w:tabs>
        <w:rPr>
          <w:rFonts w:asciiTheme="minorHAnsi" w:eastAsiaTheme="minorEastAsia" w:hAnsiTheme="minorHAnsi" w:cstheme="minorBidi"/>
          <w:noProof/>
          <w:sz w:val="22"/>
          <w:szCs w:val="22"/>
        </w:rPr>
      </w:pPr>
      <w:hyperlink w:anchor="_Toc430180664" w:history="1">
        <w:r w:rsidR="00EC4714" w:rsidRPr="005068FA">
          <w:rPr>
            <w:rStyle w:val="Hyperlink"/>
            <w:noProof/>
          </w:rPr>
          <w:t>3.</w:t>
        </w:r>
        <w:r w:rsidR="00EC4714">
          <w:rPr>
            <w:rFonts w:asciiTheme="minorHAnsi" w:eastAsiaTheme="minorEastAsia" w:hAnsiTheme="minorHAnsi" w:cstheme="minorBidi"/>
            <w:noProof/>
            <w:sz w:val="22"/>
            <w:szCs w:val="22"/>
          </w:rPr>
          <w:tab/>
        </w:r>
        <w:r w:rsidR="00EC4714" w:rsidRPr="005068FA">
          <w:rPr>
            <w:rStyle w:val="Hyperlink"/>
            <w:noProof/>
          </w:rPr>
          <w:t>RP Integration Overview</w:t>
        </w:r>
        <w:r w:rsidR="00EC4714">
          <w:rPr>
            <w:noProof/>
            <w:webHidden/>
          </w:rPr>
          <w:tab/>
        </w:r>
        <w:r w:rsidR="00EC4714">
          <w:rPr>
            <w:noProof/>
            <w:webHidden/>
          </w:rPr>
          <w:fldChar w:fldCharType="begin"/>
        </w:r>
        <w:r w:rsidR="00EC4714">
          <w:rPr>
            <w:noProof/>
            <w:webHidden/>
          </w:rPr>
          <w:instrText xml:space="preserve"> PAGEREF _Toc430180664 \h </w:instrText>
        </w:r>
        <w:r w:rsidR="00EC4714">
          <w:rPr>
            <w:noProof/>
            <w:webHidden/>
          </w:rPr>
        </w:r>
        <w:r w:rsidR="00EC4714">
          <w:rPr>
            <w:noProof/>
            <w:webHidden/>
          </w:rPr>
          <w:fldChar w:fldCharType="separate"/>
        </w:r>
        <w:r w:rsidR="00EC4714">
          <w:rPr>
            <w:noProof/>
            <w:webHidden/>
          </w:rPr>
          <w:t>8</w:t>
        </w:r>
        <w:r w:rsidR="00EC4714">
          <w:rPr>
            <w:noProof/>
            <w:webHidden/>
          </w:rPr>
          <w:fldChar w:fldCharType="end"/>
        </w:r>
      </w:hyperlink>
    </w:p>
    <w:p w14:paraId="56552D89"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65" w:history="1">
        <w:r w:rsidR="00EC4714" w:rsidRPr="005068FA">
          <w:rPr>
            <w:rStyle w:val="Hyperlink"/>
            <w:noProof/>
          </w:rPr>
          <w:t>3.1</w:t>
        </w:r>
        <w:r w:rsidR="00EC4714">
          <w:rPr>
            <w:rFonts w:asciiTheme="minorHAnsi" w:eastAsiaTheme="minorEastAsia" w:hAnsiTheme="minorHAnsi" w:cstheme="minorBidi"/>
            <w:noProof/>
            <w:sz w:val="22"/>
            <w:szCs w:val="22"/>
          </w:rPr>
          <w:tab/>
        </w:r>
        <w:r w:rsidR="00EC4714" w:rsidRPr="005068FA">
          <w:rPr>
            <w:rStyle w:val="Hyperlink"/>
            <w:noProof/>
          </w:rPr>
          <w:t>RP On-boarding</w:t>
        </w:r>
        <w:r w:rsidR="00EC4714">
          <w:rPr>
            <w:noProof/>
            <w:webHidden/>
          </w:rPr>
          <w:tab/>
        </w:r>
        <w:r w:rsidR="00EC4714">
          <w:rPr>
            <w:noProof/>
            <w:webHidden/>
          </w:rPr>
          <w:fldChar w:fldCharType="begin"/>
        </w:r>
        <w:r w:rsidR="00EC4714">
          <w:rPr>
            <w:noProof/>
            <w:webHidden/>
          </w:rPr>
          <w:instrText xml:space="preserve"> PAGEREF _Toc430180665 \h </w:instrText>
        </w:r>
        <w:r w:rsidR="00EC4714">
          <w:rPr>
            <w:noProof/>
            <w:webHidden/>
          </w:rPr>
        </w:r>
        <w:r w:rsidR="00EC4714">
          <w:rPr>
            <w:noProof/>
            <w:webHidden/>
          </w:rPr>
          <w:fldChar w:fldCharType="separate"/>
        </w:r>
        <w:r w:rsidR="00EC4714">
          <w:rPr>
            <w:noProof/>
            <w:webHidden/>
          </w:rPr>
          <w:t>8</w:t>
        </w:r>
        <w:r w:rsidR="00EC4714">
          <w:rPr>
            <w:noProof/>
            <w:webHidden/>
          </w:rPr>
          <w:fldChar w:fldCharType="end"/>
        </w:r>
      </w:hyperlink>
    </w:p>
    <w:p w14:paraId="1CC0BE5C"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66" w:history="1">
        <w:r w:rsidR="00EC4714" w:rsidRPr="005068FA">
          <w:rPr>
            <w:rStyle w:val="Hyperlink"/>
            <w:noProof/>
          </w:rPr>
          <w:t>3.2</w:t>
        </w:r>
        <w:r w:rsidR="00EC4714">
          <w:rPr>
            <w:rFonts w:asciiTheme="minorHAnsi" w:eastAsiaTheme="minorEastAsia" w:hAnsiTheme="minorHAnsi" w:cstheme="minorBidi"/>
            <w:noProof/>
            <w:sz w:val="22"/>
            <w:szCs w:val="22"/>
          </w:rPr>
          <w:tab/>
        </w:r>
        <w:r w:rsidR="00EC4714" w:rsidRPr="005068FA">
          <w:rPr>
            <w:rStyle w:val="Hyperlink"/>
            <w:noProof/>
          </w:rPr>
          <w:t>CSP Selection Method</w:t>
        </w:r>
        <w:r w:rsidR="00EC4714">
          <w:rPr>
            <w:noProof/>
            <w:webHidden/>
          </w:rPr>
          <w:tab/>
        </w:r>
        <w:r w:rsidR="00EC4714">
          <w:rPr>
            <w:noProof/>
            <w:webHidden/>
          </w:rPr>
          <w:fldChar w:fldCharType="begin"/>
        </w:r>
        <w:r w:rsidR="00EC4714">
          <w:rPr>
            <w:noProof/>
            <w:webHidden/>
          </w:rPr>
          <w:instrText xml:space="preserve"> PAGEREF _Toc430180666 \h </w:instrText>
        </w:r>
        <w:r w:rsidR="00EC4714">
          <w:rPr>
            <w:noProof/>
            <w:webHidden/>
          </w:rPr>
        </w:r>
        <w:r w:rsidR="00EC4714">
          <w:rPr>
            <w:noProof/>
            <w:webHidden/>
          </w:rPr>
          <w:fldChar w:fldCharType="separate"/>
        </w:r>
        <w:r w:rsidR="00EC4714">
          <w:rPr>
            <w:noProof/>
            <w:webHidden/>
          </w:rPr>
          <w:t>10</w:t>
        </w:r>
        <w:r w:rsidR="00EC4714">
          <w:rPr>
            <w:noProof/>
            <w:webHidden/>
          </w:rPr>
          <w:fldChar w:fldCharType="end"/>
        </w:r>
      </w:hyperlink>
    </w:p>
    <w:p w14:paraId="29537DE1" w14:textId="77777777" w:rsidR="00EC4714" w:rsidRDefault="00256561">
      <w:pPr>
        <w:pStyle w:val="TOC3"/>
        <w:tabs>
          <w:tab w:val="left" w:pos="1100"/>
          <w:tab w:val="right" w:leader="dot" w:pos="8630"/>
        </w:tabs>
        <w:rPr>
          <w:rFonts w:asciiTheme="minorHAnsi" w:eastAsiaTheme="minorEastAsia" w:hAnsiTheme="minorHAnsi" w:cstheme="minorBidi"/>
          <w:noProof/>
          <w:sz w:val="22"/>
          <w:szCs w:val="22"/>
        </w:rPr>
      </w:pPr>
      <w:hyperlink w:anchor="_Toc430180667" w:history="1">
        <w:r w:rsidR="00EC4714" w:rsidRPr="005068FA">
          <w:rPr>
            <w:rStyle w:val="Hyperlink"/>
            <w:noProof/>
            <w14:scene3d>
              <w14:camera w14:prst="orthographicFront"/>
              <w14:lightRig w14:rig="threePt" w14:dir="t">
                <w14:rot w14:lat="0" w14:lon="0" w14:rev="0"/>
              </w14:lightRig>
            </w14:scene3d>
          </w:rPr>
          <w:t>3.2.1</w:t>
        </w:r>
        <w:r w:rsidR="00EC4714">
          <w:rPr>
            <w:rFonts w:asciiTheme="minorHAnsi" w:eastAsiaTheme="minorEastAsia" w:hAnsiTheme="minorHAnsi" w:cstheme="minorBidi"/>
            <w:noProof/>
            <w:sz w:val="22"/>
            <w:szCs w:val="22"/>
          </w:rPr>
          <w:tab/>
        </w:r>
        <w:r w:rsidR="00EC4714" w:rsidRPr="005068FA">
          <w:rPr>
            <w:rStyle w:val="Hyperlink"/>
            <w:noProof/>
          </w:rPr>
          <w:t>Embedded Selector</w:t>
        </w:r>
        <w:r w:rsidR="00EC4714">
          <w:rPr>
            <w:noProof/>
            <w:webHidden/>
          </w:rPr>
          <w:tab/>
        </w:r>
        <w:r w:rsidR="00EC4714">
          <w:rPr>
            <w:noProof/>
            <w:webHidden/>
          </w:rPr>
          <w:fldChar w:fldCharType="begin"/>
        </w:r>
        <w:r w:rsidR="00EC4714">
          <w:rPr>
            <w:noProof/>
            <w:webHidden/>
          </w:rPr>
          <w:instrText xml:space="preserve"> PAGEREF _Toc430180667 \h </w:instrText>
        </w:r>
        <w:r w:rsidR="00EC4714">
          <w:rPr>
            <w:noProof/>
            <w:webHidden/>
          </w:rPr>
        </w:r>
        <w:r w:rsidR="00EC4714">
          <w:rPr>
            <w:noProof/>
            <w:webHidden/>
          </w:rPr>
          <w:fldChar w:fldCharType="separate"/>
        </w:r>
        <w:r w:rsidR="00EC4714">
          <w:rPr>
            <w:noProof/>
            <w:webHidden/>
          </w:rPr>
          <w:t>10</w:t>
        </w:r>
        <w:r w:rsidR="00EC4714">
          <w:rPr>
            <w:noProof/>
            <w:webHidden/>
          </w:rPr>
          <w:fldChar w:fldCharType="end"/>
        </w:r>
      </w:hyperlink>
    </w:p>
    <w:p w14:paraId="0310EBE5" w14:textId="77777777" w:rsidR="00EC4714" w:rsidRDefault="00256561">
      <w:pPr>
        <w:pStyle w:val="TOC3"/>
        <w:tabs>
          <w:tab w:val="left" w:pos="1100"/>
          <w:tab w:val="right" w:leader="dot" w:pos="8630"/>
        </w:tabs>
        <w:rPr>
          <w:rFonts w:asciiTheme="minorHAnsi" w:eastAsiaTheme="minorEastAsia" w:hAnsiTheme="minorHAnsi" w:cstheme="minorBidi"/>
          <w:noProof/>
          <w:sz w:val="22"/>
          <w:szCs w:val="22"/>
        </w:rPr>
      </w:pPr>
      <w:hyperlink w:anchor="_Toc430180668" w:history="1">
        <w:r w:rsidR="00EC4714" w:rsidRPr="005068FA">
          <w:rPr>
            <w:rStyle w:val="Hyperlink"/>
            <w:noProof/>
            <w14:scene3d>
              <w14:camera w14:prst="orthographicFront"/>
              <w14:lightRig w14:rig="threePt" w14:dir="t">
                <w14:rot w14:lat="0" w14:lon="0" w14:rev="0"/>
              </w14:lightRig>
            </w14:scene3d>
          </w:rPr>
          <w:t>3.2.2</w:t>
        </w:r>
        <w:r w:rsidR="00EC4714">
          <w:rPr>
            <w:rFonts w:asciiTheme="minorHAnsi" w:eastAsiaTheme="minorEastAsia" w:hAnsiTheme="minorHAnsi" w:cstheme="minorBidi"/>
            <w:noProof/>
            <w:sz w:val="22"/>
            <w:szCs w:val="22"/>
          </w:rPr>
          <w:tab/>
        </w:r>
        <w:r w:rsidR="00EC4714" w:rsidRPr="005068FA">
          <w:rPr>
            <w:rStyle w:val="Hyperlink"/>
            <w:noProof/>
          </w:rPr>
          <w:t>Full page selector</w:t>
        </w:r>
        <w:r w:rsidR="00EC4714">
          <w:rPr>
            <w:noProof/>
            <w:webHidden/>
          </w:rPr>
          <w:tab/>
        </w:r>
        <w:r w:rsidR="00EC4714">
          <w:rPr>
            <w:noProof/>
            <w:webHidden/>
          </w:rPr>
          <w:fldChar w:fldCharType="begin"/>
        </w:r>
        <w:r w:rsidR="00EC4714">
          <w:rPr>
            <w:noProof/>
            <w:webHidden/>
          </w:rPr>
          <w:instrText xml:space="preserve"> PAGEREF _Toc430180668 \h </w:instrText>
        </w:r>
        <w:r w:rsidR="00EC4714">
          <w:rPr>
            <w:noProof/>
            <w:webHidden/>
          </w:rPr>
        </w:r>
        <w:r w:rsidR="00EC4714">
          <w:rPr>
            <w:noProof/>
            <w:webHidden/>
          </w:rPr>
          <w:fldChar w:fldCharType="separate"/>
        </w:r>
        <w:r w:rsidR="00EC4714">
          <w:rPr>
            <w:noProof/>
            <w:webHidden/>
          </w:rPr>
          <w:t>11</w:t>
        </w:r>
        <w:r w:rsidR="00EC4714">
          <w:rPr>
            <w:noProof/>
            <w:webHidden/>
          </w:rPr>
          <w:fldChar w:fldCharType="end"/>
        </w:r>
      </w:hyperlink>
    </w:p>
    <w:p w14:paraId="3B366AC9"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69" w:history="1">
        <w:r w:rsidR="00EC4714" w:rsidRPr="005068FA">
          <w:rPr>
            <w:rStyle w:val="Hyperlink"/>
            <w:noProof/>
          </w:rPr>
          <w:t>3.3</w:t>
        </w:r>
        <w:r w:rsidR="00EC4714">
          <w:rPr>
            <w:rFonts w:asciiTheme="minorHAnsi" w:eastAsiaTheme="minorEastAsia" w:hAnsiTheme="minorHAnsi" w:cstheme="minorBidi"/>
            <w:noProof/>
            <w:sz w:val="22"/>
            <w:szCs w:val="22"/>
          </w:rPr>
          <w:tab/>
        </w:r>
        <w:r w:rsidR="00EC4714" w:rsidRPr="005068FA">
          <w:rPr>
            <w:rStyle w:val="Hyperlink"/>
            <w:noProof/>
          </w:rPr>
          <w:t>User Consent</w:t>
        </w:r>
        <w:r w:rsidR="00EC4714">
          <w:rPr>
            <w:noProof/>
            <w:webHidden/>
          </w:rPr>
          <w:tab/>
        </w:r>
        <w:r w:rsidR="00EC4714">
          <w:rPr>
            <w:noProof/>
            <w:webHidden/>
          </w:rPr>
          <w:fldChar w:fldCharType="begin"/>
        </w:r>
        <w:r w:rsidR="00EC4714">
          <w:rPr>
            <w:noProof/>
            <w:webHidden/>
          </w:rPr>
          <w:instrText xml:space="preserve"> PAGEREF _Toc430180669 \h </w:instrText>
        </w:r>
        <w:r w:rsidR="00EC4714">
          <w:rPr>
            <w:noProof/>
            <w:webHidden/>
          </w:rPr>
        </w:r>
        <w:r w:rsidR="00EC4714">
          <w:rPr>
            <w:noProof/>
            <w:webHidden/>
          </w:rPr>
          <w:fldChar w:fldCharType="separate"/>
        </w:r>
        <w:r w:rsidR="00EC4714">
          <w:rPr>
            <w:noProof/>
            <w:webHidden/>
          </w:rPr>
          <w:t>11</w:t>
        </w:r>
        <w:r w:rsidR="00EC4714">
          <w:rPr>
            <w:noProof/>
            <w:webHidden/>
          </w:rPr>
          <w:fldChar w:fldCharType="end"/>
        </w:r>
      </w:hyperlink>
    </w:p>
    <w:p w14:paraId="31AB7C83" w14:textId="77777777" w:rsidR="00EC4714" w:rsidRDefault="00256561">
      <w:pPr>
        <w:pStyle w:val="TOC3"/>
        <w:tabs>
          <w:tab w:val="left" w:pos="1100"/>
          <w:tab w:val="right" w:leader="dot" w:pos="8630"/>
        </w:tabs>
        <w:rPr>
          <w:rFonts w:asciiTheme="minorHAnsi" w:eastAsiaTheme="minorEastAsia" w:hAnsiTheme="minorHAnsi" w:cstheme="minorBidi"/>
          <w:noProof/>
          <w:sz w:val="22"/>
          <w:szCs w:val="22"/>
        </w:rPr>
      </w:pPr>
      <w:hyperlink w:anchor="_Toc430180670" w:history="1">
        <w:r w:rsidR="00EC4714" w:rsidRPr="005068FA">
          <w:rPr>
            <w:rStyle w:val="Hyperlink"/>
            <w:noProof/>
            <w14:scene3d>
              <w14:camera w14:prst="orthographicFront"/>
              <w14:lightRig w14:rig="threePt" w14:dir="t">
                <w14:rot w14:lat="0" w14:lon="0" w14:rev="0"/>
              </w14:lightRig>
            </w14:scene3d>
          </w:rPr>
          <w:t>3.3.1</w:t>
        </w:r>
        <w:r w:rsidR="00EC4714">
          <w:rPr>
            <w:rFonts w:asciiTheme="minorHAnsi" w:eastAsiaTheme="minorEastAsia" w:hAnsiTheme="minorHAnsi" w:cstheme="minorBidi"/>
            <w:noProof/>
            <w:sz w:val="22"/>
            <w:szCs w:val="22"/>
          </w:rPr>
          <w:tab/>
        </w:r>
        <w:r w:rsidR="00EC4714" w:rsidRPr="005068FA">
          <w:rPr>
            <w:rStyle w:val="Hyperlink"/>
            <w:noProof/>
          </w:rPr>
          <w:t>Implicit Consent Page</w:t>
        </w:r>
        <w:r w:rsidR="00EC4714">
          <w:rPr>
            <w:noProof/>
            <w:webHidden/>
          </w:rPr>
          <w:tab/>
        </w:r>
        <w:r w:rsidR="00EC4714">
          <w:rPr>
            <w:noProof/>
            <w:webHidden/>
          </w:rPr>
          <w:fldChar w:fldCharType="begin"/>
        </w:r>
        <w:r w:rsidR="00EC4714">
          <w:rPr>
            <w:noProof/>
            <w:webHidden/>
          </w:rPr>
          <w:instrText xml:space="preserve"> PAGEREF _Toc430180670 \h </w:instrText>
        </w:r>
        <w:r w:rsidR="00EC4714">
          <w:rPr>
            <w:noProof/>
            <w:webHidden/>
          </w:rPr>
        </w:r>
        <w:r w:rsidR="00EC4714">
          <w:rPr>
            <w:noProof/>
            <w:webHidden/>
          </w:rPr>
          <w:fldChar w:fldCharType="separate"/>
        </w:r>
        <w:r w:rsidR="00EC4714">
          <w:rPr>
            <w:noProof/>
            <w:webHidden/>
          </w:rPr>
          <w:t>11</w:t>
        </w:r>
        <w:r w:rsidR="00EC4714">
          <w:rPr>
            <w:noProof/>
            <w:webHidden/>
          </w:rPr>
          <w:fldChar w:fldCharType="end"/>
        </w:r>
      </w:hyperlink>
    </w:p>
    <w:p w14:paraId="1AD46FC1"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71" w:history="1">
        <w:r w:rsidR="00EC4714" w:rsidRPr="005068FA">
          <w:rPr>
            <w:rStyle w:val="Hyperlink"/>
            <w:noProof/>
          </w:rPr>
          <w:t>3.4</w:t>
        </w:r>
        <w:r w:rsidR="00EC4714">
          <w:rPr>
            <w:rFonts w:asciiTheme="minorHAnsi" w:eastAsiaTheme="minorEastAsia" w:hAnsiTheme="minorHAnsi" w:cstheme="minorBidi"/>
            <w:noProof/>
            <w:sz w:val="22"/>
            <w:szCs w:val="22"/>
          </w:rPr>
          <w:tab/>
        </w:r>
        <w:r w:rsidR="00EC4714" w:rsidRPr="005068FA">
          <w:rPr>
            <w:rStyle w:val="Hyperlink"/>
            <w:noProof/>
          </w:rPr>
          <w:t>Authentication Flow and Endpoints</w:t>
        </w:r>
        <w:r w:rsidR="00EC4714">
          <w:rPr>
            <w:noProof/>
            <w:webHidden/>
          </w:rPr>
          <w:tab/>
        </w:r>
        <w:r w:rsidR="00EC4714">
          <w:rPr>
            <w:noProof/>
            <w:webHidden/>
          </w:rPr>
          <w:fldChar w:fldCharType="begin"/>
        </w:r>
        <w:r w:rsidR="00EC4714">
          <w:rPr>
            <w:noProof/>
            <w:webHidden/>
          </w:rPr>
          <w:instrText xml:space="preserve"> PAGEREF _Toc430180671 \h </w:instrText>
        </w:r>
        <w:r w:rsidR="00EC4714">
          <w:rPr>
            <w:noProof/>
            <w:webHidden/>
          </w:rPr>
        </w:r>
        <w:r w:rsidR="00EC4714">
          <w:rPr>
            <w:noProof/>
            <w:webHidden/>
          </w:rPr>
          <w:fldChar w:fldCharType="separate"/>
        </w:r>
        <w:r w:rsidR="00EC4714">
          <w:rPr>
            <w:noProof/>
            <w:webHidden/>
          </w:rPr>
          <w:t>13</w:t>
        </w:r>
        <w:r w:rsidR="00EC4714">
          <w:rPr>
            <w:noProof/>
            <w:webHidden/>
          </w:rPr>
          <w:fldChar w:fldCharType="end"/>
        </w:r>
      </w:hyperlink>
    </w:p>
    <w:p w14:paraId="62D0017F"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72" w:history="1">
        <w:r w:rsidR="00EC4714" w:rsidRPr="005068FA">
          <w:rPr>
            <w:rStyle w:val="Hyperlink"/>
            <w:noProof/>
          </w:rPr>
          <w:t>3.5</w:t>
        </w:r>
        <w:r w:rsidR="00EC4714">
          <w:rPr>
            <w:rFonts w:asciiTheme="minorHAnsi" w:eastAsiaTheme="minorEastAsia" w:hAnsiTheme="minorHAnsi" w:cstheme="minorBidi"/>
            <w:noProof/>
            <w:sz w:val="22"/>
            <w:szCs w:val="22"/>
          </w:rPr>
          <w:tab/>
        </w:r>
        <w:r w:rsidR="00EC4714" w:rsidRPr="005068FA">
          <w:rPr>
            <w:rStyle w:val="Hyperlink"/>
            <w:noProof/>
          </w:rPr>
          <w:t>Testing in Staging Environments</w:t>
        </w:r>
        <w:r w:rsidR="00EC4714">
          <w:rPr>
            <w:noProof/>
            <w:webHidden/>
          </w:rPr>
          <w:tab/>
        </w:r>
        <w:r w:rsidR="00EC4714">
          <w:rPr>
            <w:noProof/>
            <w:webHidden/>
          </w:rPr>
          <w:fldChar w:fldCharType="begin"/>
        </w:r>
        <w:r w:rsidR="00EC4714">
          <w:rPr>
            <w:noProof/>
            <w:webHidden/>
          </w:rPr>
          <w:instrText xml:space="preserve"> PAGEREF _Toc430180672 \h </w:instrText>
        </w:r>
        <w:r w:rsidR="00EC4714">
          <w:rPr>
            <w:noProof/>
            <w:webHidden/>
          </w:rPr>
        </w:r>
        <w:r w:rsidR="00EC4714">
          <w:rPr>
            <w:noProof/>
            <w:webHidden/>
          </w:rPr>
          <w:fldChar w:fldCharType="separate"/>
        </w:r>
        <w:r w:rsidR="00EC4714">
          <w:rPr>
            <w:noProof/>
            <w:webHidden/>
          </w:rPr>
          <w:t>16</w:t>
        </w:r>
        <w:r w:rsidR="00EC4714">
          <w:rPr>
            <w:noProof/>
            <w:webHidden/>
          </w:rPr>
          <w:fldChar w:fldCharType="end"/>
        </w:r>
      </w:hyperlink>
    </w:p>
    <w:p w14:paraId="60D662CA" w14:textId="77777777" w:rsidR="00EC4714" w:rsidRDefault="00256561">
      <w:pPr>
        <w:pStyle w:val="TOC1"/>
        <w:tabs>
          <w:tab w:val="left" w:pos="1540"/>
          <w:tab w:val="right" w:leader="dot" w:pos="8630"/>
        </w:tabs>
        <w:rPr>
          <w:rFonts w:asciiTheme="minorHAnsi" w:eastAsiaTheme="minorEastAsia" w:hAnsiTheme="minorHAnsi" w:cstheme="minorBidi"/>
          <w:noProof/>
          <w:sz w:val="22"/>
          <w:szCs w:val="22"/>
        </w:rPr>
      </w:pPr>
      <w:hyperlink w:anchor="_Toc430180673" w:history="1">
        <w:r w:rsidR="00EC4714" w:rsidRPr="005068FA">
          <w:rPr>
            <w:rStyle w:val="Hyperlink"/>
            <w:rFonts w:ascii="Arial Bold" w:hAnsi="Arial Bold"/>
            <w:noProof/>
          </w:rPr>
          <w:t>Appendix A</w:t>
        </w:r>
        <w:r w:rsidR="00EC4714">
          <w:rPr>
            <w:rFonts w:asciiTheme="minorHAnsi" w:eastAsiaTheme="minorEastAsia" w:hAnsiTheme="minorHAnsi" w:cstheme="minorBidi"/>
            <w:noProof/>
            <w:sz w:val="22"/>
            <w:szCs w:val="22"/>
          </w:rPr>
          <w:tab/>
        </w:r>
        <w:r w:rsidR="00EC4714" w:rsidRPr="005068FA">
          <w:rPr>
            <w:rStyle w:val="Hyperlink"/>
            <w:noProof/>
          </w:rPr>
          <w:t>Federation Attributes</w:t>
        </w:r>
        <w:r w:rsidR="00EC4714">
          <w:rPr>
            <w:noProof/>
            <w:webHidden/>
          </w:rPr>
          <w:tab/>
        </w:r>
        <w:r w:rsidR="00EC4714">
          <w:rPr>
            <w:noProof/>
            <w:webHidden/>
          </w:rPr>
          <w:fldChar w:fldCharType="begin"/>
        </w:r>
        <w:r w:rsidR="00EC4714">
          <w:rPr>
            <w:noProof/>
            <w:webHidden/>
          </w:rPr>
          <w:instrText xml:space="preserve"> PAGEREF _Toc430180673 \h </w:instrText>
        </w:r>
        <w:r w:rsidR="00EC4714">
          <w:rPr>
            <w:noProof/>
            <w:webHidden/>
          </w:rPr>
        </w:r>
        <w:r w:rsidR="00EC4714">
          <w:rPr>
            <w:noProof/>
            <w:webHidden/>
          </w:rPr>
          <w:fldChar w:fldCharType="separate"/>
        </w:r>
        <w:r w:rsidR="00EC4714">
          <w:rPr>
            <w:noProof/>
            <w:webHidden/>
          </w:rPr>
          <w:t>17</w:t>
        </w:r>
        <w:r w:rsidR="00EC4714">
          <w:rPr>
            <w:noProof/>
            <w:webHidden/>
          </w:rPr>
          <w:fldChar w:fldCharType="end"/>
        </w:r>
      </w:hyperlink>
    </w:p>
    <w:p w14:paraId="1B98D0AD"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74" w:history="1">
        <w:r w:rsidR="00EC4714" w:rsidRPr="005068FA">
          <w:rPr>
            <w:rStyle w:val="Hyperlink"/>
            <w:noProof/>
            <w14:scene3d>
              <w14:camera w14:prst="orthographicFront"/>
              <w14:lightRig w14:rig="threePt" w14:dir="t">
                <w14:rot w14:lat="0" w14:lon="0" w14:rev="0"/>
              </w14:lightRig>
            </w14:scene3d>
          </w:rPr>
          <w:t>A.1</w:t>
        </w:r>
        <w:r w:rsidR="00EC4714">
          <w:rPr>
            <w:rFonts w:asciiTheme="minorHAnsi" w:eastAsiaTheme="minorEastAsia" w:hAnsiTheme="minorHAnsi" w:cstheme="minorBidi"/>
            <w:noProof/>
            <w:sz w:val="22"/>
            <w:szCs w:val="22"/>
          </w:rPr>
          <w:tab/>
        </w:r>
        <w:r w:rsidR="00EC4714" w:rsidRPr="005068FA">
          <w:rPr>
            <w:rStyle w:val="Hyperlink"/>
            <w:noProof/>
          </w:rPr>
          <w:t>Available Attributes in Connect.Gov</w:t>
        </w:r>
        <w:r w:rsidR="00EC4714">
          <w:rPr>
            <w:noProof/>
            <w:webHidden/>
          </w:rPr>
          <w:tab/>
        </w:r>
        <w:r w:rsidR="00EC4714">
          <w:rPr>
            <w:noProof/>
            <w:webHidden/>
          </w:rPr>
          <w:fldChar w:fldCharType="begin"/>
        </w:r>
        <w:r w:rsidR="00EC4714">
          <w:rPr>
            <w:noProof/>
            <w:webHidden/>
          </w:rPr>
          <w:instrText xml:space="preserve"> PAGEREF _Toc430180674 \h </w:instrText>
        </w:r>
        <w:r w:rsidR="00EC4714">
          <w:rPr>
            <w:noProof/>
            <w:webHidden/>
          </w:rPr>
        </w:r>
        <w:r w:rsidR="00EC4714">
          <w:rPr>
            <w:noProof/>
            <w:webHidden/>
          </w:rPr>
          <w:fldChar w:fldCharType="separate"/>
        </w:r>
        <w:r w:rsidR="00EC4714">
          <w:rPr>
            <w:noProof/>
            <w:webHidden/>
          </w:rPr>
          <w:t>17</w:t>
        </w:r>
        <w:r w:rsidR="00EC4714">
          <w:rPr>
            <w:noProof/>
            <w:webHidden/>
          </w:rPr>
          <w:fldChar w:fldCharType="end"/>
        </w:r>
      </w:hyperlink>
    </w:p>
    <w:p w14:paraId="508A48E6"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75" w:history="1">
        <w:r w:rsidR="00EC4714" w:rsidRPr="005068FA">
          <w:rPr>
            <w:rStyle w:val="Hyperlink"/>
            <w:noProof/>
            <w14:scene3d>
              <w14:camera w14:prst="orthographicFront"/>
              <w14:lightRig w14:rig="threePt" w14:dir="t">
                <w14:rot w14:lat="0" w14:lon="0" w14:rev="0"/>
              </w14:lightRig>
            </w14:scene3d>
          </w:rPr>
          <w:t>A.2</w:t>
        </w:r>
        <w:r w:rsidR="00EC4714">
          <w:rPr>
            <w:rFonts w:asciiTheme="minorHAnsi" w:eastAsiaTheme="minorEastAsia" w:hAnsiTheme="minorHAnsi" w:cstheme="minorBidi"/>
            <w:noProof/>
            <w:sz w:val="22"/>
            <w:szCs w:val="22"/>
          </w:rPr>
          <w:tab/>
        </w:r>
        <w:r w:rsidR="00EC4714" w:rsidRPr="005068FA">
          <w:rPr>
            <w:rStyle w:val="Hyperlink"/>
            <w:noProof/>
          </w:rPr>
          <w:t>Connect.Gov Scopes</w:t>
        </w:r>
        <w:r w:rsidR="00EC4714">
          <w:rPr>
            <w:noProof/>
            <w:webHidden/>
          </w:rPr>
          <w:tab/>
        </w:r>
        <w:r w:rsidR="00EC4714">
          <w:rPr>
            <w:noProof/>
            <w:webHidden/>
          </w:rPr>
          <w:fldChar w:fldCharType="begin"/>
        </w:r>
        <w:r w:rsidR="00EC4714">
          <w:rPr>
            <w:noProof/>
            <w:webHidden/>
          </w:rPr>
          <w:instrText xml:space="preserve"> PAGEREF _Toc430180675 \h </w:instrText>
        </w:r>
        <w:r w:rsidR="00EC4714">
          <w:rPr>
            <w:noProof/>
            <w:webHidden/>
          </w:rPr>
        </w:r>
        <w:r w:rsidR="00EC4714">
          <w:rPr>
            <w:noProof/>
            <w:webHidden/>
          </w:rPr>
          <w:fldChar w:fldCharType="separate"/>
        </w:r>
        <w:r w:rsidR="00EC4714">
          <w:rPr>
            <w:noProof/>
            <w:webHidden/>
          </w:rPr>
          <w:t>21</w:t>
        </w:r>
        <w:r w:rsidR="00EC4714">
          <w:rPr>
            <w:noProof/>
            <w:webHidden/>
          </w:rPr>
          <w:fldChar w:fldCharType="end"/>
        </w:r>
      </w:hyperlink>
    </w:p>
    <w:p w14:paraId="641B8767" w14:textId="77777777" w:rsidR="00EC4714" w:rsidRDefault="00256561">
      <w:pPr>
        <w:pStyle w:val="TOC3"/>
        <w:tabs>
          <w:tab w:val="left" w:pos="1100"/>
          <w:tab w:val="right" w:leader="dot" w:pos="8630"/>
        </w:tabs>
        <w:rPr>
          <w:rFonts w:asciiTheme="minorHAnsi" w:eastAsiaTheme="minorEastAsia" w:hAnsiTheme="minorHAnsi" w:cstheme="minorBidi"/>
          <w:noProof/>
          <w:sz w:val="22"/>
          <w:szCs w:val="22"/>
        </w:rPr>
      </w:pPr>
      <w:hyperlink w:anchor="_Toc430180676" w:history="1">
        <w:r w:rsidR="00EC4714" w:rsidRPr="005068FA">
          <w:rPr>
            <w:rStyle w:val="Hyperlink"/>
            <w:noProof/>
            <w14:scene3d>
              <w14:camera w14:prst="orthographicFront"/>
              <w14:lightRig w14:rig="threePt" w14:dir="t">
                <w14:rot w14:lat="0" w14:lon="0" w14:rev="0"/>
              </w14:lightRig>
            </w14:scene3d>
          </w:rPr>
          <w:t>A.2.1</w:t>
        </w:r>
        <w:r w:rsidR="00EC4714">
          <w:rPr>
            <w:rFonts w:asciiTheme="minorHAnsi" w:eastAsiaTheme="minorEastAsia" w:hAnsiTheme="minorHAnsi" w:cstheme="minorBidi"/>
            <w:noProof/>
            <w:sz w:val="22"/>
            <w:szCs w:val="22"/>
          </w:rPr>
          <w:tab/>
        </w:r>
        <w:r w:rsidR="00EC4714" w:rsidRPr="005068FA">
          <w:rPr>
            <w:rStyle w:val="Hyperlink"/>
            <w:noProof/>
          </w:rPr>
          <w:t>Group Attributes</w:t>
        </w:r>
        <w:r w:rsidR="00EC4714">
          <w:rPr>
            <w:noProof/>
            <w:webHidden/>
          </w:rPr>
          <w:tab/>
        </w:r>
        <w:r w:rsidR="00EC4714">
          <w:rPr>
            <w:noProof/>
            <w:webHidden/>
          </w:rPr>
          <w:fldChar w:fldCharType="begin"/>
        </w:r>
        <w:r w:rsidR="00EC4714">
          <w:rPr>
            <w:noProof/>
            <w:webHidden/>
          </w:rPr>
          <w:instrText xml:space="preserve"> PAGEREF _Toc430180676 \h </w:instrText>
        </w:r>
        <w:r w:rsidR="00EC4714">
          <w:rPr>
            <w:noProof/>
            <w:webHidden/>
          </w:rPr>
        </w:r>
        <w:r w:rsidR="00EC4714">
          <w:rPr>
            <w:noProof/>
            <w:webHidden/>
          </w:rPr>
          <w:fldChar w:fldCharType="separate"/>
        </w:r>
        <w:r w:rsidR="00EC4714">
          <w:rPr>
            <w:noProof/>
            <w:webHidden/>
          </w:rPr>
          <w:t>21</w:t>
        </w:r>
        <w:r w:rsidR="00EC4714">
          <w:rPr>
            <w:noProof/>
            <w:webHidden/>
          </w:rPr>
          <w:fldChar w:fldCharType="end"/>
        </w:r>
      </w:hyperlink>
    </w:p>
    <w:p w14:paraId="0F26712F" w14:textId="77777777" w:rsidR="00EC4714" w:rsidRDefault="00256561">
      <w:pPr>
        <w:pStyle w:val="TOC1"/>
        <w:tabs>
          <w:tab w:val="left" w:pos="1540"/>
          <w:tab w:val="right" w:leader="dot" w:pos="8630"/>
        </w:tabs>
        <w:rPr>
          <w:rFonts w:asciiTheme="minorHAnsi" w:eastAsiaTheme="minorEastAsia" w:hAnsiTheme="minorHAnsi" w:cstheme="minorBidi"/>
          <w:noProof/>
          <w:sz w:val="22"/>
          <w:szCs w:val="22"/>
        </w:rPr>
      </w:pPr>
      <w:hyperlink w:anchor="_Toc430180677" w:history="1">
        <w:r w:rsidR="00EC4714" w:rsidRPr="005068FA">
          <w:rPr>
            <w:rStyle w:val="Hyperlink"/>
            <w:rFonts w:ascii="Arial Bold" w:hAnsi="Arial Bold"/>
            <w:noProof/>
          </w:rPr>
          <w:t>Appendix B</w:t>
        </w:r>
        <w:r w:rsidR="00EC4714">
          <w:rPr>
            <w:rFonts w:asciiTheme="minorHAnsi" w:eastAsiaTheme="minorEastAsia" w:hAnsiTheme="minorHAnsi" w:cstheme="minorBidi"/>
            <w:noProof/>
            <w:sz w:val="22"/>
            <w:szCs w:val="22"/>
          </w:rPr>
          <w:tab/>
        </w:r>
        <w:r w:rsidR="00EC4714" w:rsidRPr="005068FA">
          <w:rPr>
            <w:rStyle w:val="Hyperlink"/>
            <w:noProof/>
          </w:rPr>
          <w:t>Level of Assurance (ACR Values)</w:t>
        </w:r>
        <w:r w:rsidR="00EC4714">
          <w:rPr>
            <w:noProof/>
            <w:webHidden/>
          </w:rPr>
          <w:tab/>
        </w:r>
        <w:r w:rsidR="00EC4714">
          <w:rPr>
            <w:noProof/>
            <w:webHidden/>
          </w:rPr>
          <w:fldChar w:fldCharType="begin"/>
        </w:r>
        <w:r w:rsidR="00EC4714">
          <w:rPr>
            <w:noProof/>
            <w:webHidden/>
          </w:rPr>
          <w:instrText xml:space="preserve"> PAGEREF _Toc430180677 \h </w:instrText>
        </w:r>
        <w:r w:rsidR="00EC4714">
          <w:rPr>
            <w:noProof/>
            <w:webHidden/>
          </w:rPr>
        </w:r>
        <w:r w:rsidR="00EC4714">
          <w:rPr>
            <w:noProof/>
            <w:webHidden/>
          </w:rPr>
          <w:fldChar w:fldCharType="separate"/>
        </w:r>
        <w:r w:rsidR="00EC4714">
          <w:rPr>
            <w:noProof/>
            <w:webHidden/>
          </w:rPr>
          <w:t>23</w:t>
        </w:r>
        <w:r w:rsidR="00EC4714">
          <w:rPr>
            <w:noProof/>
            <w:webHidden/>
          </w:rPr>
          <w:fldChar w:fldCharType="end"/>
        </w:r>
      </w:hyperlink>
    </w:p>
    <w:p w14:paraId="50D0C7BA" w14:textId="77777777" w:rsidR="00EC4714" w:rsidRDefault="00256561">
      <w:pPr>
        <w:pStyle w:val="TOC1"/>
        <w:tabs>
          <w:tab w:val="left" w:pos="1540"/>
          <w:tab w:val="right" w:leader="dot" w:pos="8630"/>
        </w:tabs>
        <w:rPr>
          <w:rFonts w:asciiTheme="minorHAnsi" w:eastAsiaTheme="minorEastAsia" w:hAnsiTheme="minorHAnsi" w:cstheme="minorBidi"/>
          <w:noProof/>
          <w:sz w:val="22"/>
          <w:szCs w:val="22"/>
        </w:rPr>
      </w:pPr>
      <w:hyperlink w:anchor="_Toc430180678" w:history="1">
        <w:r w:rsidR="00EC4714" w:rsidRPr="005068FA">
          <w:rPr>
            <w:rStyle w:val="Hyperlink"/>
            <w:rFonts w:ascii="Arial Bold" w:hAnsi="Arial Bold"/>
            <w:noProof/>
          </w:rPr>
          <w:t>Appendix C</w:t>
        </w:r>
        <w:r w:rsidR="00EC4714">
          <w:rPr>
            <w:rFonts w:asciiTheme="minorHAnsi" w:eastAsiaTheme="minorEastAsia" w:hAnsiTheme="minorHAnsi" w:cstheme="minorBidi"/>
            <w:noProof/>
            <w:sz w:val="22"/>
            <w:szCs w:val="22"/>
          </w:rPr>
          <w:tab/>
        </w:r>
        <w:r w:rsidR="00EC4714" w:rsidRPr="005068FA">
          <w:rPr>
            <w:rStyle w:val="Hyperlink"/>
            <w:noProof/>
          </w:rPr>
          <w:t>OIDC Protocols</w:t>
        </w:r>
        <w:r w:rsidR="00EC4714">
          <w:rPr>
            <w:noProof/>
            <w:webHidden/>
          </w:rPr>
          <w:tab/>
        </w:r>
        <w:r w:rsidR="00EC4714">
          <w:rPr>
            <w:noProof/>
            <w:webHidden/>
          </w:rPr>
          <w:fldChar w:fldCharType="begin"/>
        </w:r>
        <w:r w:rsidR="00EC4714">
          <w:rPr>
            <w:noProof/>
            <w:webHidden/>
          </w:rPr>
          <w:instrText xml:space="preserve"> PAGEREF _Toc430180678 \h </w:instrText>
        </w:r>
        <w:r w:rsidR="00EC4714">
          <w:rPr>
            <w:noProof/>
            <w:webHidden/>
          </w:rPr>
        </w:r>
        <w:r w:rsidR="00EC4714">
          <w:rPr>
            <w:noProof/>
            <w:webHidden/>
          </w:rPr>
          <w:fldChar w:fldCharType="separate"/>
        </w:r>
        <w:r w:rsidR="00EC4714">
          <w:rPr>
            <w:noProof/>
            <w:webHidden/>
          </w:rPr>
          <w:t>24</w:t>
        </w:r>
        <w:r w:rsidR="00EC4714">
          <w:rPr>
            <w:noProof/>
            <w:webHidden/>
          </w:rPr>
          <w:fldChar w:fldCharType="end"/>
        </w:r>
      </w:hyperlink>
    </w:p>
    <w:p w14:paraId="748B187D"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79" w:history="1">
        <w:r w:rsidR="00EC4714" w:rsidRPr="005068FA">
          <w:rPr>
            <w:rStyle w:val="Hyperlink"/>
            <w:noProof/>
            <w14:scene3d>
              <w14:camera w14:prst="orthographicFront"/>
              <w14:lightRig w14:rig="threePt" w14:dir="t">
                <w14:rot w14:lat="0" w14:lon="0" w14:rev="0"/>
              </w14:lightRig>
            </w14:scene3d>
          </w:rPr>
          <w:t>C.1</w:t>
        </w:r>
        <w:r w:rsidR="00EC4714">
          <w:rPr>
            <w:rFonts w:asciiTheme="minorHAnsi" w:eastAsiaTheme="minorEastAsia" w:hAnsiTheme="minorHAnsi" w:cstheme="minorBidi"/>
            <w:noProof/>
            <w:sz w:val="22"/>
            <w:szCs w:val="22"/>
          </w:rPr>
          <w:tab/>
        </w:r>
        <w:r w:rsidR="00EC4714" w:rsidRPr="005068FA">
          <w:rPr>
            <w:rStyle w:val="Hyperlink"/>
            <w:noProof/>
          </w:rPr>
          <w:t>Authentication Request</w:t>
        </w:r>
        <w:r w:rsidR="00EC4714">
          <w:rPr>
            <w:noProof/>
            <w:webHidden/>
          </w:rPr>
          <w:tab/>
        </w:r>
        <w:r w:rsidR="00EC4714">
          <w:rPr>
            <w:noProof/>
            <w:webHidden/>
          </w:rPr>
          <w:fldChar w:fldCharType="begin"/>
        </w:r>
        <w:r w:rsidR="00EC4714">
          <w:rPr>
            <w:noProof/>
            <w:webHidden/>
          </w:rPr>
          <w:instrText xml:space="preserve"> PAGEREF _Toc430180679 \h </w:instrText>
        </w:r>
        <w:r w:rsidR="00EC4714">
          <w:rPr>
            <w:noProof/>
            <w:webHidden/>
          </w:rPr>
        </w:r>
        <w:r w:rsidR="00EC4714">
          <w:rPr>
            <w:noProof/>
            <w:webHidden/>
          </w:rPr>
          <w:fldChar w:fldCharType="separate"/>
        </w:r>
        <w:r w:rsidR="00EC4714">
          <w:rPr>
            <w:noProof/>
            <w:webHidden/>
          </w:rPr>
          <w:t>24</w:t>
        </w:r>
        <w:r w:rsidR="00EC4714">
          <w:rPr>
            <w:noProof/>
            <w:webHidden/>
          </w:rPr>
          <w:fldChar w:fldCharType="end"/>
        </w:r>
      </w:hyperlink>
    </w:p>
    <w:p w14:paraId="17375F29"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80" w:history="1">
        <w:r w:rsidR="00EC4714" w:rsidRPr="005068FA">
          <w:rPr>
            <w:rStyle w:val="Hyperlink"/>
            <w:noProof/>
            <w14:scene3d>
              <w14:camera w14:prst="orthographicFront"/>
              <w14:lightRig w14:rig="threePt" w14:dir="t">
                <w14:rot w14:lat="0" w14:lon="0" w14:rev="0"/>
              </w14:lightRig>
            </w14:scene3d>
          </w:rPr>
          <w:t>C.2</w:t>
        </w:r>
        <w:r w:rsidR="00EC4714">
          <w:rPr>
            <w:rFonts w:asciiTheme="minorHAnsi" w:eastAsiaTheme="minorEastAsia" w:hAnsiTheme="minorHAnsi" w:cstheme="minorBidi"/>
            <w:noProof/>
            <w:sz w:val="22"/>
            <w:szCs w:val="22"/>
          </w:rPr>
          <w:tab/>
        </w:r>
        <w:r w:rsidR="00EC4714" w:rsidRPr="005068FA">
          <w:rPr>
            <w:rStyle w:val="Hyperlink"/>
            <w:noProof/>
          </w:rPr>
          <w:t>Authentication Response</w:t>
        </w:r>
        <w:r w:rsidR="00EC4714">
          <w:rPr>
            <w:noProof/>
            <w:webHidden/>
          </w:rPr>
          <w:tab/>
        </w:r>
        <w:r w:rsidR="00EC4714">
          <w:rPr>
            <w:noProof/>
            <w:webHidden/>
          </w:rPr>
          <w:fldChar w:fldCharType="begin"/>
        </w:r>
        <w:r w:rsidR="00EC4714">
          <w:rPr>
            <w:noProof/>
            <w:webHidden/>
          </w:rPr>
          <w:instrText xml:space="preserve"> PAGEREF _Toc430180680 \h </w:instrText>
        </w:r>
        <w:r w:rsidR="00EC4714">
          <w:rPr>
            <w:noProof/>
            <w:webHidden/>
          </w:rPr>
        </w:r>
        <w:r w:rsidR="00EC4714">
          <w:rPr>
            <w:noProof/>
            <w:webHidden/>
          </w:rPr>
          <w:fldChar w:fldCharType="separate"/>
        </w:r>
        <w:r w:rsidR="00EC4714">
          <w:rPr>
            <w:noProof/>
            <w:webHidden/>
          </w:rPr>
          <w:t>25</w:t>
        </w:r>
        <w:r w:rsidR="00EC4714">
          <w:rPr>
            <w:noProof/>
            <w:webHidden/>
          </w:rPr>
          <w:fldChar w:fldCharType="end"/>
        </w:r>
      </w:hyperlink>
    </w:p>
    <w:p w14:paraId="424A632A"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81" w:history="1">
        <w:r w:rsidR="00EC4714" w:rsidRPr="005068FA">
          <w:rPr>
            <w:rStyle w:val="Hyperlink"/>
            <w:noProof/>
            <w14:scene3d>
              <w14:camera w14:prst="orthographicFront"/>
              <w14:lightRig w14:rig="threePt" w14:dir="t">
                <w14:rot w14:lat="0" w14:lon="0" w14:rev="0"/>
              </w14:lightRig>
            </w14:scene3d>
          </w:rPr>
          <w:t>C.3</w:t>
        </w:r>
        <w:r w:rsidR="00EC4714">
          <w:rPr>
            <w:rFonts w:asciiTheme="minorHAnsi" w:eastAsiaTheme="minorEastAsia" w:hAnsiTheme="minorHAnsi" w:cstheme="minorBidi"/>
            <w:noProof/>
            <w:sz w:val="22"/>
            <w:szCs w:val="22"/>
          </w:rPr>
          <w:tab/>
        </w:r>
        <w:r w:rsidR="00EC4714" w:rsidRPr="005068FA">
          <w:rPr>
            <w:rStyle w:val="Hyperlink"/>
            <w:noProof/>
          </w:rPr>
          <w:t>Token Request</w:t>
        </w:r>
        <w:r w:rsidR="00EC4714">
          <w:rPr>
            <w:noProof/>
            <w:webHidden/>
          </w:rPr>
          <w:tab/>
        </w:r>
        <w:r w:rsidR="00EC4714">
          <w:rPr>
            <w:noProof/>
            <w:webHidden/>
          </w:rPr>
          <w:fldChar w:fldCharType="begin"/>
        </w:r>
        <w:r w:rsidR="00EC4714">
          <w:rPr>
            <w:noProof/>
            <w:webHidden/>
          </w:rPr>
          <w:instrText xml:space="preserve"> PAGEREF _Toc430180681 \h </w:instrText>
        </w:r>
        <w:r w:rsidR="00EC4714">
          <w:rPr>
            <w:noProof/>
            <w:webHidden/>
          </w:rPr>
        </w:r>
        <w:r w:rsidR="00EC4714">
          <w:rPr>
            <w:noProof/>
            <w:webHidden/>
          </w:rPr>
          <w:fldChar w:fldCharType="separate"/>
        </w:r>
        <w:r w:rsidR="00EC4714">
          <w:rPr>
            <w:noProof/>
            <w:webHidden/>
          </w:rPr>
          <w:t>26</w:t>
        </w:r>
        <w:r w:rsidR="00EC4714">
          <w:rPr>
            <w:noProof/>
            <w:webHidden/>
          </w:rPr>
          <w:fldChar w:fldCharType="end"/>
        </w:r>
      </w:hyperlink>
    </w:p>
    <w:p w14:paraId="3ACB0FBC"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82" w:history="1">
        <w:r w:rsidR="00EC4714" w:rsidRPr="005068FA">
          <w:rPr>
            <w:rStyle w:val="Hyperlink"/>
            <w:noProof/>
            <w14:scene3d>
              <w14:camera w14:prst="orthographicFront"/>
              <w14:lightRig w14:rig="threePt" w14:dir="t">
                <w14:rot w14:lat="0" w14:lon="0" w14:rev="0"/>
              </w14:lightRig>
            </w14:scene3d>
          </w:rPr>
          <w:t>C.4</w:t>
        </w:r>
        <w:r w:rsidR="00EC4714">
          <w:rPr>
            <w:rFonts w:asciiTheme="minorHAnsi" w:eastAsiaTheme="minorEastAsia" w:hAnsiTheme="minorHAnsi" w:cstheme="minorBidi"/>
            <w:noProof/>
            <w:sz w:val="22"/>
            <w:szCs w:val="22"/>
          </w:rPr>
          <w:tab/>
        </w:r>
        <w:r w:rsidR="00EC4714" w:rsidRPr="005068FA">
          <w:rPr>
            <w:rStyle w:val="Hyperlink"/>
            <w:noProof/>
          </w:rPr>
          <w:t>Token Response</w:t>
        </w:r>
        <w:r w:rsidR="00EC4714">
          <w:rPr>
            <w:noProof/>
            <w:webHidden/>
          </w:rPr>
          <w:tab/>
        </w:r>
        <w:r w:rsidR="00EC4714">
          <w:rPr>
            <w:noProof/>
            <w:webHidden/>
          </w:rPr>
          <w:fldChar w:fldCharType="begin"/>
        </w:r>
        <w:r w:rsidR="00EC4714">
          <w:rPr>
            <w:noProof/>
            <w:webHidden/>
          </w:rPr>
          <w:instrText xml:space="preserve"> PAGEREF _Toc430180682 \h </w:instrText>
        </w:r>
        <w:r w:rsidR="00EC4714">
          <w:rPr>
            <w:noProof/>
            <w:webHidden/>
          </w:rPr>
        </w:r>
        <w:r w:rsidR="00EC4714">
          <w:rPr>
            <w:noProof/>
            <w:webHidden/>
          </w:rPr>
          <w:fldChar w:fldCharType="separate"/>
        </w:r>
        <w:r w:rsidR="00EC4714">
          <w:rPr>
            <w:noProof/>
            <w:webHidden/>
          </w:rPr>
          <w:t>26</w:t>
        </w:r>
        <w:r w:rsidR="00EC4714">
          <w:rPr>
            <w:noProof/>
            <w:webHidden/>
          </w:rPr>
          <w:fldChar w:fldCharType="end"/>
        </w:r>
      </w:hyperlink>
    </w:p>
    <w:p w14:paraId="1B277218" w14:textId="77777777" w:rsidR="00EC4714" w:rsidRDefault="00256561">
      <w:pPr>
        <w:pStyle w:val="TOC3"/>
        <w:tabs>
          <w:tab w:val="left" w:pos="1100"/>
          <w:tab w:val="right" w:leader="dot" w:pos="8630"/>
        </w:tabs>
        <w:rPr>
          <w:rFonts w:asciiTheme="minorHAnsi" w:eastAsiaTheme="minorEastAsia" w:hAnsiTheme="minorHAnsi" w:cstheme="minorBidi"/>
          <w:noProof/>
          <w:sz w:val="22"/>
          <w:szCs w:val="22"/>
        </w:rPr>
      </w:pPr>
      <w:hyperlink w:anchor="_Toc430180683" w:history="1">
        <w:r w:rsidR="00EC4714" w:rsidRPr="005068FA">
          <w:rPr>
            <w:rStyle w:val="Hyperlink"/>
            <w:noProof/>
            <w14:scene3d>
              <w14:camera w14:prst="orthographicFront"/>
              <w14:lightRig w14:rig="threePt" w14:dir="t">
                <w14:rot w14:lat="0" w14:lon="0" w14:rev="0"/>
              </w14:lightRig>
            </w14:scene3d>
          </w:rPr>
          <w:t>C.4.1</w:t>
        </w:r>
        <w:r w:rsidR="00EC4714">
          <w:rPr>
            <w:rFonts w:asciiTheme="minorHAnsi" w:eastAsiaTheme="minorEastAsia" w:hAnsiTheme="minorHAnsi" w:cstheme="minorBidi"/>
            <w:noProof/>
            <w:sz w:val="22"/>
            <w:szCs w:val="22"/>
          </w:rPr>
          <w:tab/>
        </w:r>
        <w:r w:rsidR="00EC4714" w:rsidRPr="005068FA">
          <w:rPr>
            <w:rStyle w:val="Hyperlink"/>
            <w:noProof/>
          </w:rPr>
          <w:t>ID Token</w:t>
        </w:r>
        <w:r w:rsidR="00EC4714">
          <w:rPr>
            <w:noProof/>
            <w:webHidden/>
          </w:rPr>
          <w:tab/>
        </w:r>
        <w:r w:rsidR="00EC4714">
          <w:rPr>
            <w:noProof/>
            <w:webHidden/>
          </w:rPr>
          <w:fldChar w:fldCharType="begin"/>
        </w:r>
        <w:r w:rsidR="00EC4714">
          <w:rPr>
            <w:noProof/>
            <w:webHidden/>
          </w:rPr>
          <w:instrText xml:space="preserve"> PAGEREF _Toc430180683 \h </w:instrText>
        </w:r>
        <w:r w:rsidR="00EC4714">
          <w:rPr>
            <w:noProof/>
            <w:webHidden/>
          </w:rPr>
        </w:r>
        <w:r w:rsidR="00EC4714">
          <w:rPr>
            <w:noProof/>
            <w:webHidden/>
          </w:rPr>
          <w:fldChar w:fldCharType="separate"/>
        </w:r>
        <w:r w:rsidR="00EC4714">
          <w:rPr>
            <w:noProof/>
            <w:webHidden/>
          </w:rPr>
          <w:t>27</w:t>
        </w:r>
        <w:r w:rsidR="00EC4714">
          <w:rPr>
            <w:noProof/>
            <w:webHidden/>
          </w:rPr>
          <w:fldChar w:fldCharType="end"/>
        </w:r>
      </w:hyperlink>
    </w:p>
    <w:p w14:paraId="5350D18B"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84" w:history="1">
        <w:r w:rsidR="00EC4714" w:rsidRPr="005068FA">
          <w:rPr>
            <w:rStyle w:val="Hyperlink"/>
            <w:noProof/>
            <w14:scene3d>
              <w14:camera w14:prst="orthographicFront"/>
              <w14:lightRig w14:rig="threePt" w14:dir="t">
                <w14:rot w14:lat="0" w14:lon="0" w14:rev="0"/>
              </w14:lightRig>
            </w14:scene3d>
          </w:rPr>
          <w:t>C.5</w:t>
        </w:r>
        <w:r w:rsidR="00EC4714">
          <w:rPr>
            <w:rFonts w:asciiTheme="minorHAnsi" w:eastAsiaTheme="minorEastAsia" w:hAnsiTheme="minorHAnsi" w:cstheme="minorBidi"/>
            <w:noProof/>
            <w:sz w:val="22"/>
            <w:szCs w:val="22"/>
          </w:rPr>
          <w:tab/>
        </w:r>
        <w:r w:rsidR="00EC4714" w:rsidRPr="005068FA">
          <w:rPr>
            <w:rStyle w:val="Hyperlink"/>
            <w:noProof/>
          </w:rPr>
          <w:t>User Info Request</w:t>
        </w:r>
        <w:r w:rsidR="00EC4714">
          <w:rPr>
            <w:noProof/>
            <w:webHidden/>
          </w:rPr>
          <w:tab/>
        </w:r>
        <w:r w:rsidR="00EC4714">
          <w:rPr>
            <w:noProof/>
            <w:webHidden/>
          </w:rPr>
          <w:fldChar w:fldCharType="begin"/>
        </w:r>
        <w:r w:rsidR="00EC4714">
          <w:rPr>
            <w:noProof/>
            <w:webHidden/>
          </w:rPr>
          <w:instrText xml:space="preserve"> PAGEREF _Toc430180684 \h </w:instrText>
        </w:r>
        <w:r w:rsidR="00EC4714">
          <w:rPr>
            <w:noProof/>
            <w:webHidden/>
          </w:rPr>
        </w:r>
        <w:r w:rsidR="00EC4714">
          <w:rPr>
            <w:noProof/>
            <w:webHidden/>
          </w:rPr>
          <w:fldChar w:fldCharType="separate"/>
        </w:r>
        <w:r w:rsidR="00EC4714">
          <w:rPr>
            <w:noProof/>
            <w:webHidden/>
          </w:rPr>
          <w:t>29</w:t>
        </w:r>
        <w:r w:rsidR="00EC4714">
          <w:rPr>
            <w:noProof/>
            <w:webHidden/>
          </w:rPr>
          <w:fldChar w:fldCharType="end"/>
        </w:r>
      </w:hyperlink>
    </w:p>
    <w:p w14:paraId="5E839EA1"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85" w:history="1">
        <w:r w:rsidR="00EC4714" w:rsidRPr="005068FA">
          <w:rPr>
            <w:rStyle w:val="Hyperlink"/>
            <w:noProof/>
            <w14:scene3d>
              <w14:camera w14:prst="orthographicFront"/>
              <w14:lightRig w14:rig="threePt" w14:dir="t">
                <w14:rot w14:lat="0" w14:lon="0" w14:rev="0"/>
              </w14:lightRig>
            </w14:scene3d>
          </w:rPr>
          <w:t>C.6</w:t>
        </w:r>
        <w:r w:rsidR="00EC4714">
          <w:rPr>
            <w:rFonts w:asciiTheme="minorHAnsi" w:eastAsiaTheme="minorEastAsia" w:hAnsiTheme="minorHAnsi" w:cstheme="minorBidi"/>
            <w:noProof/>
            <w:sz w:val="22"/>
            <w:szCs w:val="22"/>
          </w:rPr>
          <w:tab/>
        </w:r>
        <w:r w:rsidR="00EC4714" w:rsidRPr="005068FA">
          <w:rPr>
            <w:rStyle w:val="Hyperlink"/>
            <w:noProof/>
          </w:rPr>
          <w:t>User Info Response</w:t>
        </w:r>
        <w:r w:rsidR="00EC4714">
          <w:rPr>
            <w:noProof/>
            <w:webHidden/>
          </w:rPr>
          <w:tab/>
        </w:r>
        <w:r w:rsidR="00EC4714">
          <w:rPr>
            <w:noProof/>
            <w:webHidden/>
          </w:rPr>
          <w:fldChar w:fldCharType="begin"/>
        </w:r>
        <w:r w:rsidR="00EC4714">
          <w:rPr>
            <w:noProof/>
            <w:webHidden/>
          </w:rPr>
          <w:instrText xml:space="preserve"> PAGEREF _Toc430180685 \h </w:instrText>
        </w:r>
        <w:r w:rsidR="00EC4714">
          <w:rPr>
            <w:noProof/>
            <w:webHidden/>
          </w:rPr>
        </w:r>
        <w:r w:rsidR="00EC4714">
          <w:rPr>
            <w:noProof/>
            <w:webHidden/>
          </w:rPr>
          <w:fldChar w:fldCharType="separate"/>
        </w:r>
        <w:r w:rsidR="00EC4714">
          <w:rPr>
            <w:noProof/>
            <w:webHidden/>
          </w:rPr>
          <w:t>29</w:t>
        </w:r>
        <w:r w:rsidR="00EC4714">
          <w:rPr>
            <w:noProof/>
            <w:webHidden/>
          </w:rPr>
          <w:fldChar w:fldCharType="end"/>
        </w:r>
      </w:hyperlink>
    </w:p>
    <w:p w14:paraId="7A697E38" w14:textId="77777777" w:rsidR="00EC4714" w:rsidRDefault="00256561">
      <w:pPr>
        <w:pStyle w:val="TOC1"/>
        <w:tabs>
          <w:tab w:val="left" w:pos="1540"/>
          <w:tab w:val="right" w:leader="dot" w:pos="8630"/>
        </w:tabs>
        <w:rPr>
          <w:rFonts w:asciiTheme="minorHAnsi" w:eastAsiaTheme="minorEastAsia" w:hAnsiTheme="minorHAnsi" w:cstheme="minorBidi"/>
          <w:noProof/>
          <w:sz w:val="22"/>
          <w:szCs w:val="22"/>
        </w:rPr>
      </w:pPr>
      <w:hyperlink w:anchor="_Toc430180686" w:history="1">
        <w:r w:rsidR="00EC4714" w:rsidRPr="005068FA">
          <w:rPr>
            <w:rStyle w:val="Hyperlink"/>
            <w:rFonts w:ascii="Arial Bold" w:hAnsi="Arial Bold"/>
            <w:noProof/>
          </w:rPr>
          <w:t>Appendix D</w:t>
        </w:r>
        <w:r w:rsidR="00EC4714">
          <w:rPr>
            <w:rFonts w:asciiTheme="minorHAnsi" w:eastAsiaTheme="minorEastAsia" w:hAnsiTheme="minorHAnsi" w:cstheme="minorBidi"/>
            <w:noProof/>
            <w:sz w:val="22"/>
            <w:szCs w:val="22"/>
          </w:rPr>
          <w:tab/>
        </w:r>
        <w:r w:rsidR="00EC4714" w:rsidRPr="005068FA">
          <w:rPr>
            <w:rStyle w:val="Hyperlink"/>
            <w:noProof/>
          </w:rPr>
          <w:t>Error Cases</w:t>
        </w:r>
        <w:r w:rsidR="00EC4714">
          <w:rPr>
            <w:noProof/>
            <w:webHidden/>
          </w:rPr>
          <w:tab/>
        </w:r>
        <w:r w:rsidR="00EC4714">
          <w:rPr>
            <w:noProof/>
            <w:webHidden/>
          </w:rPr>
          <w:fldChar w:fldCharType="begin"/>
        </w:r>
        <w:r w:rsidR="00EC4714">
          <w:rPr>
            <w:noProof/>
            <w:webHidden/>
          </w:rPr>
          <w:instrText xml:space="preserve"> PAGEREF _Toc430180686 \h </w:instrText>
        </w:r>
        <w:r w:rsidR="00EC4714">
          <w:rPr>
            <w:noProof/>
            <w:webHidden/>
          </w:rPr>
        </w:r>
        <w:r w:rsidR="00EC4714">
          <w:rPr>
            <w:noProof/>
            <w:webHidden/>
          </w:rPr>
          <w:fldChar w:fldCharType="separate"/>
        </w:r>
        <w:r w:rsidR="00EC4714">
          <w:rPr>
            <w:noProof/>
            <w:webHidden/>
          </w:rPr>
          <w:t>30</w:t>
        </w:r>
        <w:r w:rsidR="00EC4714">
          <w:rPr>
            <w:noProof/>
            <w:webHidden/>
          </w:rPr>
          <w:fldChar w:fldCharType="end"/>
        </w:r>
      </w:hyperlink>
    </w:p>
    <w:p w14:paraId="3C1C3496"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87" w:history="1">
        <w:r w:rsidR="00EC4714" w:rsidRPr="005068FA">
          <w:rPr>
            <w:rStyle w:val="Hyperlink"/>
            <w:noProof/>
            <w14:scene3d>
              <w14:camera w14:prst="orthographicFront"/>
              <w14:lightRig w14:rig="threePt" w14:dir="t">
                <w14:rot w14:lat="0" w14:lon="0" w14:rev="0"/>
              </w14:lightRig>
            </w14:scene3d>
          </w:rPr>
          <w:t>D.1</w:t>
        </w:r>
        <w:r w:rsidR="00EC4714">
          <w:rPr>
            <w:rFonts w:asciiTheme="minorHAnsi" w:eastAsiaTheme="minorEastAsia" w:hAnsiTheme="minorHAnsi" w:cstheme="minorBidi"/>
            <w:noProof/>
            <w:sz w:val="22"/>
            <w:szCs w:val="22"/>
          </w:rPr>
          <w:tab/>
        </w:r>
        <w:r w:rsidR="00EC4714" w:rsidRPr="005068FA">
          <w:rPr>
            <w:rStyle w:val="Hyperlink"/>
            <w:noProof/>
          </w:rPr>
          <w:t>Invalid Authentication Request</w:t>
        </w:r>
        <w:r w:rsidR="00EC4714">
          <w:rPr>
            <w:noProof/>
            <w:webHidden/>
          </w:rPr>
          <w:tab/>
        </w:r>
        <w:r w:rsidR="00EC4714">
          <w:rPr>
            <w:noProof/>
            <w:webHidden/>
          </w:rPr>
          <w:fldChar w:fldCharType="begin"/>
        </w:r>
        <w:r w:rsidR="00EC4714">
          <w:rPr>
            <w:noProof/>
            <w:webHidden/>
          </w:rPr>
          <w:instrText xml:space="preserve"> PAGEREF _Toc430180687 \h </w:instrText>
        </w:r>
        <w:r w:rsidR="00EC4714">
          <w:rPr>
            <w:noProof/>
            <w:webHidden/>
          </w:rPr>
        </w:r>
        <w:r w:rsidR="00EC4714">
          <w:rPr>
            <w:noProof/>
            <w:webHidden/>
          </w:rPr>
          <w:fldChar w:fldCharType="separate"/>
        </w:r>
        <w:r w:rsidR="00EC4714">
          <w:rPr>
            <w:noProof/>
            <w:webHidden/>
          </w:rPr>
          <w:t>30</w:t>
        </w:r>
        <w:r w:rsidR="00EC4714">
          <w:rPr>
            <w:noProof/>
            <w:webHidden/>
          </w:rPr>
          <w:fldChar w:fldCharType="end"/>
        </w:r>
      </w:hyperlink>
    </w:p>
    <w:p w14:paraId="211A3D47"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88" w:history="1">
        <w:r w:rsidR="00EC4714" w:rsidRPr="005068FA">
          <w:rPr>
            <w:rStyle w:val="Hyperlink"/>
            <w:noProof/>
            <w14:scene3d>
              <w14:camera w14:prst="orthographicFront"/>
              <w14:lightRig w14:rig="threePt" w14:dir="t">
                <w14:rot w14:lat="0" w14:lon="0" w14:rev="0"/>
              </w14:lightRig>
            </w14:scene3d>
          </w:rPr>
          <w:t>D.2</w:t>
        </w:r>
        <w:r w:rsidR="00EC4714">
          <w:rPr>
            <w:rFonts w:asciiTheme="minorHAnsi" w:eastAsiaTheme="minorEastAsia" w:hAnsiTheme="minorHAnsi" w:cstheme="minorBidi"/>
            <w:noProof/>
            <w:sz w:val="22"/>
            <w:szCs w:val="22"/>
          </w:rPr>
          <w:tab/>
        </w:r>
        <w:r w:rsidR="00EC4714" w:rsidRPr="005068FA">
          <w:rPr>
            <w:rStyle w:val="Hyperlink"/>
            <w:noProof/>
          </w:rPr>
          <w:t>Invalid Authentication Claim Request</w:t>
        </w:r>
        <w:r w:rsidR="00EC4714">
          <w:rPr>
            <w:noProof/>
            <w:webHidden/>
          </w:rPr>
          <w:tab/>
        </w:r>
        <w:r w:rsidR="00EC4714">
          <w:rPr>
            <w:noProof/>
            <w:webHidden/>
          </w:rPr>
          <w:fldChar w:fldCharType="begin"/>
        </w:r>
        <w:r w:rsidR="00EC4714">
          <w:rPr>
            <w:noProof/>
            <w:webHidden/>
          </w:rPr>
          <w:instrText xml:space="preserve"> PAGEREF _Toc430180688 \h </w:instrText>
        </w:r>
        <w:r w:rsidR="00EC4714">
          <w:rPr>
            <w:noProof/>
            <w:webHidden/>
          </w:rPr>
        </w:r>
        <w:r w:rsidR="00EC4714">
          <w:rPr>
            <w:noProof/>
            <w:webHidden/>
          </w:rPr>
          <w:fldChar w:fldCharType="separate"/>
        </w:r>
        <w:r w:rsidR="00EC4714">
          <w:rPr>
            <w:noProof/>
            <w:webHidden/>
          </w:rPr>
          <w:t>30</w:t>
        </w:r>
        <w:r w:rsidR="00EC4714">
          <w:rPr>
            <w:noProof/>
            <w:webHidden/>
          </w:rPr>
          <w:fldChar w:fldCharType="end"/>
        </w:r>
      </w:hyperlink>
    </w:p>
    <w:p w14:paraId="06AD9E05" w14:textId="77777777" w:rsidR="00EC4714" w:rsidRDefault="00256561">
      <w:pPr>
        <w:pStyle w:val="TOC1"/>
        <w:tabs>
          <w:tab w:val="left" w:pos="1540"/>
          <w:tab w:val="right" w:leader="dot" w:pos="8630"/>
        </w:tabs>
        <w:rPr>
          <w:rFonts w:asciiTheme="minorHAnsi" w:eastAsiaTheme="minorEastAsia" w:hAnsiTheme="minorHAnsi" w:cstheme="minorBidi"/>
          <w:noProof/>
          <w:sz w:val="22"/>
          <w:szCs w:val="22"/>
        </w:rPr>
      </w:pPr>
      <w:hyperlink w:anchor="_Toc430180689" w:history="1">
        <w:r w:rsidR="00EC4714" w:rsidRPr="005068FA">
          <w:rPr>
            <w:rStyle w:val="Hyperlink"/>
            <w:rFonts w:ascii="Arial Bold" w:hAnsi="Arial Bold"/>
            <w:noProof/>
          </w:rPr>
          <w:t>Appendix E</w:t>
        </w:r>
        <w:r w:rsidR="00EC4714">
          <w:rPr>
            <w:rFonts w:asciiTheme="minorHAnsi" w:eastAsiaTheme="minorEastAsia" w:hAnsiTheme="minorHAnsi" w:cstheme="minorBidi"/>
            <w:noProof/>
            <w:sz w:val="22"/>
            <w:szCs w:val="22"/>
          </w:rPr>
          <w:tab/>
        </w:r>
        <w:r w:rsidR="00EC4714" w:rsidRPr="005068FA">
          <w:rPr>
            <w:rStyle w:val="Hyperlink"/>
            <w:noProof/>
          </w:rPr>
          <w:t>Clarification of MBUN and PAI</w:t>
        </w:r>
        <w:r w:rsidR="00EC4714">
          <w:rPr>
            <w:noProof/>
            <w:webHidden/>
          </w:rPr>
          <w:tab/>
        </w:r>
        <w:r w:rsidR="00EC4714">
          <w:rPr>
            <w:noProof/>
            <w:webHidden/>
          </w:rPr>
          <w:fldChar w:fldCharType="begin"/>
        </w:r>
        <w:r w:rsidR="00EC4714">
          <w:rPr>
            <w:noProof/>
            <w:webHidden/>
          </w:rPr>
          <w:instrText xml:space="preserve"> PAGEREF _Toc430180689 \h </w:instrText>
        </w:r>
        <w:r w:rsidR="00EC4714">
          <w:rPr>
            <w:noProof/>
            <w:webHidden/>
          </w:rPr>
        </w:r>
        <w:r w:rsidR="00EC4714">
          <w:rPr>
            <w:noProof/>
            <w:webHidden/>
          </w:rPr>
          <w:fldChar w:fldCharType="separate"/>
        </w:r>
        <w:r w:rsidR="00EC4714">
          <w:rPr>
            <w:noProof/>
            <w:webHidden/>
          </w:rPr>
          <w:t>31</w:t>
        </w:r>
        <w:r w:rsidR="00EC4714">
          <w:rPr>
            <w:noProof/>
            <w:webHidden/>
          </w:rPr>
          <w:fldChar w:fldCharType="end"/>
        </w:r>
      </w:hyperlink>
    </w:p>
    <w:p w14:paraId="4D93D565"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90" w:history="1">
        <w:r w:rsidR="00EC4714" w:rsidRPr="005068FA">
          <w:rPr>
            <w:rStyle w:val="Hyperlink"/>
            <w:noProof/>
            <w14:scene3d>
              <w14:camera w14:prst="orthographicFront"/>
              <w14:lightRig w14:rig="threePt" w14:dir="t">
                <w14:rot w14:lat="0" w14:lon="0" w14:rev="0"/>
              </w14:lightRig>
            </w14:scene3d>
          </w:rPr>
          <w:t>E.1</w:t>
        </w:r>
        <w:r w:rsidR="00EC4714">
          <w:rPr>
            <w:rFonts w:asciiTheme="minorHAnsi" w:eastAsiaTheme="minorEastAsia" w:hAnsiTheme="minorHAnsi" w:cstheme="minorBidi"/>
            <w:noProof/>
            <w:sz w:val="22"/>
            <w:szCs w:val="22"/>
          </w:rPr>
          <w:tab/>
        </w:r>
        <w:r w:rsidR="00EC4714" w:rsidRPr="005068FA">
          <w:rPr>
            <w:rStyle w:val="Hyperlink"/>
            <w:noProof/>
          </w:rPr>
          <w:t>MBUN Summary</w:t>
        </w:r>
        <w:r w:rsidR="00EC4714">
          <w:rPr>
            <w:noProof/>
            <w:webHidden/>
          </w:rPr>
          <w:tab/>
        </w:r>
        <w:r w:rsidR="00EC4714">
          <w:rPr>
            <w:noProof/>
            <w:webHidden/>
          </w:rPr>
          <w:fldChar w:fldCharType="begin"/>
        </w:r>
        <w:r w:rsidR="00EC4714">
          <w:rPr>
            <w:noProof/>
            <w:webHidden/>
          </w:rPr>
          <w:instrText xml:space="preserve"> PAGEREF _Toc430180690 \h </w:instrText>
        </w:r>
        <w:r w:rsidR="00EC4714">
          <w:rPr>
            <w:noProof/>
            <w:webHidden/>
          </w:rPr>
        </w:r>
        <w:r w:rsidR="00EC4714">
          <w:rPr>
            <w:noProof/>
            <w:webHidden/>
          </w:rPr>
          <w:fldChar w:fldCharType="separate"/>
        </w:r>
        <w:r w:rsidR="00EC4714">
          <w:rPr>
            <w:noProof/>
            <w:webHidden/>
          </w:rPr>
          <w:t>31</w:t>
        </w:r>
        <w:r w:rsidR="00EC4714">
          <w:rPr>
            <w:noProof/>
            <w:webHidden/>
          </w:rPr>
          <w:fldChar w:fldCharType="end"/>
        </w:r>
      </w:hyperlink>
    </w:p>
    <w:p w14:paraId="3B6E6AA5"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91" w:history="1">
        <w:r w:rsidR="00EC4714" w:rsidRPr="005068FA">
          <w:rPr>
            <w:rStyle w:val="Hyperlink"/>
            <w:noProof/>
            <w14:scene3d>
              <w14:camera w14:prst="orthographicFront"/>
              <w14:lightRig w14:rig="threePt" w14:dir="t">
                <w14:rot w14:lat="0" w14:lon="0" w14:rev="0"/>
              </w14:lightRig>
            </w14:scene3d>
          </w:rPr>
          <w:t>E.2</w:t>
        </w:r>
        <w:r w:rsidR="00EC4714">
          <w:rPr>
            <w:rFonts w:asciiTheme="minorHAnsi" w:eastAsiaTheme="minorEastAsia" w:hAnsiTheme="minorHAnsi" w:cstheme="minorBidi"/>
            <w:noProof/>
            <w:sz w:val="22"/>
            <w:szCs w:val="22"/>
          </w:rPr>
          <w:tab/>
        </w:r>
        <w:r w:rsidR="00EC4714" w:rsidRPr="005068FA">
          <w:rPr>
            <w:rStyle w:val="Hyperlink"/>
            <w:noProof/>
          </w:rPr>
          <w:t>PAI Summary</w:t>
        </w:r>
        <w:r w:rsidR="00EC4714">
          <w:rPr>
            <w:noProof/>
            <w:webHidden/>
          </w:rPr>
          <w:tab/>
        </w:r>
        <w:r w:rsidR="00EC4714">
          <w:rPr>
            <w:noProof/>
            <w:webHidden/>
          </w:rPr>
          <w:fldChar w:fldCharType="begin"/>
        </w:r>
        <w:r w:rsidR="00EC4714">
          <w:rPr>
            <w:noProof/>
            <w:webHidden/>
          </w:rPr>
          <w:instrText xml:space="preserve"> PAGEREF _Toc430180691 \h </w:instrText>
        </w:r>
        <w:r w:rsidR="00EC4714">
          <w:rPr>
            <w:noProof/>
            <w:webHidden/>
          </w:rPr>
        </w:r>
        <w:r w:rsidR="00EC4714">
          <w:rPr>
            <w:noProof/>
            <w:webHidden/>
          </w:rPr>
          <w:fldChar w:fldCharType="separate"/>
        </w:r>
        <w:r w:rsidR="00EC4714">
          <w:rPr>
            <w:noProof/>
            <w:webHidden/>
          </w:rPr>
          <w:t>31</w:t>
        </w:r>
        <w:r w:rsidR="00EC4714">
          <w:rPr>
            <w:noProof/>
            <w:webHidden/>
          </w:rPr>
          <w:fldChar w:fldCharType="end"/>
        </w:r>
      </w:hyperlink>
    </w:p>
    <w:p w14:paraId="15FE0573" w14:textId="77777777" w:rsidR="00EC4714" w:rsidRDefault="00256561">
      <w:pPr>
        <w:pStyle w:val="TOC2"/>
        <w:tabs>
          <w:tab w:val="left" w:pos="880"/>
          <w:tab w:val="right" w:leader="dot" w:pos="8630"/>
        </w:tabs>
        <w:rPr>
          <w:rFonts w:asciiTheme="minorHAnsi" w:eastAsiaTheme="minorEastAsia" w:hAnsiTheme="minorHAnsi" w:cstheme="minorBidi"/>
          <w:noProof/>
          <w:sz w:val="22"/>
          <w:szCs w:val="22"/>
        </w:rPr>
      </w:pPr>
      <w:hyperlink w:anchor="_Toc430180692" w:history="1">
        <w:r w:rsidR="00EC4714" w:rsidRPr="005068FA">
          <w:rPr>
            <w:rStyle w:val="Hyperlink"/>
            <w:noProof/>
            <w14:scene3d>
              <w14:camera w14:prst="orthographicFront"/>
              <w14:lightRig w14:rig="threePt" w14:dir="t">
                <w14:rot w14:lat="0" w14:lon="0" w14:rev="0"/>
              </w14:lightRig>
            </w14:scene3d>
          </w:rPr>
          <w:t>E.3</w:t>
        </w:r>
        <w:r w:rsidR="00EC4714">
          <w:rPr>
            <w:rFonts w:asciiTheme="minorHAnsi" w:eastAsiaTheme="minorEastAsia" w:hAnsiTheme="minorHAnsi" w:cstheme="minorBidi"/>
            <w:noProof/>
            <w:sz w:val="22"/>
            <w:szCs w:val="22"/>
          </w:rPr>
          <w:tab/>
        </w:r>
        <w:r w:rsidR="00EC4714" w:rsidRPr="005068FA">
          <w:rPr>
            <w:rStyle w:val="Hyperlink"/>
            <w:noProof/>
          </w:rPr>
          <w:t>PAI Architecture</w:t>
        </w:r>
        <w:r w:rsidR="00EC4714">
          <w:rPr>
            <w:noProof/>
            <w:webHidden/>
          </w:rPr>
          <w:tab/>
        </w:r>
        <w:r w:rsidR="00EC4714">
          <w:rPr>
            <w:noProof/>
            <w:webHidden/>
          </w:rPr>
          <w:fldChar w:fldCharType="begin"/>
        </w:r>
        <w:r w:rsidR="00EC4714">
          <w:rPr>
            <w:noProof/>
            <w:webHidden/>
          </w:rPr>
          <w:instrText xml:space="preserve"> PAGEREF _Toc430180692 \h </w:instrText>
        </w:r>
        <w:r w:rsidR="00EC4714">
          <w:rPr>
            <w:noProof/>
            <w:webHidden/>
          </w:rPr>
        </w:r>
        <w:r w:rsidR="00EC4714">
          <w:rPr>
            <w:noProof/>
            <w:webHidden/>
          </w:rPr>
          <w:fldChar w:fldCharType="separate"/>
        </w:r>
        <w:r w:rsidR="00EC4714">
          <w:rPr>
            <w:noProof/>
            <w:webHidden/>
          </w:rPr>
          <w:t>32</w:t>
        </w:r>
        <w:r w:rsidR="00EC4714">
          <w:rPr>
            <w:noProof/>
            <w:webHidden/>
          </w:rPr>
          <w:fldChar w:fldCharType="end"/>
        </w:r>
      </w:hyperlink>
    </w:p>
    <w:p w14:paraId="4D23C785" w14:textId="77777777" w:rsidR="00EC4714" w:rsidRDefault="00256561">
      <w:pPr>
        <w:pStyle w:val="TOC1"/>
        <w:tabs>
          <w:tab w:val="left" w:pos="1320"/>
          <w:tab w:val="right" w:leader="dot" w:pos="8630"/>
        </w:tabs>
        <w:rPr>
          <w:rFonts w:asciiTheme="minorHAnsi" w:eastAsiaTheme="minorEastAsia" w:hAnsiTheme="minorHAnsi" w:cstheme="minorBidi"/>
          <w:noProof/>
          <w:sz w:val="22"/>
          <w:szCs w:val="22"/>
        </w:rPr>
      </w:pPr>
      <w:hyperlink w:anchor="_Toc430180693" w:history="1">
        <w:r w:rsidR="00EC4714" w:rsidRPr="005068FA">
          <w:rPr>
            <w:rStyle w:val="Hyperlink"/>
            <w:rFonts w:ascii="Arial Bold" w:hAnsi="Arial Bold"/>
            <w:noProof/>
          </w:rPr>
          <w:t>Appendix F</w:t>
        </w:r>
        <w:r w:rsidR="00EC4714">
          <w:rPr>
            <w:rFonts w:asciiTheme="minorHAnsi" w:eastAsiaTheme="minorEastAsia" w:hAnsiTheme="minorHAnsi" w:cstheme="minorBidi"/>
            <w:noProof/>
            <w:sz w:val="22"/>
            <w:szCs w:val="22"/>
          </w:rPr>
          <w:tab/>
        </w:r>
        <w:r w:rsidR="00EC4714" w:rsidRPr="005068FA">
          <w:rPr>
            <w:rStyle w:val="Hyperlink"/>
            <w:noProof/>
          </w:rPr>
          <w:t>Acronyms</w:t>
        </w:r>
        <w:r w:rsidR="00EC4714">
          <w:rPr>
            <w:noProof/>
            <w:webHidden/>
          </w:rPr>
          <w:tab/>
        </w:r>
        <w:r w:rsidR="00EC4714">
          <w:rPr>
            <w:noProof/>
            <w:webHidden/>
          </w:rPr>
          <w:fldChar w:fldCharType="begin"/>
        </w:r>
        <w:r w:rsidR="00EC4714">
          <w:rPr>
            <w:noProof/>
            <w:webHidden/>
          </w:rPr>
          <w:instrText xml:space="preserve"> PAGEREF _Toc430180693 \h </w:instrText>
        </w:r>
        <w:r w:rsidR="00EC4714">
          <w:rPr>
            <w:noProof/>
            <w:webHidden/>
          </w:rPr>
        </w:r>
        <w:r w:rsidR="00EC4714">
          <w:rPr>
            <w:noProof/>
            <w:webHidden/>
          </w:rPr>
          <w:fldChar w:fldCharType="separate"/>
        </w:r>
        <w:r w:rsidR="00EC4714">
          <w:rPr>
            <w:noProof/>
            <w:webHidden/>
          </w:rPr>
          <w:t>34</w:t>
        </w:r>
        <w:r w:rsidR="00EC4714">
          <w:rPr>
            <w:noProof/>
            <w:webHidden/>
          </w:rPr>
          <w:fldChar w:fldCharType="end"/>
        </w:r>
      </w:hyperlink>
    </w:p>
    <w:p w14:paraId="70AA22BD" w14:textId="77777777" w:rsidR="00EC4714" w:rsidRDefault="00256561">
      <w:pPr>
        <w:pStyle w:val="TOC1"/>
        <w:tabs>
          <w:tab w:val="left" w:pos="1540"/>
          <w:tab w:val="right" w:leader="dot" w:pos="8630"/>
        </w:tabs>
        <w:rPr>
          <w:rFonts w:asciiTheme="minorHAnsi" w:eastAsiaTheme="minorEastAsia" w:hAnsiTheme="minorHAnsi" w:cstheme="minorBidi"/>
          <w:noProof/>
          <w:sz w:val="22"/>
          <w:szCs w:val="22"/>
        </w:rPr>
      </w:pPr>
      <w:hyperlink w:anchor="_Toc430180694" w:history="1">
        <w:r w:rsidR="00EC4714" w:rsidRPr="005068FA">
          <w:rPr>
            <w:rStyle w:val="Hyperlink"/>
            <w:rFonts w:ascii="Arial Bold" w:hAnsi="Arial Bold"/>
            <w:noProof/>
          </w:rPr>
          <w:t>Appendix G</w:t>
        </w:r>
        <w:r w:rsidR="00EC4714">
          <w:rPr>
            <w:rFonts w:asciiTheme="minorHAnsi" w:eastAsiaTheme="minorEastAsia" w:hAnsiTheme="minorHAnsi" w:cstheme="minorBidi"/>
            <w:noProof/>
            <w:sz w:val="22"/>
            <w:szCs w:val="22"/>
          </w:rPr>
          <w:tab/>
        </w:r>
        <w:r w:rsidR="00EC4714" w:rsidRPr="005068FA">
          <w:rPr>
            <w:rStyle w:val="Hyperlink"/>
            <w:noProof/>
          </w:rPr>
          <w:t>Glossary of Terms</w:t>
        </w:r>
        <w:r w:rsidR="00EC4714">
          <w:rPr>
            <w:noProof/>
            <w:webHidden/>
          </w:rPr>
          <w:tab/>
        </w:r>
        <w:r w:rsidR="00EC4714">
          <w:rPr>
            <w:noProof/>
            <w:webHidden/>
          </w:rPr>
          <w:fldChar w:fldCharType="begin"/>
        </w:r>
        <w:r w:rsidR="00EC4714">
          <w:rPr>
            <w:noProof/>
            <w:webHidden/>
          </w:rPr>
          <w:instrText xml:space="preserve"> PAGEREF _Toc430180694 \h </w:instrText>
        </w:r>
        <w:r w:rsidR="00EC4714">
          <w:rPr>
            <w:noProof/>
            <w:webHidden/>
          </w:rPr>
        </w:r>
        <w:r w:rsidR="00EC4714">
          <w:rPr>
            <w:noProof/>
            <w:webHidden/>
          </w:rPr>
          <w:fldChar w:fldCharType="separate"/>
        </w:r>
        <w:r w:rsidR="00EC4714">
          <w:rPr>
            <w:noProof/>
            <w:webHidden/>
          </w:rPr>
          <w:t>35</w:t>
        </w:r>
        <w:r w:rsidR="00EC4714">
          <w:rPr>
            <w:noProof/>
            <w:webHidden/>
          </w:rPr>
          <w:fldChar w:fldCharType="end"/>
        </w:r>
      </w:hyperlink>
    </w:p>
    <w:p w14:paraId="4A039C4E" w14:textId="77777777" w:rsidR="00EC4714" w:rsidRDefault="00256561">
      <w:pPr>
        <w:pStyle w:val="TOC1"/>
        <w:tabs>
          <w:tab w:val="left" w:pos="1540"/>
          <w:tab w:val="right" w:leader="dot" w:pos="8630"/>
        </w:tabs>
        <w:rPr>
          <w:rFonts w:asciiTheme="minorHAnsi" w:eastAsiaTheme="minorEastAsia" w:hAnsiTheme="minorHAnsi" w:cstheme="minorBidi"/>
          <w:noProof/>
          <w:sz w:val="22"/>
          <w:szCs w:val="22"/>
        </w:rPr>
      </w:pPr>
      <w:hyperlink w:anchor="_Toc430180695" w:history="1">
        <w:r w:rsidR="00EC4714" w:rsidRPr="005068FA">
          <w:rPr>
            <w:rStyle w:val="Hyperlink"/>
            <w:rFonts w:ascii="Arial Bold" w:hAnsi="Arial Bold"/>
            <w:noProof/>
          </w:rPr>
          <w:t>Appendix H</w:t>
        </w:r>
        <w:r w:rsidR="00EC4714">
          <w:rPr>
            <w:rFonts w:asciiTheme="minorHAnsi" w:eastAsiaTheme="minorEastAsia" w:hAnsiTheme="minorHAnsi" w:cstheme="minorBidi"/>
            <w:noProof/>
            <w:sz w:val="22"/>
            <w:szCs w:val="22"/>
          </w:rPr>
          <w:tab/>
        </w:r>
        <w:r w:rsidR="00EC4714" w:rsidRPr="005068FA">
          <w:rPr>
            <w:rStyle w:val="Hyperlink"/>
            <w:noProof/>
          </w:rPr>
          <w:t>References</w:t>
        </w:r>
        <w:r w:rsidR="00EC4714">
          <w:rPr>
            <w:noProof/>
            <w:webHidden/>
          </w:rPr>
          <w:tab/>
        </w:r>
        <w:r w:rsidR="00EC4714">
          <w:rPr>
            <w:noProof/>
            <w:webHidden/>
          </w:rPr>
          <w:fldChar w:fldCharType="begin"/>
        </w:r>
        <w:r w:rsidR="00EC4714">
          <w:rPr>
            <w:noProof/>
            <w:webHidden/>
          </w:rPr>
          <w:instrText xml:space="preserve"> PAGEREF _Toc430180695 \h </w:instrText>
        </w:r>
        <w:r w:rsidR="00EC4714">
          <w:rPr>
            <w:noProof/>
            <w:webHidden/>
          </w:rPr>
        </w:r>
        <w:r w:rsidR="00EC4714">
          <w:rPr>
            <w:noProof/>
            <w:webHidden/>
          </w:rPr>
          <w:fldChar w:fldCharType="separate"/>
        </w:r>
        <w:r w:rsidR="00EC4714">
          <w:rPr>
            <w:noProof/>
            <w:webHidden/>
          </w:rPr>
          <w:t>36</w:t>
        </w:r>
        <w:r w:rsidR="00EC4714">
          <w:rPr>
            <w:noProof/>
            <w:webHidden/>
          </w:rPr>
          <w:fldChar w:fldCharType="end"/>
        </w:r>
      </w:hyperlink>
    </w:p>
    <w:p w14:paraId="079028B1" w14:textId="77777777" w:rsidR="008627F6" w:rsidRPr="008627F6" w:rsidRDefault="00B206F8" w:rsidP="008627F6">
      <w:r>
        <w:fldChar w:fldCharType="end"/>
      </w:r>
      <w:bookmarkStart w:id="1" w:name="_Toc278146071"/>
    </w:p>
    <w:p w14:paraId="4075C54C" w14:textId="77777777" w:rsidR="008627F6" w:rsidRDefault="008627F6">
      <w:pPr>
        <w:spacing w:before="0" w:after="0"/>
        <w:rPr>
          <w:rFonts w:cs="Arial"/>
          <w:b/>
          <w:color w:val="FFFFFF" w:themeColor="background1"/>
          <w:sz w:val="36"/>
          <w:szCs w:val="36"/>
        </w:rPr>
      </w:pPr>
      <w:r>
        <w:br w:type="page"/>
      </w:r>
    </w:p>
    <w:p w14:paraId="011EDAE4" w14:textId="77777777" w:rsidR="0022346E" w:rsidRPr="005104E8" w:rsidRDefault="0083145B" w:rsidP="00C24217">
      <w:pPr>
        <w:pStyle w:val="Heading1"/>
      </w:pPr>
      <w:bookmarkStart w:id="2" w:name="_Toc430180654"/>
      <w:r w:rsidRPr="005104E8">
        <w:lastRenderedPageBreak/>
        <w:t>Introduc</w:t>
      </w:r>
      <w:r w:rsidRPr="006C224B">
        <w:t>tion</w:t>
      </w:r>
      <w:bookmarkEnd w:id="1"/>
      <w:bookmarkEnd w:id="2"/>
    </w:p>
    <w:p w14:paraId="17C00DFC" w14:textId="77777777" w:rsidR="00F5517E" w:rsidRDefault="00F5517E" w:rsidP="00F5517E">
      <w:pPr>
        <w:pStyle w:val="Heading2"/>
      </w:pPr>
      <w:bookmarkStart w:id="3" w:name="_Toc430180655"/>
      <w:r>
        <w:t xml:space="preserve">About </w:t>
      </w:r>
      <w:r w:rsidR="00256561">
        <w:fldChar w:fldCharType="begin"/>
      </w:r>
      <w:r w:rsidR="00256561">
        <w:instrText xml:space="preserve"> DOCPROPERTY  "Product Full Name"  \* MERGEFORMAT </w:instrText>
      </w:r>
      <w:r w:rsidR="00256561">
        <w:fldChar w:fldCharType="separate"/>
      </w:r>
      <w:r w:rsidR="001F1411">
        <w:t>Connect.Gov</w:t>
      </w:r>
      <w:bookmarkEnd w:id="3"/>
      <w:r w:rsidR="00256561">
        <w:fldChar w:fldCharType="end"/>
      </w:r>
    </w:p>
    <w:p w14:paraId="3DE53605" w14:textId="77777777" w:rsidR="003F4019" w:rsidRDefault="00256561" w:rsidP="003F4019">
      <w:r>
        <w:fldChar w:fldCharType="begin"/>
      </w:r>
      <w:r>
        <w:instrText xml:space="preserve"> DOCPROPERTY  "Product Full Name"  \* MERGEFORMAT </w:instrText>
      </w:r>
      <w:r>
        <w:fldChar w:fldCharType="separate"/>
      </w:r>
      <w:r w:rsidR="001F1411">
        <w:t>Connect.Gov</w:t>
      </w:r>
      <w:r>
        <w:fldChar w:fldCharType="end"/>
      </w:r>
      <w:r w:rsidR="002607D3">
        <w:t xml:space="preserve"> is a cloud-based broker for connecting large scale, consumer facing services with trusted identity and attribute providers. </w:t>
      </w:r>
      <w:r>
        <w:fldChar w:fldCharType="begin"/>
      </w:r>
      <w:r>
        <w:instrText xml:space="preserve"> DOCPROPERTY  "Product Short Name"  \* MERGEFORMAT </w:instrText>
      </w:r>
      <w:r>
        <w:fldChar w:fldCharType="separate"/>
      </w:r>
      <w:r w:rsidR="001F1411">
        <w:t>Connect.Gov</w:t>
      </w:r>
      <w:r>
        <w:fldChar w:fldCharType="end"/>
      </w:r>
      <w:r w:rsidR="002607D3">
        <w:t xml:space="preserve"> delivers the following benefits:</w:t>
      </w:r>
    </w:p>
    <w:p w14:paraId="1D562902" w14:textId="77777777" w:rsidR="002607D3" w:rsidRDefault="002607D3" w:rsidP="006F6F12">
      <w:pPr>
        <w:pStyle w:val="ListParagraph"/>
        <w:numPr>
          <w:ilvl w:val="0"/>
          <w:numId w:val="16"/>
        </w:numPr>
      </w:pPr>
      <w:r>
        <w:t xml:space="preserve">For consumers, </w:t>
      </w:r>
      <w:r w:rsidR="00256561">
        <w:fldChar w:fldCharType="begin"/>
      </w:r>
      <w:r w:rsidR="00256561">
        <w:instrText xml:space="preserve"> DOCPROPERTY  "</w:instrText>
      </w:r>
      <w:r w:rsidR="00256561">
        <w:instrText xml:space="preserve">Product Short Name"  \* MERGEFORMAT </w:instrText>
      </w:r>
      <w:r w:rsidR="00256561">
        <w:fldChar w:fldCharType="separate"/>
      </w:r>
      <w:r w:rsidR="001F1411">
        <w:t>Connect.Gov</w:t>
      </w:r>
      <w:r w:rsidR="00256561">
        <w:fldChar w:fldCharType="end"/>
      </w:r>
      <w:r>
        <w:t xml:space="preserve"> delivers a sign-on experience that is familiar, fast and simple.</w:t>
      </w:r>
    </w:p>
    <w:p w14:paraId="0D7002F4" w14:textId="77777777" w:rsidR="002607D3" w:rsidRDefault="002607D3" w:rsidP="006F6F12">
      <w:pPr>
        <w:pStyle w:val="ListParagraph"/>
        <w:numPr>
          <w:ilvl w:val="0"/>
          <w:numId w:val="16"/>
        </w:numPr>
      </w:pPr>
      <w:r>
        <w:t xml:space="preserve">For online services,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removes the barriers of security, complexity and password fatigue to ensure online service success.</w:t>
      </w:r>
    </w:p>
    <w:p w14:paraId="1D2DFA39" w14:textId="77777777" w:rsidR="002607D3" w:rsidRDefault="002607D3" w:rsidP="006F6F12">
      <w:pPr>
        <w:pStyle w:val="ListParagraph"/>
        <w:numPr>
          <w:ilvl w:val="0"/>
          <w:numId w:val="16"/>
        </w:numPr>
      </w:pPr>
      <w:r>
        <w:t xml:space="preserve">For credential issuers,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provides new opportunities to leverage the success of their credentials platform and expand credential usage.</w:t>
      </w:r>
    </w:p>
    <w:p w14:paraId="07E51D4D" w14:textId="77777777" w:rsidR="002607D3" w:rsidRPr="003F4019" w:rsidRDefault="00256561" w:rsidP="002607D3">
      <w:r>
        <w:fldChar w:fldCharType="begin"/>
      </w:r>
      <w:r>
        <w:instrText xml:space="preserve"> DOCPROPERTY  "Product Short Name"  \* MERGEFORMAT </w:instrText>
      </w:r>
      <w:r>
        <w:fldChar w:fldCharType="separate"/>
      </w:r>
      <w:r w:rsidR="001F1411">
        <w:t>Connect.Gov</w:t>
      </w:r>
      <w:r>
        <w:fldChar w:fldCharType="end"/>
      </w:r>
      <w:r w:rsidR="002607D3">
        <w:t xml:space="preserve"> is built upon strong privacy and security principles and enables a user-centric attribute consent model.</w:t>
      </w:r>
    </w:p>
    <w:p w14:paraId="7BA1B61C" w14:textId="77777777" w:rsidR="0083145B" w:rsidRDefault="005104E8" w:rsidP="005104E8">
      <w:pPr>
        <w:pStyle w:val="Heading2"/>
      </w:pPr>
      <w:bookmarkStart w:id="4" w:name="_Toc430180656"/>
      <w:r>
        <w:t>Audience</w:t>
      </w:r>
      <w:bookmarkEnd w:id="4"/>
    </w:p>
    <w:p w14:paraId="05D457A5" w14:textId="77777777" w:rsidR="00164A31" w:rsidRDefault="001D7386" w:rsidP="0083145B">
      <w:r>
        <w:t xml:space="preserve">This guide is intended for </w:t>
      </w:r>
      <w:r w:rsidR="00083CA2">
        <w:t>online service providers</w:t>
      </w:r>
      <w:r>
        <w:t xml:space="preserve"> integrating with </w:t>
      </w:r>
      <w:r w:rsidR="00256561">
        <w:fldChar w:fldCharType="begin"/>
      </w:r>
      <w:r w:rsidR="00256561">
        <w:instrText xml:space="preserve"> DOCPRO</w:instrText>
      </w:r>
      <w:r w:rsidR="00256561">
        <w:instrText xml:space="preserve">PERTY  "Product Short Name"  \* MERGEFORMAT </w:instrText>
      </w:r>
      <w:r w:rsidR="00256561">
        <w:fldChar w:fldCharType="separate"/>
      </w:r>
      <w:r w:rsidR="001F1411">
        <w:t>Connect.Gov</w:t>
      </w:r>
      <w:r w:rsidR="00256561">
        <w:fldChar w:fldCharType="end"/>
      </w:r>
      <w:r w:rsidR="00164A31">
        <w:t xml:space="preserve"> as </w:t>
      </w:r>
      <w:r w:rsidR="00083CA2">
        <w:t>Relying Parties</w:t>
      </w:r>
      <w:r w:rsidR="00C309A0">
        <w:t xml:space="preserve"> using the OpenID Connect protocol.</w:t>
      </w:r>
    </w:p>
    <w:p w14:paraId="3E331801" w14:textId="77777777" w:rsidR="00B464C7" w:rsidRDefault="00B464C7" w:rsidP="00B464C7">
      <w:r>
        <w:t xml:space="preserve">It is assumed the reader is generally familiar with the </w:t>
      </w:r>
      <w:r w:rsidR="0069362A">
        <w:t>OpenID Connect (OIDC)</w:t>
      </w:r>
      <w:r>
        <w:t xml:space="preserve"> </w:t>
      </w:r>
      <w:r w:rsidR="003B7734">
        <w:t xml:space="preserve">v1.0 </w:t>
      </w:r>
      <w:r>
        <w:t>protoco</w:t>
      </w:r>
      <w:r w:rsidR="004761DA">
        <w:t>l.</w:t>
      </w:r>
    </w:p>
    <w:p w14:paraId="492CA7A5" w14:textId="77777777" w:rsidR="0083145B" w:rsidRDefault="006C7AC7" w:rsidP="005104E8">
      <w:pPr>
        <w:pStyle w:val="Heading2"/>
      </w:pPr>
      <w:bookmarkStart w:id="5" w:name="_Toc430180657"/>
      <w:r>
        <w:t>Notation</w:t>
      </w:r>
      <w:bookmarkEnd w:id="5"/>
    </w:p>
    <w:p w14:paraId="51283125" w14:textId="77777777" w:rsidR="00A11F99" w:rsidRDefault="00A11F99" w:rsidP="00A11F99">
      <w:r>
        <w:t xml:space="preserve">The following terms are used </w:t>
      </w:r>
      <w:r w:rsidR="00430627">
        <w:t xml:space="preserve">to describe entities </w:t>
      </w:r>
      <w:r>
        <w:t>in this document:</w:t>
      </w:r>
    </w:p>
    <w:tbl>
      <w:tblPr>
        <w:tblStyle w:val="TableGrid"/>
        <w:tblW w:w="0" w:type="auto"/>
        <w:tblInd w:w="108" w:type="dxa"/>
        <w:tblLook w:val="04A0" w:firstRow="1" w:lastRow="0" w:firstColumn="1" w:lastColumn="0" w:noHBand="0" w:noVBand="1"/>
      </w:tblPr>
      <w:tblGrid>
        <w:gridCol w:w="1710"/>
        <w:gridCol w:w="7038"/>
      </w:tblGrid>
      <w:tr w:rsidR="008950CC" w14:paraId="2399B09B" w14:textId="77777777" w:rsidTr="007A3816">
        <w:tc>
          <w:tcPr>
            <w:tcW w:w="1710" w:type="dxa"/>
          </w:tcPr>
          <w:p w14:paraId="0DF227DE" w14:textId="77777777" w:rsidR="008950CC" w:rsidRDefault="008950CC" w:rsidP="00220A35">
            <w:bookmarkStart w:id="6" w:name="_Hlk386805088"/>
            <w:r>
              <w:t>Credential Service Provider (CSP)</w:t>
            </w:r>
          </w:p>
        </w:tc>
        <w:tc>
          <w:tcPr>
            <w:tcW w:w="7038" w:type="dxa"/>
          </w:tcPr>
          <w:p w14:paraId="1DF037CF" w14:textId="77777777" w:rsidR="008950CC" w:rsidRDefault="00EC6EBB" w:rsidP="00AB61F7">
            <w:r>
              <w:t>Refers to an authentication provider in NIST’s Electronic Authentication Guidelin</w:t>
            </w:r>
            <w:r w:rsidR="00FF09EA">
              <w:t>es (special publication 800-63-2</w:t>
            </w:r>
            <w:r>
              <w:t>). This entity is also referred to as “Identity Provider”.</w:t>
            </w:r>
          </w:p>
        </w:tc>
      </w:tr>
      <w:bookmarkEnd w:id="6"/>
      <w:tr w:rsidR="00A11F99" w14:paraId="48EB0DAA" w14:textId="77777777" w:rsidTr="007A3816">
        <w:tc>
          <w:tcPr>
            <w:tcW w:w="1710" w:type="dxa"/>
          </w:tcPr>
          <w:p w14:paraId="5A18EAD2" w14:textId="77777777" w:rsidR="00A11F99" w:rsidRDefault="00A11F99" w:rsidP="00A11F99">
            <w:r>
              <w:t>Relying Party (RP)</w:t>
            </w:r>
          </w:p>
        </w:tc>
        <w:tc>
          <w:tcPr>
            <w:tcW w:w="7038" w:type="dxa"/>
          </w:tcPr>
          <w:p w14:paraId="08F56331" w14:textId="77777777" w:rsidR="00A11F99" w:rsidRDefault="00A11F99" w:rsidP="00AB61F7">
            <w:r>
              <w:t>Refers to services (as used in NIST’s Electronic Authentication Guidelines). This entity is also referred to as “Service Provider”.</w:t>
            </w:r>
          </w:p>
        </w:tc>
      </w:tr>
    </w:tbl>
    <w:p w14:paraId="7C781BCE" w14:textId="77777777" w:rsidR="00AB61F7" w:rsidRDefault="00AB61F7">
      <w:pPr>
        <w:spacing w:before="0" w:after="0"/>
      </w:pPr>
      <w:r>
        <w:br w:type="page"/>
      </w:r>
    </w:p>
    <w:p w14:paraId="26CFA101" w14:textId="77777777" w:rsidR="00072354" w:rsidRDefault="003D448B" w:rsidP="00072354">
      <w:pPr>
        <w:pStyle w:val="Heading1"/>
        <w:ind w:left="357" w:hanging="357"/>
      </w:pPr>
      <w:bookmarkStart w:id="7" w:name="_Toc430180658"/>
      <w:r>
        <w:lastRenderedPageBreak/>
        <w:t>System Requirements</w:t>
      </w:r>
      <w:bookmarkEnd w:id="7"/>
    </w:p>
    <w:p w14:paraId="06605DE3" w14:textId="77777777" w:rsidR="00E80187" w:rsidRPr="00E80187" w:rsidRDefault="00E80187" w:rsidP="00E80187">
      <w:bookmarkStart w:id="8" w:name="_Solution_Overview"/>
      <w:bookmarkEnd w:id="8"/>
      <w:r>
        <w:t xml:space="preserve">To perform integration with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the following system and security requirements must be met:</w:t>
      </w:r>
    </w:p>
    <w:p w14:paraId="39FE7B9F" w14:textId="77777777" w:rsidR="001278B9" w:rsidRDefault="00D27A73" w:rsidP="00EC4340">
      <w:pPr>
        <w:pStyle w:val="Heading2"/>
        <w:spacing w:before="380"/>
      </w:pPr>
      <w:bookmarkStart w:id="9" w:name="_OIDC_Protocol"/>
      <w:bookmarkStart w:id="10" w:name="_Toc430180659"/>
      <w:bookmarkEnd w:id="9"/>
      <w:r>
        <w:t>OIDC</w:t>
      </w:r>
      <w:r w:rsidR="001278B9">
        <w:t xml:space="preserve"> </w:t>
      </w:r>
      <w:r w:rsidR="00576075">
        <w:t>Protocol</w:t>
      </w:r>
      <w:bookmarkEnd w:id="10"/>
    </w:p>
    <w:p w14:paraId="72D95867" w14:textId="77777777" w:rsidR="008C348C" w:rsidRDefault="008C348C" w:rsidP="008C348C">
      <w:r>
        <w:t xml:space="preserve">An RP must support communication using the </w:t>
      </w:r>
      <w:r w:rsidRPr="00692B04">
        <w:rPr>
          <w:b/>
        </w:rPr>
        <w:t>Authorization Code</w:t>
      </w:r>
      <w:r w:rsidR="00692B04">
        <w:t xml:space="preserve"> flow of the OpenID Connect </w:t>
      </w:r>
      <w:r>
        <w:t xml:space="preserve">v1.0 protocol. The RP must be able to consume and send OIDC messages to communicate with </w:t>
      </w:r>
      <w:r w:rsidR="00256561">
        <w:fldChar w:fldCharType="begin"/>
      </w:r>
      <w:r w:rsidR="00256561">
        <w:instrText xml:space="preserve"> DOCPR</w:instrText>
      </w:r>
      <w:r w:rsidR="00256561">
        <w:instrText xml:space="preserve">OPERTY  "Product Short Name"  \* MERGEFORMAT </w:instrText>
      </w:r>
      <w:r w:rsidR="00256561">
        <w:fldChar w:fldCharType="separate"/>
      </w:r>
      <w:r w:rsidR="001F1411">
        <w:t>Connect.Gov</w:t>
      </w:r>
      <w:r w:rsidR="00256561">
        <w:fldChar w:fldCharType="end"/>
      </w:r>
      <w:r>
        <w:t>.</w:t>
      </w:r>
    </w:p>
    <w:p w14:paraId="172158DD" w14:textId="77777777" w:rsidR="00E52B7B" w:rsidRDefault="008C348C" w:rsidP="006F6F12">
      <w:pPr>
        <w:pStyle w:val="ListParagraph"/>
        <w:numPr>
          <w:ilvl w:val="0"/>
          <w:numId w:val="17"/>
        </w:numPr>
      </w:pPr>
      <w:r>
        <w:t xml:space="preserve">Please visit the OpenID website for an overview of OpenID Connect v1.0 protocol: </w:t>
      </w:r>
      <w:hyperlink r:id="rId13" w:history="1">
        <w:r w:rsidRPr="0056732B">
          <w:rPr>
            <w:rStyle w:val="Hyperlink"/>
          </w:rPr>
          <w:t>http://openid.net/specs/openid-connect-basic-1_0.html</w:t>
        </w:r>
      </w:hyperlink>
      <w:r>
        <w:t>.</w:t>
      </w:r>
    </w:p>
    <w:p w14:paraId="755ACA0F" w14:textId="77777777" w:rsidR="00FD5E03" w:rsidRDefault="00FD5E03" w:rsidP="00FD5E03">
      <w:pPr>
        <w:pStyle w:val="ListParagraph"/>
        <w:numPr>
          <w:ilvl w:val="0"/>
          <w:numId w:val="17"/>
        </w:numPr>
      </w:pPr>
      <w:r w:rsidRPr="00FD5E03">
        <w:t xml:space="preserve">Please see the OAuth 2.0 Threat Model and Security Considerations document for additional security </w:t>
      </w:r>
      <w:r w:rsidR="002C21D5" w:rsidRPr="00FD5E03">
        <w:t>considerations</w:t>
      </w:r>
      <w:r w:rsidRPr="00FD5E03">
        <w:t xml:space="preserve">: </w:t>
      </w:r>
      <w:hyperlink r:id="rId14" w:history="1">
        <w:r w:rsidRPr="00D45C9D">
          <w:rPr>
            <w:rStyle w:val="Hyperlink"/>
          </w:rPr>
          <w:t>http://tools.ietf.org/html/rfc6819</w:t>
        </w:r>
      </w:hyperlink>
      <w:r>
        <w:t xml:space="preserve">. </w:t>
      </w:r>
    </w:p>
    <w:p w14:paraId="37068EFF" w14:textId="77777777" w:rsidR="001278B9" w:rsidRDefault="001278B9" w:rsidP="00EC4340">
      <w:pPr>
        <w:pStyle w:val="Heading2"/>
        <w:spacing w:before="380"/>
      </w:pPr>
      <w:bookmarkStart w:id="11" w:name="_Session_Security_and"/>
      <w:bookmarkStart w:id="12" w:name="_Toc430180660"/>
      <w:bookmarkEnd w:id="11"/>
      <w:r>
        <w:t>Session Security and Sign-On</w:t>
      </w:r>
      <w:bookmarkEnd w:id="12"/>
    </w:p>
    <w:p w14:paraId="11A895B2" w14:textId="77777777" w:rsidR="00C74B13" w:rsidRDefault="00AA02C7" w:rsidP="00004CCF">
      <w:r>
        <w:t xml:space="preserve">The RP initiates the sign-on process by passing an authentication request to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The request is passed in the redirect to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RPs have the option of redirecting the entire page or part </w:t>
      </w:r>
      <w:r w:rsidR="001E1312">
        <w:t>of the page via inline frame (if</w:t>
      </w:r>
      <w:r>
        <w:t xml:space="preserve">rame). </w:t>
      </w:r>
    </w:p>
    <w:p w14:paraId="0B8384F7" w14:textId="77777777" w:rsidR="00004CCF" w:rsidRDefault="00004CCF" w:rsidP="00004CCF">
      <w:r>
        <w:t xml:space="preserve">For web flow options and user interface considerations, see </w:t>
      </w:r>
      <w:hyperlink w:anchor="_Implement_UI_for" w:history="1">
        <w:r w:rsidRPr="007D5938">
          <w:rPr>
            <w:rStyle w:val="Hyperlink"/>
          </w:rPr>
          <w:t>Section 3.</w:t>
        </w:r>
        <w:r w:rsidR="009043D7">
          <w:rPr>
            <w:rStyle w:val="Hyperlink"/>
          </w:rPr>
          <w:t>2</w:t>
        </w:r>
      </w:hyperlink>
      <w:r>
        <w:t>.</w:t>
      </w:r>
    </w:p>
    <w:p w14:paraId="4F90AD27" w14:textId="77777777" w:rsidR="00004CCF" w:rsidRDefault="00004CCF" w:rsidP="00004CCF">
      <w:r>
        <w:t xml:space="preserve">During the authentication process,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and the CSP will display pages to the user that a</w:t>
      </w:r>
      <w:r w:rsidR="009A4633">
        <w:t>re accessible from the internet:</w:t>
      </w:r>
    </w:p>
    <w:p w14:paraId="7C4F9E8F" w14:textId="77777777" w:rsidR="00576075" w:rsidRDefault="00576075" w:rsidP="006F6F12">
      <w:pPr>
        <w:pStyle w:val="ListParagraph"/>
        <w:numPr>
          <w:ilvl w:val="0"/>
          <w:numId w:val="19"/>
        </w:numPr>
        <w:contextualSpacing/>
      </w:pPr>
      <w:r>
        <w:t xml:space="preserve">TLS v1.1 (and higher) </w:t>
      </w:r>
      <w:r w:rsidRPr="008A7B23">
        <w:t>MUST be used to protect all protocol endpoints.</w:t>
      </w:r>
    </w:p>
    <w:p w14:paraId="1582DBA6" w14:textId="77777777" w:rsidR="00576075" w:rsidRDefault="00576075" w:rsidP="006F6F12">
      <w:pPr>
        <w:pStyle w:val="ListParagraph"/>
        <w:numPr>
          <w:ilvl w:val="0"/>
          <w:numId w:val="19"/>
        </w:numPr>
        <w:contextualSpacing/>
      </w:pPr>
      <w:r w:rsidRPr="005D7CA1">
        <w:t>The use of</w:t>
      </w:r>
      <w:r>
        <w:rPr>
          <w:b/>
        </w:rPr>
        <w:t xml:space="preserve"> </w:t>
      </w:r>
      <w:r w:rsidRPr="00313A24">
        <w:t xml:space="preserve">TLS 1.2 </w:t>
      </w:r>
      <w:r>
        <w:t>is recommended.</w:t>
      </w:r>
    </w:p>
    <w:p w14:paraId="583120FB" w14:textId="77777777" w:rsidR="00576075" w:rsidRDefault="00576075" w:rsidP="002C2BF2">
      <w:pPr>
        <w:pStyle w:val="ListParagraph"/>
        <w:numPr>
          <w:ilvl w:val="0"/>
          <w:numId w:val="19"/>
        </w:numPr>
        <w:contextualSpacing/>
      </w:pPr>
      <w:r w:rsidRPr="004E0F4C">
        <w:t xml:space="preserve">It is </w:t>
      </w:r>
      <w:r>
        <w:t>recommended</w:t>
      </w:r>
      <w:r w:rsidRPr="004E0F4C">
        <w:t xml:space="preserve"> that the TLS implementation conform to</w:t>
      </w:r>
      <w:r w:rsidR="002C2BF2">
        <w:t xml:space="preserve"> </w:t>
      </w:r>
      <w:r w:rsidR="00BD4AE5">
        <w:t>NIST SP 800-52 (also</w:t>
      </w:r>
      <w:r w:rsidR="002C2BF2">
        <w:t>, refer to</w:t>
      </w:r>
      <w:r w:rsidR="00044693">
        <w:t xml:space="preserve"> the Best Current Practices on the use of TLS here: </w:t>
      </w:r>
      <w:hyperlink r:id="rId15" w:history="1">
        <w:r w:rsidR="00044693" w:rsidRPr="00101BED">
          <w:rPr>
            <w:rStyle w:val="Hyperlink"/>
          </w:rPr>
          <w:t>https://tools.ietf.org/html/bcp195</w:t>
        </w:r>
      </w:hyperlink>
      <w:r w:rsidR="002C2BF2">
        <w:t xml:space="preserve">). </w:t>
      </w:r>
    </w:p>
    <w:p w14:paraId="6FCB276E" w14:textId="77777777" w:rsidR="001278B9" w:rsidRDefault="001278B9" w:rsidP="00EC4340">
      <w:pPr>
        <w:pStyle w:val="Heading2"/>
        <w:spacing w:before="380"/>
      </w:pPr>
      <w:bookmarkStart w:id="13" w:name="_Toc430180661"/>
      <w:r>
        <w:t>Signature and Encryption Security</w:t>
      </w:r>
      <w:bookmarkEnd w:id="13"/>
    </w:p>
    <w:p w14:paraId="5FB49687" w14:textId="77777777" w:rsidR="00576075" w:rsidRPr="0084746C" w:rsidRDefault="00761B50" w:rsidP="00576075">
      <w:r>
        <w:t>S</w:t>
      </w:r>
      <w:r w:rsidR="00576075">
        <w:t>i</w:t>
      </w:r>
      <w:r w:rsidR="00B248E3">
        <w:t>gning and encryption key</w:t>
      </w:r>
      <w:r w:rsidR="00576075">
        <w:t>s must be shared between entities to e</w:t>
      </w:r>
      <w:r w:rsidR="00F86697">
        <w:t xml:space="preserve">nsure they can process </w:t>
      </w:r>
      <w:r w:rsidR="000E57AD">
        <w:t>OIDC</w:t>
      </w:r>
      <w:r w:rsidR="00576075">
        <w:t xml:space="preserve"> messages and verify the sender signature.</w:t>
      </w:r>
    </w:p>
    <w:p w14:paraId="2DFFA4B7" w14:textId="77777777" w:rsidR="00576075" w:rsidRPr="003E3588" w:rsidRDefault="00576075" w:rsidP="00576075">
      <w:pPr>
        <w:rPr>
          <w:rStyle w:val="Hyperlink"/>
          <w:color w:val="auto"/>
        </w:rPr>
      </w:pPr>
      <w:bookmarkStart w:id="14" w:name="_Toc374090187"/>
      <w:r>
        <w:t>For more details about exch</w:t>
      </w:r>
      <w:r w:rsidR="00CB1593">
        <w:t xml:space="preserve">anging </w:t>
      </w:r>
      <w:r w:rsidR="00E06D99">
        <w:t>keys</w:t>
      </w:r>
      <w:r>
        <w:t xml:space="preserve">, see </w:t>
      </w:r>
      <w:hyperlink w:anchor="_RP_On-boarding" w:history="1">
        <w:r w:rsidR="005028CF">
          <w:rPr>
            <w:rStyle w:val="Hyperlink"/>
          </w:rPr>
          <w:t>Section 3.1</w:t>
        </w:r>
      </w:hyperlink>
      <w:r w:rsidR="009043D7" w:rsidRPr="009043D7">
        <w:t>.</w:t>
      </w:r>
    </w:p>
    <w:p w14:paraId="435EDAFE" w14:textId="77777777" w:rsidR="00576075" w:rsidRDefault="00576075" w:rsidP="00156A59">
      <w:pPr>
        <w:pStyle w:val="Heading3"/>
      </w:pPr>
      <w:bookmarkStart w:id="15" w:name="_Toc430180662"/>
      <w:bookmarkEnd w:id="14"/>
      <w:r>
        <w:t>Signatures</w:t>
      </w:r>
      <w:bookmarkEnd w:id="15"/>
    </w:p>
    <w:p w14:paraId="29042C4C" w14:textId="77777777" w:rsidR="00576075" w:rsidRDefault="005708F6" w:rsidP="00576075">
      <w:r>
        <w:t>OIDC</w:t>
      </w:r>
      <w:r w:rsidR="00576075">
        <w:t xml:space="preserve"> </w:t>
      </w:r>
      <w:r w:rsidR="00A77F17">
        <w:t xml:space="preserve">ID </w:t>
      </w:r>
      <w:r w:rsidR="00B248E3">
        <w:t>Token</w:t>
      </w:r>
      <w:r w:rsidR="00A77F17">
        <w:t>s</w:t>
      </w:r>
      <w:r w:rsidR="00B248E3">
        <w:t xml:space="preserve"> and </w:t>
      </w:r>
      <w:r w:rsidR="00A77F17">
        <w:t xml:space="preserve">(optionally) </w:t>
      </w:r>
      <w:r w:rsidR="00B248E3">
        <w:t xml:space="preserve">User Info </w:t>
      </w:r>
      <w:r w:rsidR="00576075">
        <w:t xml:space="preserve">messages </w:t>
      </w:r>
      <w:r w:rsidR="00B248E3">
        <w:t xml:space="preserve">from </w:t>
      </w:r>
      <w:r w:rsidR="00256561">
        <w:fldChar w:fldCharType="begin"/>
      </w:r>
      <w:r w:rsidR="00256561">
        <w:instrText xml:space="preserve"> DOCPROPERTY  "Product Short Name"  \* MERGEFORMAT </w:instrText>
      </w:r>
      <w:r w:rsidR="00256561">
        <w:fldChar w:fldCharType="separate"/>
      </w:r>
      <w:r w:rsidR="00A43A81">
        <w:t>Connect.Gov</w:t>
      </w:r>
      <w:r w:rsidR="00256561">
        <w:fldChar w:fldCharType="end"/>
      </w:r>
      <w:r w:rsidR="00A43A81">
        <w:t xml:space="preserve"> </w:t>
      </w:r>
      <w:r w:rsidR="00B248E3">
        <w:t>are</w:t>
      </w:r>
      <w:r w:rsidR="00576075">
        <w:t xml:space="preserve"> digitally signed and</w:t>
      </w:r>
      <w:r w:rsidR="003D448B">
        <w:t xml:space="preserve"> must be</w:t>
      </w:r>
      <w:r w:rsidR="00576075">
        <w:t xml:space="preserve"> validated by the receiver using established signature validation </w:t>
      </w:r>
      <w:r w:rsidR="00B248E3">
        <w:t>keys</w:t>
      </w:r>
      <w:r w:rsidR="00576075">
        <w:t>. Signed messages ensure message integrity, authentication of message origin, and non-repudiation of origin.</w:t>
      </w:r>
    </w:p>
    <w:p w14:paraId="20243A46" w14:textId="77777777" w:rsidR="00A43A81" w:rsidRDefault="00A43A81" w:rsidP="00576075">
      <w:r>
        <w:t xml:space="preserve">The following signing algorithms are supported by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w:t>
      </w:r>
    </w:p>
    <w:p w14:paraId="28DC6107" w14:textId="77777777" w:rsidR="00A43A81" w:rsidRDefault="00A43A81" w:rsidP="006F6F12">
      <w:pPr>
        <w:pStyle w:val="ListParagraph"/>
        <w:numPr>
          <w:ilvl w:val="0"/>
          <w:numId w:val="37"/>
        </w:numPr>
        <w:contextualSpacing/>
      </w:pPr>
      <w:r>
        <w:t>RS256</w:t>
      </w:r>
    </w:p>
    <w:p w14:paraId="29831BF7" w14:textId="77777777" w:rsidR="00A43A81" w:rsidRDefault="00A43A81" w:rsidP="006F6F12">
      <w:pPr>
        <w:pStyle w:val="ListParagraph"/>
        <w:numPr>
          <w:ilvl w:val="0"/>
          <w:numId w:val="37"/>
        </w:numPr>
        <w:contextualSpacing/>
      </w:pPr>
      <w:r>
        <w:t>RS384</w:t>
      </w:r>
    </w:p>
    <w:p w14:paraId="25D4A514" w14:textId="77777777" w:rsidR="00A43A81" w:rsidRDefault="00A43A81" w:rsidP="006F6F12">
      <w:pPr>
        <w:pStyle w:val="ListParagraph"/>
        <w:numPr>
          <w:ilvl w:val="0"/>
          <w:numId w:val="37"/>
        </w:numPr>
        <w:contextualSpacing/>
      </w:pPr>
      <w:r>
        <w:t>RS512</w:t>
      </w:r>
    </w:p>
    <w:p w14:paraId="69CDBBA4" w14:textId="77777777" w:rsidR="00A43A81" w:rsidRDefault="00A43A81" w:rsidP="006F6F12">
      <w:pPr>
        <w:pStyle w:val="ListParagraph"/>
        <w:numPr>
          <w:ilvl w:val="0"/>
          <w:numId w:val="37"/>
        </w:numPr>
        <w:contextualSpacing/>
      </w:pPr>
      <w:r>
        <w:t>HS256</w:t>
      </w:r>
    </w:p>
    <w:p w14:paraId="14A47871" w14:textId="77777777" w:rsidR="00A43A81" w:rsidRDefault="00A43A81" w:rsidP="006F6F12">
      <w:pPr>
        <w:pStyle w:val="ListParagraph"/>
        <w:numPr>
          <w:ilvl w:val="0"/>
          <w:numId w:val="37"/>
        </w:numPr>
        <w:contextualSpacing/>
      </w:pPr>
      <w:r>
        <w:t>HS384</w:t>
      </w:r>
    </w:p>
    <w:p w14:paraId="04AD562E" w14:textId="77777777" w:rsidR="00B03EEA" w:rsidRDefault="00A43A81" w:rsidP="00EC4340">
      <w:pPr>
        <w:pStyle w:val="ListParagraph"/>
        <w:numPr>
          <w:ilvl w:val="0"/>
          <w:numId w:val="37"/>
        </w:numPr>
        <w:contextualSpacing/>
      </w:pPr>
      <w:r>
        <w:t>HS512</w:t>
      </w:r>
      <w:r w:rsidR="00B03EEA">
        <w:br w:type="page"/>
      </w:r>
    </w:p>
    <w:p w14:paraId="08CFCEFF" w14:textId="77777777" w:rsidR="00B248E3" w:rsidRDefault="00576075" w:rsidP="00156A59">
      <w:pPr>
        <w:pStyle w:val="Heading3"/>
      </w:pPr>
      <w:bookmarkStart w:id="16" w:name="_Toc430180663"/>
      <w:r>
        <w:lastRenderedPageBreak/>
        <w:t>Encryption</w:t>
      </w:r>
      <w:r w:rsidR="006950AE">
        <w:t xml:space="preserve"> (Optional)</w:t>
      </w:r>
      <w:bookmarkEnd w:id="16"/>
    </w:p>
    <w:p w14:paraId="2744CD87" w14:textId="77777777" w:rsidR="00A43A81" w:rsidRDefault="006950AE" w:rsidP="00576075">
      <w:r>
        <w:t xml:space="preserve">Encryption of OIDC messages </w:t>
      </w:r>
      <w:r w:rsidR="00A43A81">
        <w:t>is</w:t>
      </w:r>
      <w:r>
        <w:t xml:space="preserve"> optional. </w:t>
      </w:r>
    </w:p>
    <w:p w14:paraId="158D7310" w14:textId="77777777" w:rsidR="00B03EEA" w:rsidRDefault="008E28AC" w:rsidP="00576075">
      <w:r>
        <w:t>OIDC</w:t>
      </w:r>
      <w:r w:rsidR="00576075">
        <w:t xml:space="preserve"> </w:t>
      </w:r>
      <w:r w:rsidR="00B248E3">
        <w:t xml:space="preserve">Token and User Info </w:t>
      </w:r>
      <w:r w:rsidR="00576075">
        <w:t xml:space="preserve">responses </w:t>
      </w:r>
      <w:r w:rsidR="00B248E3">
        <w:t xml:space="preserve">from Connect.Gov </w:t>
      </w:r>
      <w:r w:rsidR="006950AE">
        <w:t>can be</w:t>
      </w:r>
      <w:r w:rsidR="00B248E3">
        <w:t xml:space="preserve"> </w:t>
      </w:r>
      <w:r w:rsidR="00576075">
        <w:t xml:space="preserve">encrypted using approved encryption </w:t>
      </w:r>
      <w:r w:rsidR="00B248E3">
        <w:t>keys</w:t>
      </w:r>
      <w:r w:rsidR="00576075">
        <w:t xml:space="preserve"> with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rsidR="00576075">
        <w:t>.</w:t>
      </w:r>
      <w:r w:rsidR="006950AE">
        <w:t xml:space="preserve"> </w:t>
      </w:r>
    </w:p>
    <w:p w14:paraId="6E83D712" w14:textId="77777777" w:rsidR="00B03EEA" w:rsidRDefault="00B03EEA" w:rsidP="00576075">
      <w:r>
        <w:t xml:space="preserve">The following encryption key algorithm is supported by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w:t>
      </w:r>
    </w:p>
    <w:p w14:paraId="52DEB876" w14:textId="77777777" w:rsidR="00B03EEA" w:rsidRDefault="00B03EEA" w:rsidP="006F6F12">
      <w:pPr>
        <w:pStyle w:val="ListParagraph"/>
        <w:numPr>
          <w:ilvl w:val="0"/>
          <w:numId w:val="38"/>
        </w:numPr>
      </w:pPr>
      <w:r>
        <w:t>RSA1_5</w:t>
      </w:r>
    </w:p>
    <w:p w14:paraId="45576880" w14:textId="77777777" w:rsidR="00B03EEA" w:rsidRDefault="00B03EEA" w:rsidP="00B03EEA">
      <w:r>
        <w:t xml:space="preserve">The following encryption methods are supported by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w:t>
      </w:r>
    </w:p>
    <w:p w14:paraId="4550C3FA" w14:textId="77777777" w:rsidR="00B03EEA" w:rsidRDefault="00B03EEA" w:rsidP="006F6F12">
      <w:pPr>
        <w:pStyle w:val="ListParagraph"/>
        <w:numPr>
          <w:ilvl w:val="0"/>
          <w:numId w:val="38"/>
        </w:numPr>
        <w:contextualSpacing/>
      </w:pPr>
      <w:r>
        <w:t>A192CBC-HS384</w:t>
      </w:r>
    </w:p>
    <w:p w14:paraId="467B209E" w14:textId="77777777" w:rsidR="00B03EEA" w:rsidRDefault="00B03EEA" w:rsidP="006F6F12">
      <w:pPr>
        <w:pStyle w:val="ListParagraph"/>
        <w:numPr>
          <w:ilvl w:val="0"/>
          <w:numId w:val="38"/>
        </w:numPr>
        <w:contextualSpacing/>
      </w:pPr>
      <w:r>
        <w:t>A256CBC-HS512</w:t>
      </w:r>
    </w:p>
    <w:p w14:paraId="7C9F1C38" w14:textId="77777777" w:rsidR="00B03EEA" w:rsidRDefault="00B03EEA" w:rsidP="006F6F12">
      <w:pPr>
        <w:pStyle w:val="ListParagraph"/>
        <w:numPr>
          <w:ilvl w:val="0"/>
          <w:numId w:val="38"/>
        </w:numPr>
        <w:contextualSpacing/>
      </w:pPr>
      <w:r>
        <w:t>A128CBC-HS256</w:t>
      </w:r>
    </w:p>
    <w:p w14:paraId="7F0A93D7" w14:textId="77777777" w:rsidR="001278B9" w:rsidRDefault="001278B9" w:rsidP="0088731F">
      <w:r>
        <w:br w:type="page"/>
      </w:r>
    </w:p>
    <w:p w14:paraId="53D696EA" w14:textId="77777777" w:rsidR="00843990" w:rsidRDefault="00174598" w:rsidP="0040619C">
      <w:pPr>
        <w:pStyle w:val="Heading1"/>
      </w:pPr>
      <w:bookmarkStart w:id="17" w:name="_Toc430180664"/>
      <w:r>
        <w:lastRenderedPageBreak/>
        <w:t>R</w:t>
      </w:r>
      <w:r w:rsidR="00D14A2C">
        <w:t>P Integration Overview</w:t>
      </w:r>
      <w:bookmarkEnd w:id="17"/>
    </w:p>
    <w:p w14:paraId="6A6879EE" w14:textId="77777777" w:rsidR="006E73CD" w:rsidRDefault="00256561" w:rsidP="00985EDC">
      <w:r>
        <w:fldChar w:fldCharType="begin"/>
      </w:r>
      <w:r>
        <w:instrText xml:space="preserve"> DOCPROPERTY  "Product Short Name"  \* MERGEFORMAT </w:instrText>
      </w:r>
      <w:r>
        <w:fldChar w:fldCharType="separate"/>
      </w:r>
      <w:r w:rsidR="001F1411">
        <w:t>Connect.Gov</w:t>
      </w:r>
      <w:r>
        <w:fldChar w:fldCharType="end"/>
      </w:r>
      <w:r w:rsidR="00314C90">
        <w:t xml:space="preserve"> uses the </w:t>
      </w:r>
      <w:r w:rsidR="008C348C">
        <w:t>OIDC v1.0</w:t>
      </w:r>
      <w:r w:rsidR="00E57ADB">
        <w:t xml:space="preserve"> </w:t>
      </w:r>
      <w:r w:rsidR="00314C90">
        <w:t xml:space="preserve">protocol to define message syntax and processing rules for communication between system entities. </w:t>
      </w:r>
      <w:r w:rsidR="000C130E">
        <w:t xml:space="preserve">To integrate with </w:t>
      </w:r>
      <w:r>
        <w:fldChar w:fldCharType="begin"/>
      </w:r>
      <w:r>
        <w:instrText xml:space="preserve"> DOCPROPERTY  "Product Short Name"  \* MERGEFORMAT </w:instrText>
      </w:r>
      <w:r>
        <w:fldChar w:fldCharType="separate"/>
      </w:r>
      <w:r w:rsidR="001F1411">
        <w:t>Connect.Gov</w:t>
      </w:r>
      <w:r>
        <w:fldChar w:fldCharType="end"/>
      </w:r>
      <w:r w:rsidR="000C130E">
        <w:t xml:space="preserve">, </w:t>
      </w:r>
      <w:r w:rsidR="003C2DC6">
        <w:t>Relying Parties (R</w:t>
      </w:r>
      <w:r w:rsidR="00314C90">
        <w:t xml:space="preserve">Ps) must be able to pass and process </w:t>
      </w:r>
      <w:r w:rsidR="0086052A">
        <w:t>OIDC</w:t>
      </w:r>
      <w:r w:rsidR="00314C90">
        <w:t xml:space="preserve"> messages</w:t>
      </w:r>
      <w:r w:rsidR="00E06D99">
        <w:t xml:space="preserve"> using the Authorization Code Flow</w:t>
      </w:r>
      <w:r w:rsidR="006E73CD">
        <w:t>.</w:t>
      </w:r>
      <w:r w:rsidR="00C26C35">
        <w:t xml:space="preserve"> </w:t>
      </w:r>
    </w:p>
    <w:p w14:paraId="451A8105" w14:textId="77777777" w:rsidR="00985EDC" w:rsidRDefault="006E73CD" w:rsidP="00985EDC">
      <w:r>
        <w:t>E</w:t>
      </w:r>
      <w:r w:rsidR="00985EDC" w:rsidRPr="004C6F92">
        <w:t>ach communicating entity must have specific knowledge about the other</w:t>
      </w:r>
      <w:r w:rsidR="00985EDC">
        <w:t xml:space="preserve"> such as </w:t>
      </w:r>
      <w:r w:rsidR="00985EDC" w:rsidRPr="00F80EC2">
        <w:rPr>
          <w:rFonts w:cs="Arial"/>
          <w:szCs w:val="20"/>
        </w:rPr>
        <w:t>identifiers, endpoints, keys</w:t>
      </w:r>
      <w:r w:rsidR="00D02BA7">
        <w:rPr>
          <w:rFonts w:cs="Arial"/>
          <w:szCs w:val="20"/>
        </w:rPr>
        <w:t xml:space="preserve"> (or locations of key sets)</w:t>
      </w:r>
      <w:r w:rsidR="00985EDC" w:rsidRPr="00F80EC2">
        <w:rPr>
          <w:rFonts w:cs="Arial"/>
          <w:szCs w:val="20"/>
        </w:rPr>
        <w:t>, and so on</w:t>
      </w:r>
      <w:r w:rsidR="00985EDC" w:rsidRPr="004C6F92">
        <w:t xml:space="preserve">. These details are </w:t>
      </w:r>
      <w:r w:rsidR="00E0673F">
        <w:t xml:space="preserve">shared by the </w:t>
      </w:r>
      <w:r w:rsidR="00256561">
        <w:fldChar w:fldCharType="begin"/>
      </w:r>
      <w:r w:rsidR="00256561">
        <w:instrText xml:space="preserve"> DOCPROPERTY  "Product Short Name"  \* MERGEFORMAT </w:instrText>
      </w:r>
      <w:r w:rsidR="00256561">
        <w:fldChar w:fldCharType="separate"/>
      </w:r>
      <w:r w:rsidR="00E0673F">
        <w:t>Connect.Gov</w:t>
      </w:r>
      <w:r w:rsidR="00256561">
        <w:fldChar w:fldCharType="end"/>
      </w:r>
      <w:r w:rsidR="00E0673F">
        <w:t xml:space="preserve"> administrator</w:t>
      </w:r>
      <w:r w:rsidR="00985EDC" w:rsidRPr="004C6F92">
        <w:t>.</w:t>
      </w:r>
      <w:r w:rsidR="00455F4A">
        <w:t xml:space="preserve"> </w:t>
      </w:r>
      <w:r w:rsidR="00985EDC">
        <w:t xml:space="preserve">Furthermore, user interface components and user flows must be established with </w:t>
      </w:r>
      <w:r w:rsidR="00256561">
        <w:fldChar w:fldCharType="begin"/>
      </w:r>
      <w:r w:rsidR="00256561">
        <w:instrText xml:space="preserve"> </w:instrText>
      </w:r>
      <w:r w:rsidR="00256561">
        <w:instrText xml:space="preserve">DOCPROPERTY  "Product Short Name"  \* MERGEFORMAT </w:instrText>
      </w:r>
      <w:r w:rsidR="00256561">
        <w:fldChar w:fldCharType="separate"/>
      </w:r>
      <w:r w:rsidR="001F1411">
        <w:t>Connect.Gov</w:t>
      </w:r>
      <w:r w:rsidR="00256561">
        <w:fldChar w:fldCharType="end"/>
      </w:r>
      <w:r w:rsidR="00985EDC">
        <w:t xml:space="preserve"> to ensure an integrated user experience across the system.</w:t>
      </w:r>
    </w:p>
    <w:p w14:paraId="24D46353" w14:textId="77777777" w:rsidR="001E10A3" w:rsidRDefault="001E10A3" w:rsidP="00C26C35">
      <w:pPr>
        <w:pStyle w:val="Heading2"/>
      </w:pPr>
      <w:bookmarkStart w:id="18" w:name="_RP_On-boarding"/>
      <w:bookmarkStart w:id="19" w:name="_Toc394993770"/>
      <w:bookmarkStart w:id="20" w:name="_Toc430180665"/>
      <w:bookmarkEnd w:id="18"/>
      <w:r>
        <w:t>RP On-boarding</w:t>
      </w:r>
      <w:bookmarkEnd w:id="19"/>
      <w:bookmarkEnd w:id="20"/>
    </w:p>
    <w:p w14:paraId="02F33E13" w14:textId="77777777" w:rsidR="001E10A3" w:rsidRDefault="001E10A3" w:rsidP="001E10A3">
      <w:r>
        <w:t xml:space="preserve">During the on-boarding phase,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administrator should provide the RP with the following information:</w:t>
      </w:r>
    </w:p>
    <w:p w14:paraId="48A106FD" w14:textId="77777777" w:rsidR="00073640" w:rsidRPr="00073640" w:rsidRDefault="00073640" w:rsidP="00C342DF">
      <w:pPr>
        <w:pStyle w:val="Note"/>
        <w:spacing w:before="120" w:after="120"/>
        <w:rPr>
          <w:sz w:val="18"/>
          <w:szCs w:val="18"/>
        </w:rPr>
      </w:pPr>
      <w:r w:rsidRPr="00073640">
        <w:rPr>
          <w:b/>
          <w:sz w:val="18"/>
          <w:szCs w:val="18"/>
        </w:rPr>
        <w:t>Note:</w:t>
      </w:r>
      <w:r w:rsidRPr="00073640">
        <w:rPr>
          <w:sz w:val="18"/>
          <w:szCs w:val="18"/>
        </w:rPr>
        <w:t xml:space="preserve"> The host</w:t>
      </w:r>
      <w:r w:rsidR="002F5563">
        <w:rPr>
          <w:sz w:val="18"/>
          <w:szCs w:val="18"/>
        </w:rPr>
        <w:t xml:space="preserve"> portion in the following URL examples has the placeholder </w:t>
      </w:r>
      <w:r w:rsidR="002F5563" w:rsidRPr="001C1605">
        <w:rPr>
          <w:rStyle w:val="Console"/>
        </w:rPr>
        <w:t>{federation-host}</w:t>
      </w:r>
      <w:r w:rsidR="002F5563">
        <w:rPr>
          <w:sz w:val="18"/>
          <w:szCs w:val="18"/>
        </w:rPr>
        <w:t xml:space="preserve">. This value </w:t>
      </w:r>
      <w:r w:rsidR="002F5563" w:rsidRPr="00073640">
        <w:rPr>
          <w:sz w:val="18"/>
          <w:szCs w:val="18"/>
        </w:rPr>
        <w:t>is provided by your Connect.Gov administrator</w:t>
      </w:r>
      <w:r w:rsidRPr="00073640">
        <w:rPr>
          <w:sz w:val="18"/>
          <w:szCs w:val="18"/>
        </w:rPr>
        <w:t>.</w:t>
      </w:r>
    </w:p>
    <w:p w14:paraId="6495F891" w14:textId="77777777" w:rsidR="001E10A3" w:rsidRPr="00AD0B3A" w:rsidRDefault="00064CB3" w:rsidP="006F6F12">
      <w:pPr>
        <w:pStyle w:val="ListParagraph"/>
        <w:numPr>
          <w:ilvl w:val="0"/>
          <w:numId w:val="26"/>
        </w:numPr>
        <w:spacing w:after="60"/>
        <w:rPr>
          <w:b/>
        </w:rPr>
      </w:pPr>
      <w:r>
        <w:rPr>
          <w:b/>
        </w:rPr>
        <w:t>Client ID</w:t>
      </w:r>
    </w:p>
    <w:p w14:paraId="686DCFA7" w14:textId="77777777" w:rsidR="001E10A3" w:rsidRDefault="003B0D25" w:rsidP="001E10A3">
      <w:pPr>
        <w:pStyle w:val="ListParagraph"/>
        <w:spacing w:before="60"/>
      </w:pPr>
      <w:r>
        <w:t>This</w:t>
      </w:r>
      <w:r w:rsidR="001E10A3">
        <w:t xml:space="preserve"> identifies the RP in the request sent to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rsidR="001E10A3">
        <w:t>.</w:t>
      </w:r>
    </w:p>
    <w:p w14:paraId="57C438F8" w14:textId="77777777" w:rsidR="00064CB3" w:rsidRDefault="00064CB3" w:rsidP="006F6F12">
      <w:pPr>
        <w:pStyle w:val="ListParagraph"/>
        <w:numPr>
          <w:ilvl w:val="0"/>
          <w:numId w:val="26"/>
        </w:numPr>
        <w:spacing w:before="240" w:after="60"/>
        <w:rPr>
          <w:b/>
        </w:rPr>
      </w:pPr>
      <w:r>
        <w:rPr>
          <w:b/>
        </w:rPr>
        <w:t>Issuer URI</w:t>
      </w:r>
    </w:p>
    <w:p w14:paraId="1DCA733D" w14:textId="77777777" w:rsidR="00F5621E" w:rsidRDefault="00FE6A7E" w:rsidP="000B1CDD">
      <w:pPr>
        <w:pStyle w:val="ListParagraph"/>
      </w:pPr>
      <w:r>
        <w:t>This is</w:t>
      </w:r>
      <w:r w:rsidR="00E86FEC">
        <w:t xml:space="preserve"> the</w:t>
      </w:r>
      <w:r w:rsidR="00064CB3" w:rsidRPr="00064CB3">
        <w:t xml:space="preserve"> root URI of the </w:t>
      </w:r>
      <w:r w:rsidR="00256561">
        <w:fldChar w:fldCharType="begin"/>
      </w:r>
      <w:r w:rsidR="00256561">
        <w:instrText xml:space="preserve"> DOCPROPERTY  "Product Short Name"  \* MERGEFORMAT </w:instrText>
      </w:r>
      <w:r w:rsidR="00256561">
        <w:fldChar w:fldCharType="separate"/>
      </w:r>
      <w:r w:rsidR="00767C17">
        <w:t>Connect.Gov</w:t>
      </w:r>
      <w:r w:rsidR="00256561">
        <w:fldChar w:fldCharType="end"/>
      </w:r>
      <w:r w:rsidR="00767C17">
        <w:t xml:space="preserve"> </w:t>
      </w:r>
      <w:r w:rsidR="00064CB3" w:rsidRPr="00064CB3">
        <w:t>OIDC server. T</w:t>
      </w:r>
      <w:r w:rsidR="005465E7">
        <w:t>his value is returned in the ID </w:t>
      </w:r>
      <w:r w:rsidR="00064CB3" w:rsidRPr="00064CB3">
        <w:t>Token and is used in server discovery.</w:t>
      </w:r>
    </w:p>
    <w:p w14:paraId="7AB3A946" w14:textId="77777777" w:rsidR="002F5563" w:rsidRDefault="00FC4A50" w:rsidP="000B1CDD">
      <w:pPr>
        <w:pStyle w:val="ListParagraph"/>
      </w:pPr>
      <w:r w:rsidRPr="00FC4A50">
        <w:t>Root URI Convention:</w:t>
      </w:r>
      <w:r>
        <w:rPr>
          <w:rStyle w:val="Console"/>
        </w:rPr>
        <w:t xml:space="preserve"> </w:t>
      </w:r>
      <w:r w:rsidR="002F5563" w:rsidRPr="008C043A">
        <w:rPr>
          <w:rStyle w:val="Console"/>
        </w:rPr>
        <w:t>https://{f</w:t>
      </w:r>
      <w:r w:rsidR="002F5563">
        <w:rPr>
          <w:rStyle w:val="Console"/>
        </w:rPr>
        <w:t>ederation-host}/federation</w:t>
      </w:r>
    </w:p>
    <w:p w14:paraId="5971D285" w14:textId="77777777" w:rsidR="00F5621E" w:rsidRDefault="00F5621E" w:rsidP="000B1CDD">
      <w:pPr>
        <w:pStyle w:val="ListParagraph"/>
      </w:pPr>
      <w:r>
        <w:t>The server configuration information, inc</w:t>
      </w:r>
      <w:r w:rsidR="002119E5">
        <w:t>luding all endpoint URIs, is</w:t>
      </w:r>
      <w:r>
        <w:t xml:space="preserve"> available as a JSON document from a URL based on the Issuer URI above.</w:t>
      </w:r>
    </w:p>
    <w:p w14:paraId="7EA62E53" w14:textId="77777777" w:rsidR="00F5621E" w:rsidRPr="00F5621E" w:rsidRDefault="00F5621E" w:rsidP="000B1CDD">
      <w:pPr>
        <w:pStyle w:val="ListParagraph"/>
        <w:spacing w:after="60"/>
        <w:rPr>
          <w:rStyle w:val="Console"/>
          <w:rFonts w:ascii="Arial" w:hAnsi="Arial"/>
          <w:sz w:val="20"/>
        </w:rPr>
      </w:pPr>
      <w:r w:rsidRPr="008C043A">
        <w:rPr>
          <w:rStyle w:val="Console"/>
        </w:rPr>
        <w:t>https://{f</w:t>
      </w:r>
      <w:r>
        <w:rPr>
          <w:rStyle w:val="Console"/>
        </w:rPr>
        <w:t>ederation-host}/federation/</w:t>
      </w:r>
      <w:r w:rsidRPr="008C043A">
        <w:rPr>
          <w:rStyle w:val="Console"/>
        </w:rPr>
        <w:t>.well-known/openid-configuration</w:t>
      </w:r>
    </w:p>
    <w:p w14:paraId="484C2994" w14:textId="77777777" w:rsidR="001E10A3" w:rsidRPr="00AD0B3A" w:rsidRDefault="001E10A3" w:rsidP="006F6F12">
      <w:pPr>
        <w:pStyle w:val="ListParagraph"/>
        <w:numPr>
          <w:ilvl w:val="0"/>
          <w:numId w:val="26"/>
        </w:numPr>
        <w:spacing w:before="240" w:after="60"/>
        <w:rPr>
          <w:b/>
        </w:rPr>
      </w:pPr>
      <w:r w:rsidRPr="00AD0B3A">
        <w:rPr>
          <w:b/>
        </w:rPr>
        <w:t>A</w:t>
      </w:r>
      <w:r>
        <w:rPr>
          <w:b/>
        </w:rPr>
        <w:t>uthorization</w:t>
      </w:r>
      <w:r w:rsidRPr="00AD0B3A">
        <w:rPr>
          <w:b/>
        </w:rPr>
        <w:t xml:space="preserve"> Endpoint</w:t>
      </w:r>
    </w:p>
    <w:p w14:paraId="2CE3DD52" w14:textId="77777777" w:rsidR="001E10A3" w:rsidRDefault="001E10A3" w:rsidP="001E10A3">
      <w:pPr>
        <w:pStyle w:val="ListParagraph"/>
        <w:spacing w:before="60"/>
      </w:pPr>
      <w:r>
        <w:t>This endpoint is set up to receive an OIDC authentication request.</w:t>
      </w:r>
    </w:p>
    <w:p w14:paraId="3CAE625D" w14:textId="77777777" w:rsidR="001C1605" w:rsidRDefault="006950AE" w:rsidP="006950AE">
      <w:pPr>
        <w:pStyle w:val="ListParagraph"/>
        <w:spacing w:before="0" w:after="0"/>
      </w:pPr>
      <w:r>
        <w:t>Authorization Endpoint</w:t>
      </w:r>
      <w:r w:rsidR="001C1605">
        <w:t>:</w:t>
      </w:r>
    </w:p>
    <w:p w14:paraId="09005FE2" w14:textId="77777777" w:rsidR="006950AE" w:rsidRDefault="006950AE" w:rsidP="006950AE">
      <w:pPr>
        <w:pStyle w:val="ListParagraph"/>
        <w:spacing w:before="0" w:after="0"/>
      </w:pPr>
      <w:r w:rsidRPr="006052D5">
        <w:rPr>
          <w:rStyle w:val="Console"/>
        </w:rPr>
        <w:t>https://{federation-host}/federation/</w:t>
      </w:r>
      <w:r w:rsidR="00445A79">
        <w:rPr>
          <w:rStyle w:val="Console"/>
        </w:rPr>
        <w:t>oidc/</w:t>
      </w:r>
      <w:r w:rsidRPr="006052D5">
        <w:rPr>
          <w:rStyle w:val="Console"/>
        </w:rPr>
        <w:t>authorization</w:t>
      </w:r>
    </w:p>
    <w:p w14:paraId="6E6B0943" w14:textId="77777777" w:rsidR="001E10A3" w:rsidRPr="00AD0B3A" w:rsidRDefault="001E10A3" w:rsidP="006F6F12">
      <w:pPr>
        <w:pStyle w:val="ListParagraph"/>
        <w:numPr>
          <w:ilvl w:val="0"/>
          <w:numId w:val="26"/>
        </w:numPr>
        <w:spacing w:before="240" w:after="60"/>
        <w:rPr>
          <w:b/>
        </w:rPr>
      </w:pPr>
      <w:r>
        <w:rPr>
          <w:b/>
        </w:rPr>
        <w:t>Token</w:t>
      </w:r>
      <w:r w:rsidRPr="00AD0B3A">
        <w:rPr>
          <w:b/>
        </w:rPr>
        <w:t xml:space="preserve"> Endpoint</w:t>
      </w:r>
    </w:p>
    <w:p w14:paraId="1B4F36F8" w14:textId="77777777" w:rsidR="001E10A3" w:rsidRPr="00A60C5E" w:rsidRDefault="001E10A3" w:rsidP="001E10A3">
      <w:pPr>
        <w:pStyle w:val="ListParagraph"/>
        <w:spacing w:after="60"/>
      </w:pPr>
      <w:r>
        <w:t xml:space="preserve">This endpoint is set up to </w:t>
      </w:r>
      <w:r w:rsidR="003B0D25">
        <w:t>exchange the</w:t>
      </w:r>
      <w:r>
        <w:t xml:space="preserve"> Authorization Code </w:t>
      </w:r>
      <w:r w:rsidR="003B0D25">
        <w:t>for an Access Token and ID Token.</w:t>
      </w:r>
      <w:r w:rsidR="00A60C5E">
        <w:t xml:space="preserve"> The client authenticates using the </w:t>
      </w:r>
      <w:r w:rsidR="00561BDB">
        <w:rPr>
          <w:b/>
        </w:rPr>
        <w:t xml:space="preserve">private_key_jwt </w:t>
      </w:r>
      <w:r w:rsidR="00561BDB" w:rsidRPr="00561BDB">
        <w:t>authentication method</w:t>
      </w:r>
      <w:r w:rsidR="00A60C5E">
        <w:t>.</w:t>
      </w:r>
    </w:p>
    <w:p w14:paraId="48FC83A9" w14:textId="77777777" w:rsidR="006950AE" w:rsidRDefault="001C1605" w:rsidP="006950AE">
      <w:pPr>
        <w:pStyle w:val="ListParagraph"/>
        <w:spacing w:before="0" w:after="0"/>
      </w:pPr>
      <w:r>
        <w:t>Token Endpoint:</w:t>
      </w:r>
      <w:r w:rsidR="006950AE">
        <w:t xml:space="preserve"> </w:t>
      </w:r>
      <w:r w:rsidR="006950AE" w:rsidRPr="006052D5">
        <w:rPr>
          <w:rStyle w:val="Console"/>
        </w:rPr>
        <w:t>https://{federation-host}/federation/</w:t>
      </w:r>
      <w:r w:rsidR="00222247">
        <w:rPr>
          <w:rStyle w:val="Console"/>
        </w:rPr>
        <w:t>oidc/</w:t>
      </w:r>
      <w:r w:rsidR="006950AE" w:rsidRPr="006052D5">
        <w:rPr>
          <w:rStyle w:val="Console"/>
        </w:rPr>
        <w:t>token</w:t>
      </w:r>
    </w:p>
    <w:p w14:paraId="1A53D3BF" w14:textId="77777777" w:rsidR="001E10A3" w:rsidRPr="00AD0B3A" w:rsidRDefault="001E10A3" w:rsidP="006F6F12">
      <w:pPr>
        <w:pStyle w:val="ListParagraph"/>
        <w:numPr>
          <w:ilvl w:val="0"/>
          <w:numId w:val="26"/>
        </w:numPr>
        <w:spacing w:before="240" w:after="60"/>
        <w:rPr>
          <w:b/>
        </w:rPr>
      </w:pPr>
      <w:r w:rsidRPr="00AD0B3A">
        <w:rPr>
          <w:b/>
        </w:rPr>
        <w:t>User</w:t>
      </w:r>
      <w:r>
        <w:rPr>
          <w:b/>
        </w:rPr>
        <w:t xml:space="preserve"> </w:t>
      </w:r>
      <w:r w:rsidRPr="00AD0B3A">
        <w:rPr>
          <w:b/>
        </w:rPr>
        <w:t>Info Endpoint</w:t>
      </w:r>
    </w:p>
    <w:p w14:paraId="1CEF08B3" w14:textId="77777777" w:rsidR="001E10A3" w:rsidRDefault="001E10A3" w:rsidP="001E10A3">
      <w:pPr>
        <w:pStyle w:val="ListParagraph"/>
        <w:spacing w:before="60"/>
      </w:pPr>
      <w:r>
        <w:t>This endpoint is set up to accept an Access Token and return the corresponding user attributes (if applicable).</w:t>
      </w:r>
    </w:p>
    <w:p w14:paraId="192D8B5A" w14:textId="77777777" w:rsidR="000B1CDD" w:rsidRDefault="001C1605" w:rsidP="006950AE">
      <w:pPr>
        <w:pStyle w:val="ListParagraph"/>
        <w:spacing w:before="0" w:after="0"/>
        <w:rPr>
          <w:rStyle w:val="Console"/>
        </w:rPr>
      </w:pPr>
      <w:r>
        <w:t>UserInfo Endpoint:</w:t>
      </w:r>
      <w:r w:rsidR="006950AE">
        <w:t xml:space="preserve"> </w:t>
      </w:r>
      <w:r w:rsidR="006950AE" w:rsidRPr="006052D5">
        <w:rPr>
          <w:rStyle w:val="Console"/>
        </w:rPr>
        <w:t>https://{federation-host}/federation/</w:t>
      </w:r>
      <w:r w:rsidR="00D278A9">
        <w:rPr>
          <w:rStyle w:val="Console"/>
        </w:rPr>
        <w:t>oidc/</w:t>
      </w:r>
      <w:r w:rsidR="006950AE" w:rsidRPr="006052D5">
        <w:rPr>
          <w:rStyle w:val="Console"/>
        </w:rPr>
        <w:t>userinfo</w:t>
      </w:r>
    </w:p>
    <w:p w14:paraId="0347CAC0" w14:textId="77777777" w:rsidR="000B1CDD" w:rsidRDefault="000B1CDD">
      <w:pPr>
        <w:spacing w:before="0" w:after="0"/>
        <w:rPr>
          <w:rStyle w:val="Console"/>
        </w:rPr>
      </w:pPr>
      <w:r>
        <w:rPr>
          <w:rStyle w:val="Console"/>
        </w:rPr>
        <w:br w:type="page"/>
      </w:r>
    </w:p>
    <w:p w14:paraId="7439CD10" w14:textId="77777777" w:rsidR="001E10A3" w:rsidRPr="00AD0B3A" w:rsidRDefault="00F62569" w:rsidP="006F6F12">
      <w:pPr>
        <w:pStyle w:val="ListParagraph"/>
        <w:numPr>
          <w:ilvl w:val="0"/>
          <w:numId w:val="26"/>
        </w:numPr>
        <w:spacing w:before="240" w:after="60"/>
        <w:rPr>
          <w:b/>
        </w:rPr>
      </w:pPr>
      <w:r>
        <w:rPr>
          <w:b/>
        </w:rPr>
        <w:lastRenderedPageBreak/>
        <w:t>J</w:t>
      </w:r>
      <w:r w:rsidR="0021146C">
        <w:rPr>
          <w:b/>
        </w:rPr>
        <w:t xml:space="preserve">SON </w:t>
      </w:r>
      <w:r>
        <w:rPr>
          <w:b/>
        </w:rPr>
        <w:t>W</w:t>
      </w:r>
      <w:r w:rsidR="0021146C">
        <w:rPr>
          <w:b/>
        </w:rPr>
        <w:t xml:space="preserve">eb </w:t>
      </w:r>
      <w:r>
        <w:rPr>
          <w:b/>
        </w:rPr>
        <w:t>K</w:t>
      </w:r>
      <w:r w:rsidR="0021146C">
        <w:rPr>
          <w:b/>
        </w:rPr>
        <w:t xml:space="preserve">ey </w:t>
      </w:r>
      <w:r>
        <w:rPr>
          <w:b/>
        </w:rPr>
        <w:t>S</w:t>
      </w:r>
      <w:r w:rsidR="0021146C">
        <w:rPr>
          <w:b/>
        </w:rPr>
        <w:t>et (JWKS)</w:t>
      </w:r>
      <w:r w:rsidR="00302AC6">
        <w:rPr>
          <w:b/>
        </w:rPr>
        <w:t xml:space="preserve"> Endpoint</w:t>
      </w:r>
    </w:p>
    <w:p w14:paraId="687CCA2F" w14:textId="77777777" w:rsidR="001E10A3" w:rsidRDefault="008F142C" w:rsidP="001E10A3">
      <w:pPr>
        <w:pStyle w:val="ListParagraph"/>
        <w:spacing w:before="60"/>
      </w:pPr>
      <w:r>
        <w:t>This</w:t>
      </w:r>
      <w:r w:rsidR="001E10A3">
        <w:t xml:space="preserve"> endpoint</w:t>
      </w:r>
      <w:r>
        <w:t xml:space="preserve"> </w:t>
      </w:r>
      <w:r w:rsidR="001E10A3">
        <w:t>contain</w:t>
      </w:r>
      <w:r>
        <w:t>s</w:t>
      </w:r>
      <w:r w:rsidR="001E10A3">
        <w:t xml:space="preserve"> the necessary </w:t>
      </w:r>
      <w:r>
        <w:t>key</w:t>
      </w:r>
      <w:r w:rsidR="001E10A3">
        <w:t>s for the RP to verify signed inbound messages</w:t>
      </w:r>
      <w:r w:rsidR="008C043A">
        <w:t xml:space="preserve"> such as signed ID tokens</w:t>
      </w:r>
      <w:r>
        <w:t>.</w:t>
      </w:r>
    </w:p>
    <w:p w14:paraId="16656915" w14:textId="77777777" w:rsidR="006950AE" w:rsidRDefault="001C1605" w:rsidP="006950AE">
      <w:pPr>
        <w:pStyle w:val="ListParagraph"/>
        <w:spacing w:before="0" w:after="0"/>
        <w:rPr>
          <w:rStyle w:val="Console"/>
        </w:rPr>
      </w:pPr>
      <w:r>
        <w:t>JWKS URI:</w:t>
      </w:r>
      <w:r w:rsidR="006950AE">
        <w:t xml:space="preserve"> </w:t>
      </w:r>
      <w:r w:rsidR="008C043A" w:rsidRPr="001C1605">
        <w:rPr>
          <w:rFonts w:ascii="Courier New" w:hAnsi="Courier New"/>
          <w:sz w:val="18"/>
        </w:rPr>
        <w:t>https://{federation-host}/federation/oidc/jwks</w:t>
      </w:r>
    </w:p>
    <w:p w14:paraId="4B7D15B5" w14:textId="77777777" w:rsidR="008C043A" w:rsidRDefault="008C043A" w:rsidP="008C043A">
      <w:pPr>
        <w:pStyle w:val="ListParagraph"/>
      </w:pPr>
      <w:r>
        <w:t>An example JSON Web Key Set for an RSA public key follows:</w:t>
      </w:r>
    </w:p>
    <w:p w14:paraId="18B69ABF" w14:textId="77777777" w:rsidR="008C043A" w:rsidRDefault="008C043A" w:rsidP="008C043A">
      <w:pPr>
        <w:pStyle w:val="ConsoleParagraph"/>
        <w:numPr>
          <w:ilvl w:val="0"/>
          <w:numId w:val="0"/>
        </w:numPr>
        <w:ind w:left="1008" w:hanging="288"/>
      </w:pPr>
      <w:r>
        <w:t xml:space="preserve"> {</w:t>
      </w:r>
    </w:p>
    <w:p w14:paraId="305B4AA2" w14:textId="77777777" w:rsidR="008C043A" w:rsidRDefault="008C043A" w:rsidP="008C043A">
      <w:pPr>
        <w:pStyle w:val="ConsoleParagraph"/>
        <w:numPr>
          <w:ilvl w:val="0"/>
          <w:numId w:val="0"/>
        </w:numPr>
        <w:ind w:left="1008" w:hanging="288"/>
      </w:pPr>
      <w:r>
        <w:t xml:space="preserve">  "keys": [</w:t>
      </w:r>
    </w:p>
    <w:p w14:paraId="394AFA00" w14:textId="77777777" w:rsidR="008C043A" w:rsidRDefault="008C043A" w:rsidP="008C043A">
      <w:pPr>
        <w:pStyle w:val="ConsoleParagraph"/>
        <w:numPr>
          <w:ilvl w:val="0"/>
          <w:numId w:val="0"/>
        </w:numPr>
        <w:ind w:left="1008" w:hanging="288"/>
      </w:pPr>
      <w:r>
        <w:t xml:space="preserve">    {</w:t>
      </w:r>
    </w:p>
    <w:p w14:paraId="0C65A0FA" w14:textId="77777777" w:rsidR="008C043A" w:rsidRDefault="008C043A" w:rsidP="008C043A">
      <w:pPr>
        <w:pStyle w:val="ConsoleParagraph"/>
        <w:numPr>
          <w:ilvl w:val="0"/>
          <w:numId w:val="0"/>
        </w:numPr>
        <w:ind w:left="1008" w:hanging="288"/>
      </w:pPr>
      <w:r>
        <w:t xml:space="preserve">      "e": "AQAB",</w:t>
      </w:r>
    </w:p>
    <w:p w14:paraId="31DD5B88" w14:textId="77777777" w:rsidR="008C043A" w:rsidRDefault="008C043A" w:rsidP="008C043A">
      <w:pPr>
        <w:pStyle w:val="ConsoleParagraph"/>
        <w:numPr>
          <w:ilvl w:val="0"/>
          <w:numId w:val="0"/>
        </w:numPr>
        <w:ind w:left="1008" w:hanging="288"/>
      </w:pPr>
      <w:r>
        <w:t xml:space="preserve">      "n": "rMbjxLvpzLh6s3Pdb623H7TRYms2wR8TRU3Le64V4_Qhbboq6JbWNR_UAnvVd-PPKo2bH_a2eahamfLocMpAmTwzfbENOXsfosrx3xJyLgqwWHq3ygH-nGOKvuozu3ryX8Y-UfCrb4YusS55lMg5VMk3TalkRRMoXp9oOoOr6-y4V_Kju4PVpeWybmTlcGEbn8Qo3QmYI4Nq5tyjKSiNLr4Hmv0Sygz6Pu0FCw5tkzl55UZGZm2JASEaowGZ6K5fOaBwbhMe9NQ-B5rWJIuQgbGCeHMC989fS5XcvLnM2XJryTZ7CacIihgEoOjsSdAlaMIHSlMu-jcs646TfDcNWw",</w:t>
      </w:r>
    </w:p>
    <w:p w14:paraId="140D398A" w14:textId="77777777" w:rsidR="008C043A" w:rsidRDefault="008C043A" w:rsidP="008C043A">
      <w:pPr>
        <w:pStyle w:val="ConsoleParagraph"/>
        <w:numPr>
          <w:ilvl w:val="0"/>
          <w:numId w:val="0"/>
        </w:numPr>
        <w:ind w:left="1008" w:hanging="288"/>
      </w:pPr>
      <w:r>
        <w:t xml:space="preserve">      "kty": "RSA",</w:t>
      </w:r>
    </w:p>
    <w:p w14:paraId="5A652166" w14:textId="77777777" w:rsidR="008C043A" w:rsidRDefault="008C043A" w:rsidP="008C043A">
      <w:pPr>
        <w:pStyle w:val="ConsoleParagraph"/>
        <w:numPr>
          <w:ilvl w:val="0"/>
          <w:numId w:val="0"/>
        </w:numPr>
        <w:ind w:left="1008" w:hanging="288"/>
      </w:pPr>
      <w:r>
        <w:t xml:space="preserve">      "kid": "connect-gov-rsa-1"</w:t>
      </w:r>
    </w:p>
    <w:p w14:paraId="74BF1DB8" w14:textId="77777777" w:rsidR="008C043A" w:rsidRDefault="008C043A" w:rsidP="008C043A">
      <w:pPr>
        <w:pStyle w:val="ConsoleParagraph"/>
        <w:numPr>
          <w:ilvl w:val="0"/>
          <w:numId w:val="0"/>
        </w:numPr>
        <w:ind w:left="1008" w:hanging="288"/>
      </w:pPr>
      <w:r>
        <w:t xml:space="preserve">    }</w:t>
      </w:r>
    </w:p>
    <w:p w14:paraId="62E4099D" w14:textId="77777777" w:rsidR="008C043A" w:rsidRDefault="008C043A" w:rsidP="008C043A">
      <w:pPr>
        <w:pStyle w:val="ConsoleParagraph"/>
        <w:numPr>
          <w:ilvl w:val="0"/>
          <w:numId w:val="0"/>
        </w:numPr>
        <w:ind w:left="1008" w:hanging="288"/>
      </w:pPr>
      <w:r>
        <w:t xml:space="preserve">  ]</w:t>
      </w:r>
    </w:p>
    <w:p w14:paraId="6151A9EB" w14:textId="77777777" w:rsidR="008C043A" w:rsidRDefault="008C043A" w:rsidP="008C043A">
      <w:pPr>
        <w:pStyle w:val="ConsoleParagraph"/>
        <w:numPr>
          <w:ilvl w:val="0"/>
          <w:numId w:val="0"/>
        </w:numPr>
        <w:ind w:left="1008" w:hanging="288"/>
      </w:pPr>
      <w:r>
        <w:t>}</w:t>
      </w:r>
    </w:p>
    <w:p w14:paraId="14F08D11" w14:textId="77777777" w:rsidR="001E10A3" w:rsidRDefault="001E10A3" w:rsidP="005A5F09">
      <w:pPr>
        <w:spacing w:before="240"/>
      </w:pPr>
      <w:r>
        <w:t xml:space="preserve">The RP must provide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administrator with the following information:</w:t>
      </w:r>
    </w:p>
    <w:p w14:paraId="6B607FD8" w14:textId="77777777" w:rsidR="001E10A3" w:rsidRPr="00AD0B3A" w:rsidRDefault="001E10A3" w:rsidP="006F6F12">
      <w:pPr>
        <w:pStyle w:val="ListParagraph"/>
        <w:numPr>
          <w:ilvl w:val="0"/>
          <w:numId w:val="27"/>
        </w:numPr>
        <w:spacing w:after="60"/>
        <w:rPr>
          <w:b/>
        </w:rPr>
      </w:pPr>
      <w:r w:rsidRPr="00AD0B3A">
        <w:rPr>
          <w:b/>
        </w:rPr>
        <w:t>RP Display Name</w:t>
      </w:r>
    </w:p>
    <w:p w14:paraId="701563EC" w14:textId="77777777" w:rsidR="001E10A3" w:rsidRDefault="001E10A3" w:rsidP="001E10A3">
      <w:pPr>
        <w:pStyle w:val="ListParagraph"/>
        <w:spacing w:before="60" w:after="60"/>
      </w:pPr>
      <w:r>
        <w:t>The display name appears on user screens where the requesting entity (that is, the RP) is identified to the end user.</w:t>
      </w:r>
    </w:p>
    <w:p w14:paraId="7FA748A5" w14:textId="77777777" w:rsidR="001E10A3" w:rsidRPr="00AD0B3A" w:rsidRDefault="00C84AE1" w:rsidP="006F6F12">
      <w:pPr>
        <w:pStyle w:val="ListParagraph"/>
        <w:numPr>
          <w:ilvl w:val="0"/>
          <w:numId w:val="27"/>
        </w:numPr>
        <w:spacing w:before="240" w:after="60"/>
        <w:rPr>
          <w:b/>
        </w:rPr>
      </w:pPr>
      <w:r>
        <w:rPr>
          <w:b/>
        </w:rPr>
        <w:t>JSON Web Key Set</w:t>
      </w:r>
      <w:r w:rsidR="001E10A3">
        <w:rPr>
          <w:b/>
        </w:rPr>
        <w:t xml:space="preserve"> Endpoint</w:t>
      </w:r>
    </w:p>
    <w:p w14:paraId="4F9AE225" w14:textId="77777777" w:rsidR="001E10A3" w:rsidRDefault="002E25CE" w:rsidP="001E10A3">
      <w:pPr>
        <w:pStyle w:val="ListParagraph"/>
        <w:spacing w:before="60"/>
      </w:pPr>
      <w:r>
        <w:t xml:space="preserve">This endpoint is published by the RP and contains the necessary keys for the RP to sign messages to Connect.Gov and for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to encrypt outbound messages to the RP. Since the RP must use the </w:t>
      </w:r>
      <w:r>
        <w:rPr>
          <w:b/>
        </w:rPr>
        <w:t>private_key_jwt</w:t>
      </w:r>
      <w:r>
        <w:t xml:space="preserve"> authentication method, this is required.</w:t>
      </w:r>
    </w:p>
    <w:p w14:paraId="03E27731" w14:textId="77777777" w:rsidR="00EE0BD6" w:rsidRPr="00EE0BD6" w:rsidRDefault="0027353E" w:rsidP="006F6F12">
      <w:pPr>
        <w:pStyle w:val="ListParagraph"/>
        <w:numPr>
          <w:ilvl w:val="0"/>
          <w:numId w:val="27"/>
        </w:numPr>
        <w:spacing w:before="240"/>
        <w:rPr>
          <w:b/>
        </w:rPr>
      </w:pPr>
      <w:r>
        <w:rPr>
          <w:b/>
        </w:rPr>
        <w:t>Redirection URI(s)</w:t>
      </w:r>
    </w:p>
    <w:p w14:paraId="22034CCC" w14:textId="77777777" w:rsidR="00EE0BD6" w:rsidRDefault="00923EA7" w:rsidP="00EE0BD6">
      <w:pPr>
        <w:pStyle w:val="ListParagraph"/>
        <w:spacing w:before="60"/>
      </w:pPr>
      <w:r>
        <w:t>These are a</w:t>
      </w:r>
      <w:r w:rsidR="005A60A4">
        <w:t xml:space="preserve"> l</w:t>
      </w:r>
      <w:r>
        <w:t>ist of valid endpoints where</w:t>
      </w:r>
      <w:r w:rsidR="00EE0BD6">
        <w:t xml:space="preserve"> </w:t>
      </w:r>
      <w:r w:rsidR="00256561">
        <w:fldChar w:fldCharType="begin"/>
      </w:r>
      <w:r w:rsidR="00256561">
        <w:instrText xml:space="preserve"> DOCPROPERTY  "Product Short Name"  \* MERGEFORMAT </w:instrText>
      </w:r>
      <w:r w:rsidR="00256561">
        <w:fldChar w:fldCharType="separate"/>
      </w:r>
      <w:r w:rsidR="00BF5455">
        <w:t>Connect.Gov</w:t>
      </w:r>
      <w:r w:rsidR="00256561">
        <w:fldChar w:fldCharType="end"/>
      </w:r>
      <w:r w:rsidR="00D75821">
        <w:t xml:space="preserve"> </w:t>
      </w:r>
      <w:r>
        <w:t>will</w:t>
      </w:r>
      <w:r w:rsidR="00EE0BD6">
        <w:t xml:space="preserve"> redirect the authorization response. </w:t>
      </w:r>
      <w:r w:rsidR="008C043A">
        <w:t xml:space="preserve">These URIs must be the exact full string used during the authentication request. </w:t>
      </w:r>
      <w:r w:rsidR="00EE0BD6">
        <w:t xml:space="preserve">The authentication request must specify which valid </w:t>
      </w:r>
      <w:r w:rsidR="0072074A">
        <w:t>URI</w:t>
      </w:r>
      <w:r w:rsidR="00EE0BD6">
        <w:t xml:space="preserve"> to redirect the response</w:t>
      </w:r>
      <w:r w:rsidR="0072074A">
        <w:t xml:space="preserve"> to</w:t>
      </w:r>
      <w:r w:rsidR="008C043A">
        <w:t>, which will be compared using the exact string matching against the registered redirect URIs.</w:t>
      </w:r>
    </w:p>
    <w:p w14:paraId="73A5F836" w14:textId="77777777" w:rsidR="00897734" w:rsidRPr="00897734" w:rsidRDefault="0010036F" w:rsidP="006F6F12">
      <w:pPr>
        <w:pStyle w:val="ListParagraph"/>
        <w:numPr>
          <w:ilvl w:val="0"/>
          <w:numId w:val="27"/>
        </w:numPr>
        <w:spacing w:before="240"/>
        <w:rPr>
          <w:b/>
        </w:rPr>
      </w:pPr>
      <w:r>
        <w:rPr>
          <w:b/>
        </w:rPr>
        <w:t xml:space="preserve">Default </w:t>
      </w:r>
      <w:r w:rsidR="00897734" w:rsidRPr="00897734">
        <w:rPr>
          <w:b/>
        </w:rPr>
        <w:t>CSP Selection Method</w:t>
      </w:r>
      <w:r w:rsidR="00D03952">
        <w:rPr>
          <w:b/>
        </w:rPr>
        <w:t xml:space="preserve"> (Optional)</w:t>
      </w:r>
    </w:p>
    <w:p w14:paraId="4130221C" w14:textId="77777777" w:rsidR="00897734" w:rsidRDefault="00EC5924" w:rsidP="00897734">
      <w:pPr>
        <w:pStyle w:val="ListParagraph"/>
        <w:spacing w:before="60"/>
      </w:pPr>
      <w:r>
        <w:t xml:space="preserve">If </w:t>
      </w:r>
      <w:r w:rsidR="00897734">
        <w:t>RP</w:t>
      </w:r>
      <w:r>
        <w:t xml:space="preserve">s </w:t>
      </w:r>
      <w:proofErr w:type="gramStart"/>
      <w:r>
        <w:t>want</w:t>
      </w:r>
      <w:proofErr w:type="gramEnd"/>
      <w:r w:rsidR="00897734">
        <w:t xml:space="preserve"> to </w:t>
      </w:r>
      <w:r>
        <w:t>specify</w:t>
      </w:r>
      <w:r w:rsidR="00897734">
        <w:t xml:space="preserve"> a default CSP selection method, they can configure a default selection with </w:t>
      </w:r>
      <w:r w:rsidR="00256561">
        <w:fldChar w:fldCharType="begin"/>
      </w:r>
      <w:r w:rsidR="00256561">
        <w:instrText xml:space="preserve"> DOCPROPERTY  "Product Short Name"  \* MERGEFORMAT </w:instrText>
      </w:r>
      <w:r w:rsidR="00256561">
        <w:fldChar w:fldCharType="separate"/>
      </w:r>
      <w:r w:rsidR="00897734">
        <w:t>Connect.Gov</w:t>
      </w:r>
      <w:r w:rsidR="00256561">
        <w:fldChar w:fldCharType="end"/>
      </w:r>
      <w:r w:rsidR="00897734">
        <w:t>.</w:t>
      </w:r>
      <w:r w:rsidR="00683F47">
        <w:t xml:space="preserve"> This value will be used when no </w:t>
      </w:r>
      <w:r w:rsidR="00683F47" w:rsidRPr="00CB2F58">
        <w:rPr>
          <w:rStyle w:val="Console"/>
        </w:rPr>
        <w:t>authMode</w:t>
      </w:r>
      <w:r w:rsidR="00683F47">
        <w:t xml:space="preserve"> parameter is passed with the authentication request.</w:t>
      </w:r>
    </w:p>
    <w:p w14:paraId="6E9954A0" w14:textId="77777777" w:rsidR="007A2BDD" w:rsidRDefault="00712E94" w:rsidP="00C26C35">
      <w:pPr>
        <w:pStyle w:val="Heading2"/>
      </w:pPr>
      <w:bookmarkStart w:id="21" w:name="_Implement_UI_for"/>
      <w:bookmarkStart w:id="22" w:name="_CSP_Selection_Method"/>
      <w:bookmarkStart w:id="23" w:name="_Toc430180666"/>
      <w:bookmarkEnd w:id="21"/>
      <w:bookmarkEnd w:id="22"/>
      <w:r>
        <w:lastRenderedPageBreak/>
        <w:t>CSP</w:t>
      </w:r>
      <w:r w:rsidR="00174598">
        <w:t xml:space="preserve"> Selection</w:t>
      </w:r>
      <w:r w:rsidR="00C36DF9">
        <w:t xml:space="preserve"> Method</w:t>
      </w:r>
      <w:bookmarkEnd w:id="23"/>
    </w:p>
    <w:p w14:paraId="0B5070C5" w14:textId="77777777" w:rsidR="00156A59" w:rsidRDefault="00435DA1" w:rsidP="00A720A3">
      <w:bookmarkStart w:id="24" w:name="_Toc370371061"/>
      <w:r>
        <w:t xml:space="preserve">In addition to the standard parameters defined in OIDC,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supports three modes for the authentication selector through use of an optional extension parameter:</w:t>
      </w:r>
    </w:p>
    <w:p w14:paraId="2802E5BF" w14:textId="77777777" w:rsidR="00156A59" w:rsidRDefault="00156A59" w:rsidP="006F6F12">
      <w:pPr>
        <w:pStyle w:val="ListParagraph"/>
        <w:numPr>
          <w:ilvl w:val="0"/>
          <w:numId w:val="27"/>
        </w:numPr>
        <w:contextualSpacing/>
      </w:pPr>
      <w:r>
        <w:t>Pre-selected CSP</w:t>
      </w:r>
      <w:r w:rsidR="00E555CE">
        <w:t>*</w:t>
      </w:r>
    </w:p>
    <w:p w14:paraId="1234A25D" w14:textId="77777777" w:rsidR="00156A59" w:rsidRDefault="00156A59" w:rsidP="006F6F12">
      <w:pPr>
        <w:pStyle w:val="ListParagraph"/>
        <w:numPr>
          <w:ilvl w:val="0"/>
          <w:numId w:val="27"/>
        </w:numPr>
        <w:contextualSpacing/>
      </w:pPr>
      <w:r>
        <w:t xml:space="preserve">Full Page Selector, and </w:t>
      </w:r>
    </w:p>
    <w:p w14:paraId="08457253" w14:textId="77777777" w:rsidR="00156A59" w:rsidRDefault="00156A59" w:rsidP="006F6F12">
      <w:pPr>
        <w:pStyle w:val="ListParagraph"/>
        <w:numPr>
          <w:ilvl w:val="0"/>
          <w:numId w:val="27"/>
        </w:numPr>
      </w:pPr>
      <w:r>
        <w:t>Embedded Selector</w:t>
      </w:r>
    </w:p>
    <w:p w14:paraId="6B3F97E4" w14:textId="77777777" w:rsidR="004B589E" w:rsidRDefault="00E555CE" w:rsidP="004B589E">
      <w:r>
        <w:t>*</w:t>
      </w:r>
      <w:r w:rsidR="004B589E">
        <w:t>For more information about creating a custom CSP selector using the pre-selected option, refer to the Custom CSP Selector Guide.</w:t>
      </w:r>
    </w:p>
    <w:p w14:paraId="01B2F972" w14:textId="77777777" w:rsidR="004771B3" w:rsidRDefault="00B853B6" w:rsidP="004B589E">
      <w:r>
        <w:t xml:space="preserve">The CSP selection method is specified by the </w:t>
      </w:r>
      <w:r w:rsidRPr="00B853B6">
        <w:rPr>
          <w:rStyle w:val="Console"/>
        </w:rPr>
        <w:t>authMode</w:t>
      </w:r>
      <w:r>
        <w:t xml:space="preserve"> </w:t>
      </w:r>
      <w:r w:rsidR="00C55BED">
        <w:t xml:space="preserve">extension </w:t>
      </w:r>
      <w:r>
        <w:t>query parameter in the authentication request</w:t>
      </w:r>
      <w:r w:rsidR="003F4EAB">
        <w:t xml:space="preserve">. If the </w:t>
      </w:r>
      <w:r w:rsidR="003F4EAB" w:rsidRPr="001A11E7">
        <w:rPr>
          <w:rStyle w:val="Console"/>
        </w:rPr>
        <w:t>authMode</w:t>
      </w:r>
      <w:r w:rsidR="003F4EAB">
        <w:t xml:space="preserve"> parameter is not passed, the default selection method – configured for the RP</w:t>
      </w:r>
      <w:r w:rsidR="00D53067">
        <w:t xml:space="preserve"> with </w:t>
      </w:r>
      <w:r w:rsidR="00256561">
        <w:fldChar w:fldCharType="begin"/>
      </w:r>
      <w:r w:rsidR="00256561">
        <w:instrText xml:space="preserve"> DOCPROPERTY  "Product Short Name"  \* MERGEFORMAT </w:instrText>
      </w:r>
      <w:r w:rsidR="00256561">
        <w:fldChar w:fldCharType="separate"/>
      </w:r>
      <w:r w:rsidR="00D53067">
        <w:t>Connect.Gov</w:t>
      </w:r>
      <w:r w:rsidR="00256561">
        <w:fldChar w:fldCharType="end"/>
      </w:r>
      <w:r w:rsidR="00D53067">
        <w:t xml:space="preserve"> during on-boarding</w:t>
      </w:r>
      <w:r w:rsidR="003F4EAB">
        <w:t xml:space="preserve"> – will be used</w:t>
      </w:r>
      <w:r>
        <w:t xml:space="preserve">. </w:t>
      </w:r>
    </w:p>
    <w:p w14:paraId="4A184861" w14:textId="77777777" w:rsidR="00B853B6" w:rsidRDefault="00B853B6" w:rsidP="004B589E">
      <w:r>
        <w:t xml:space="preserve">If no </w:t>
      </w:r>
      <w:r w:rsidR="001F4720">
        <w:t>default is configured</w:t>
      </w:r>
      <w:r>
        <w:t>, the default is the Full Page selector.</w:t>
      </w:r>
    </w:p>
    <w:p w14:paraId="209D9366" w14:textId="77777777" w:rsidR="00D93F8C" w:rsidRDefault="00D93F8C" w:rsidP="004B589E">
      <w:r>
        <w:t xml:space="preserve">The possible values for </w:t>
      </w:r>
      <w:r w:rsidRPr="001A11E7">
        <w:rPr>
          <w:rStyle w:val="Console"/>
        </w:rPr>
        <w:t>authMode</w:t>
      </w:r>
      <w:r>
        <w:t xml:space="preserve"> are:</w:t>
      </w:r>
    </w:p>
    <w:p w14:paraId="582C7896" w14:textId="77777777" w:rsidR="00D93F8C" w:rsidRDefault="00D93F8C" w:rsidP="00814A85">
      <w:pPr>
        <w:pStyle w:val="ListParagraph"/>
        <w:numPr>
          <w:ilvl w:val="0"/>
          <w:numId w:val="42"/>
        </w:numPr>
        <w:contextualSpacing/>
      </w:pPr>
      <w:r w:rsidRPr="001A11E7">
        <w:rPr>
          <w:rStyle w:val="Console"/>
        </w:rPr>
        <w:t xml:space="preserve">widget </w:t>
      </w:r>
      <w:r>
        <w:t>– indicating the embedded selector.</w:t>
      </w:r>
    </w:p>
    <w:p w14:paraId="3D1AE5BD" w14:textId="77777777" w:rsidR="00D93F8C" w:rsidRDefault="00D93F8C" w:rsidP="00814A85">
      <w:pPr>
        <w:pStyle w:val="ListParagraph"/>
        <w:numPr>
          <w:ilvl w:val="0"/>
          <w:numId w:val="42"/>
        </w:numPr>
        <w:contextualSpacing/>
      </w:pPr>
      <w:r w:rsidRPr="001A11E7">
        <w:rPr>
          <w:rStyle w:val="Console"/>
        </w:rPr>
        <w:t>classic</w:t>
      </w:r>
      <w:r>
        <w:t xml:space="preserve"> – indicating the full page selector. </w:t>
      </w:r>
    </w:p>
    <w:p w14:paraId="4BEC55EE" w14:textId="77777777" w:rsidR="004B589E" w:rsidRDefault="004B589E" w:rsidP="00C26C35">
      <w:pPr>
        <w:pStyle w:val="Heading3"/>
      </w:pPr>
      <w:bookmarkStart w:id="25" w:name="_Toc430180667"/>
      <w:r>
        <w:t>Embedded Selector</w:t>
      </w:r>
      <w:bookmarkEnd w:id="25"/>
    </w:p>
    <w:p w14:paraId="44A9763C" w14:textId="77777777" w:rsidR="004B589E" w:rsidRDefault="004B589E" w:rsidP="004B589E">
      <w:r>
        <w:t xml:space="preserve">RPs can pass control to </w:t>
      </w:r>
      <w:r w:rsidR="00256561">
        <w:fldChar w:fldCharType="begin"/>
      </w:r>
      <w:r w:rsidR="00256561">
        <w:instrText xml:space="preserve"> DOCPROPERTY  "Product Short Name"  \* MERGEFORMAT</w:instrText>
      </w:r>
      <w:r w:rsidR="00256561">
        <w:instrText xml:space="preserve"> </w:instrText>
      </w:r>
      <w:r w:rsidR="00256561">
        <w:fldChar w:fldCharType="separate"/>
      </w:r>
      <w:r>
        <w:t>Connect.Gov</w:t>
      </w:r>
      <w:r w:rsidR="00256561">
        <w:fldChar w:fldCharType="end"/>
      </w:r>
      <w:r w:rsidR="00D05B69">
        <w:t xml:space="preserve"> via if</w:t>
      </w:r>
      <w:r>
        <w:t>rame to achieve a more integrated user experience during sign-on.</w:t>
      </w:r>
      <w:r w:rsidRPr="004B589E">
        <w:t xml:space="preserve"> </w:t>
      </w:r>
      <w:r>
        <w:t>RPs can customize the i</w:t>
      </w:r>
      <w:r w:rsidR="00D05B69">
        <w:t>f</w:t>
      </w:r>
      <w:r>
        <w:t>rame style and dimensions to their own specifications.</w:t>
      </w:r>
    </w:p>
    <w:p w14:paraId="3429AF6B" w14:textId="77777777" w:rsidR="004B589E" w:rsidRPr="00C20ED7" w:rsidRDefault="00D05B69" w:rsidP="004B589E">
      <w:pPr>
        <w:pStyle w:val="Note"/>
        <w:rPr>
          <w:sz w:val="18"/>
          <w:szCs w:val="18"/>
        </w:rPr>
      </w:pPr>
      <w:r w:rsidRPr="00C20ED7">
        <w:rPr>
          <w:sz w:val="18"/>
          <w:szCs w:val="18"/>
        </w:rPr>
        <w:t>We recommend that if</w:t>
      </w:r>
      <w:r w:rsidR="004B589E" w:rsidRPr="00C20ED7">
        <w:rPr>
          <w:sz w:val="18"/>
          <w:szCs w:val="18"/>
        </w:rPr>
        <w:t xml:space="preserve">rame dimensions, at minimum, have a </w:t>
      </w:r>
      <w:r w:rsidR="004B589E" w:rsidRPr="00C20ED7">
        <w:rPr>
          <w:b/>
          <w:sz w:val="18"/>
          <w:szCs w:val="18"/>
        </w:rPr>
        <w:t>width of 490px</w:t>
      </w:r>
      <w:r w:rsidR="004B589E" w:rsidRPr="00C20ED7">
        <w:rPr>
          <w:sz w:val="18"/>
          <w:szCs w:val="18"/>
        </w:rPr>
        <w:t xml:space="preserve"> and a </w:t>
      </w:r>
      <w:r w:rsidR="004B589E" w:rsidRPr="00C20ED7">
        <w:rPr>
          <w:b/>
          <w:sz w:val="18"/>
          <w:szCs w:val="18"/>
        </w:rPr>
        <w:t>height of 190px</w:t>
      </w:r>
      <w:r w:rsidR="004B589E" w:rsidRPr="00C20ED7">
        <w:rPr>
          <w:sz w:val="18"/>
          <w:szCs w:val="18"/>
        </w:rPr>
        <w:t>.</w:t>
      </w:r>
    </w:p>
    <w:p w14:paraId="3E3B6A9F" w14:textId="77777777" w:rsidR="004B589E" w:rsidRDefault="004B589E" w:rsidP="004B589E">
      <w:r>
        <w:t>The following shows a page on the RP’s web page with an embedded Sign-in Partners selector.</w:t>
      </w:r>
    </w:p>
    <w:p w14:paraId="08762BEF" w14:textId="77777777" w:rsidR="004B589E" w:rsidRDefault="004B589E" w:rsidP="004B589E">
      <w:pPr>
        <w:keepNext/>
        <w:jc w:val="center"/>
      </w:pPr>
      <w:r>
        <w:rPr>
          <w:noProof/>
        </w:rPr>
        <w:drawing>
          <wp:inline distT="0" distB="0" distL="0" distR="0" wp14:anchorId="404DA1F5" wp14:editId="7D4B09CB">
            <wp:extent cx="2924175" cy="2114550"/>
            <wp:effectExtent l="0" t="0" r="9525" b="0"/>
            <wp:docPr id="21" name="Picture 21" title="Example of Embedded Selector"/>
            <wp:cNvGraphicFramePr/>
            <a:graphic xmlns:a="http://schemas.openxmlformats.org/drawingml/2006/main">
              <a:graphicData uri="http://schemas.openxmlformats.org/drawingml/2006/picture">
                <pic:pic xmlns:pic="http://schemas.openxmlformats.org/drawingml/2006/picture">
                  <pic:nvPicPr>
                    <pic:cNvPr id="4" name="Picture 4" title="Example of Embedded Selector"/>
                    <pic:cNvPicPr/>
                  </pic:nvPicPr>
                  <pic:blipFill>
                    <a:blip r:embed="rId16"/>
                    <a:stretch>
                      <a:fillRect/>
                    </a:stretch>
                  </pic:blipFill>
                  <pic:spPr>
                    <a:xfrm>
                      <a:off x="0" y="0"/>
                      <a:ext cx="2924645" cy="2114890"/>
                    </a:xfrm>
                    <a:prstGeom prst="rect">
                      <a:avLst/>
                    </a:prstGeom>
                  </pic:spPr>
                </pic:pic>
              </a:graphicData>
            </a:graphic>
          </wp:inline>
        </w:drawing>
      </w:r>
    </w:p>
    <w:p w14:paraId="38801EF4" w14:textId="77777777" w:rsidR="004B589E" w:rsidRDefault="004B589E" w:rsidP="004B589E">
      <w:pPr>
        <w:pStyle w:val="Caption"/>
        <w:jc w:val="center"/>
      </w:pPr>
      <w:r>
        <w:t xml:space="preserve">Figure </w:t>
      </w:r>
      <w:r>
        <w:fldChar w:fldCharType="begin"/>
      </w:r>
      <w:r>
        <w:instrText xml:space="preserve"> SEQ Figure \* ARABIC </w:instrText>
      </w:r>
      <w:r>
        <w:fldChar w:fldCharType="separate"/>
      </w:r>
      <w:r>
        <w:rPr>
          <w:noProof/>
        </w:rPr>
        <w:t>3</w:t>
      </w:r>
      <w:r>
        <w:fldChar w:fldCharType="end"/>
      </w:r>
      <w:r>
        <w:t>: Example of Embedded Selector</w:t>
      </w:r>
    </w:p>
    <w:p w14:paraId="26305A26" w14:textId="77777777" w:rsidR="00D9061D" w:rsidRPr="00D9061D" w:rsidRDefault="00D9061D" w:rsidP="00D9061D">
      <w:r>
        <w:t xml:space="preserve">Following the selection of a CSP, the </w:t>
      </w:r>
      <w:r w:rsidR="0024286D">
        <w:t>iframe</w:t>
      </w:r>
      <w:r>
        <w:t xml:space="preserve"> flow will end and the selected CSP will acquire the full page once the appropriate authentication request is made.</w:t>
      </w:r>
    </w:p>
    <w:p w14:paraId="27FF1FAD" w14:textId="77777777" w:rsidR="004B589E" w:rsidRPr="00C20ED7" w:rsidRDefault="004B589E" w:rsidP="004B589E">
      <w:pPr>
        <w:pStyle w:val="Note"/>
        <w:spacing w:before="120" w:after="120"/>
        <w:rPr>
          <w:sz w:val="18"/>
          <w:szCs w:val="18"/>
        </w:rPr>
      </w:pPr>
      <w:r w:rsidRPr="00C20ED7">
        <w:rPr>
          <w:b/>
          <w:sz w:val="18"/>
          <w:szCs w:val="18"/>
        </w:rPr>
        <w:t>Note:</w:t>
      </w:r>
      <w:r w:rsidRPr="00C20ED7">
        <w:rPr>
          <w:sz w:val="18"/>
          <w:szCs w:val="18"/>
        </w:rPr>
        <w:t xml:space="preserve"> The necessary OIDC (and cookie domain) redirects are handled within the </w:t>
      </w:r>
      <w:r w:rsidR="0024286D" w:rsidRPr="00C20ED7">
        <w:rPr>
          <w:sz w:val="18"/>
          <w:szCs w:val="18"/>
        </w:rPr>
        <w:t>iframe</w:t>
      </w:r>
      <w:r w:rsidRPr="00C20ED7">
        <w:rPr>
          <w:sz w:val="18"/>
          <w:szCs w:val="18"/>
        </w:rPr>
        <w:t xml:space="preserve">, per specification. An additional query parameter must be passed in the redirect (with the authentication request) to indicate use of embedded selector, OR a request can be made to </w:t>
      </w:r>
      <w:r w:rsidR="001C1605" w:rsidRPr="00C20ED7">
        <w:rPr>
          <w:sz w:val="18"/>
          <w:szCs w:val="18"/>
        </w:rPr>
        <w:fldChar w:fldCharType="begin"/>
      </w:r>
      <w:r w:rsidR="001C1605" w:rsidRPr="00C20ED7">
        <w:rPr>
          <w:sz w:val="18"/>
          <w:szCs w:val="18"/>
        </w:rPr>
        <w:instrText xml:space="preserve"> DOCPROPERTY  "Product Short Name"  \* MERGEFORMAT </w:instrText>
      </w:r>
      <w:r w:rsidR="001C1605" w:rsidRPr="00C20ED7">
        <w:rPr>
          <w:sz w:val="18"/>
          <w:szCs w:val="18"/>
        </w:rPr>
        <w:fldChar w:fldCharType="separate"/>
      </w:r>
      <w:r w:rsidRPr="00C20ED7">
        <w:rPr>
          <w:sz w:val="18"/>
          <w:szCs w:val="18"/>
        </w:rPr>
        <w:t>Connect.Gov</w:t>
      </w:r>
      <w:r w:rsidR="001C1605" w:rsidRPr="00C20ED7">
        <w:rPr>
          <w:sz w:val="18"/>
          <w:szCs w:val="18"/>
        </w:rPr>
        <w:fldChar w:fldCharType="end"/>
      </w:r>
      <w:r w:rsidRPr="00C20ED7">
        <w:rPr>
          <w:sz w:val="18"/>
          <w:szCs w:val="18"/>
        </w:rPr>
        <w:t xml:space="preserve"> to use the embedded selector </w:t>
      </w:r>
      <w:r w:rsidRPr="00C20ED7">
        <w:rPr>
          <w:i/>
          <w:sz w:val="18"/>
          <w:szCs w:val="18"/>
        </w:rPr>
        <w:t>by default</w:t>
      </w:r>
      <w:r w:rsidRPr="00C20ED7">
        <w:rPr>
          <w:sz w:val="18"/>
          <w:szCs w:val="18"/>
        </w:rPr>
        <w:t xml:space="preserve"> if the RP cannot support query parameters.</w:t>
      </w:r>
    </w:p>
    <w:p w14:paraId="016EE859" w14:textId="77777777" w:rsidR="004B589E" w:rsidRDefault="004B589E" w:rsidP="00C26C35">
      <w:pPr>
        <w:pStyle w:val="Heading3"/>
      </w:pPr>
      <w:bookmarkStart w:id="26" w:name="_Toc430180668"/>
      <w:r>
        <w:lastRenderedPageBreak/>
        <w:t>Full page selector</w:t>
      </w:r>
      <w:bookmarkEnd w:id="26"/>
    </w:p>
    <w:p w14:paraId="16D4502A" w14:textId="77777777" w:rsidR="004B589E" w:rsidRDefault="004B589E" w:rsidP="004B589E">
      <w:r>
        <w:t xml:space="preserve">The full page selector follows the standard practice of redirecting the browser page to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for authentication. An OIDC authentication request is included in the redirect. Once the request is received and verified,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presents the CSP selector using the full browser page. </w:t>
      </w:r>
    </w:p>
    <w:p w14:paraId="6A1406B7" w14:textId="77777777" w:rsidR="004B589E" w:rsidRDefault="004B589E" w:rsidP="004B589E">
      <w:pPr>
        <w:keepNext/>
        <w:jc w:val="center"/>
      </w:pPr>
      <w:r w:rsidRPr="00400926">
        <w:rPr>
          <w:noProof/>
        </w:rPr>
        <w:drawing>
          <wp:inline distT="0" distB="0" distL="0" distR="0" wp14:anchorId="42C3B020" wp14:editId="68488D5F">
            <wp:extent cx="3077658" cy="2390775"/>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082226" cy="2394324"/>
                    </a:xfrm>
                    <a:prstGeom prst="rect">
                      <a:avLst/>
                    </a:prstGeom>
                  </pic:spPr>
                </pic:pic>
              </a:graphicData>
            </a:graphic>
          </wp:inline>
        </w:drawing>
      </w:r>
    </w:p>
    <w:p w14:paraId="1D528D4F" w14:textId="77777777" w:rsidR="004B589E" w:rsidRDefault="004B589E" w:rsidP="004B589E">
      <w:pPr>
        <w:pStyle w:val="Caption"/>
        <w:jc w:val="center"/>
      </w:pPr>
      <w:r>
        <w:t xml:space="preserve">Figure </w:t>
      </w:r>
      <w:r>
        <w:fldChar w:fldCharType="begin"/>
      </w:r>
      <w:r>
        <w:instrText xml:space="preserve"> SEQ Figure \* ARABIC </w:instrText>
      </w:r>
      <w:r>
        <w:fldChar w:fldCharType="separate"/>
      </w:r>
      <w:r>
        <w:rPr>
          <w:noProof/>
        </w:rPr>
        <w:t>4</w:t>
      </w:r>
      <w:r>
        <w:fldChar w:fldCharType="end"/>
      </w:r>
      <w:r>
        <w:t>: Example of Full Page Selector</w:t>
      </w:r>
    </w:p>
    <w:p w14:paraId="0303E45F" w14:textId="77777777" w:rsidR="0019650C" w:rsidRDefault="0019650C" w:rsidP="00C26C35">
      <w:pPr>
        <w:pStyle w:val="Heading2"/>
      </w:pPr>
      <w:bookmarkStart w:id="27" w:name="_Facilitate_User_Consent"/>
      <w:bookmarkStart w:id="28" w:name="_Toc383771467"/>
      <w:bookmarkStart w:id="29" w:name="_Toc386641548"/>
      <w:bookmarkStart w:id="30" w:name="_Toc430180669"/>
      <w:bookmarkEnd w:id="24"/>
      <w:bookmarkEnd w:id="27"/>
      <w:r>
        <w:t>User Consent</w:t>
      </w:r>
      <w:bookmarkEnd w:id="28"/>
      <w:bookmarkEnd w:id="29"/>
      <w:bookmarkEnd w:id="30"/>
    </w:p>
    <w:p w14:paraId="475CCDBA" w14:textId="77777777" w:rsidR="0019650C" w:rsidRDefault="0019650C" w:rsidP="0019650C">
      <w:r>
        <w:t xml:space="preserve">Authentications where user attributes are requested must include pages to facilitate user consent for release of personal information.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supports the following method for facilitating user consent.</w:t>
      </w:r>
    </w:p>
    <w:p w14:paraId="4E4D41C5" w14:textId="77777777" w:rsidR="0019650C" w:rsidRDefault="0019650C" w:rsidP="00C26C35">
      <w:pPr>
        <w:pStyle w:val="Heading3"/>
      </w:pPr>
      <w:bookmarkStart w:id="31" w:name="_Toc430180670"/>
      <w:r>
        <w:t>Implicit Consent Page</w:t>
      </w:r>
      <w:bookmarkEnd w:id="31"/>
    </w:p>
    <w:p w14:paraId="04E11450" w14:textId="77777777" w:rsidR="00653A1F" w:rsidRDefault="0019650C" w:rsidP="0019650C">
      <w:r>
        <w:t xml:space="preserve">Implicit consent pages inform the user which attributes are being requested by the RP. </w:t>
      </w:r>
      <w:r w:rsidR="008D0C2F">
        <w:t>The RP name</w:t>
      </w:r>
      <w:r w:rsidR="00291EB9">
        <w:t xml:space="preserve"> is shown on the page, as defined during RP On-Boarding</w:t>
      </w:r>
      <w:r w:rsidR="004C17C0">
        <w:t>.</w:t>
      </w:r>
    </w:p>
    <w:p w14:paraId="49D4EA33" w14:textId="77777777" w:rsidR="00653A1F" w:rsidRDefault="00400926" w:rsidP="00E66192">
      <w:pPr>
        <w:keepNext/>
        <w:spacing w:before="240"/>
        <w:jc w:val="center"/>
      </w:pPr>
      <w:r w:rsidRPr="00400926">
        <w:rPr>
          <w:noProof/>
        </w:rPr>
        <w:drawing>
          <wp:inline distT="0" distB="0" distL="0" distR="0" wp14:anchorId="426455DF" wp14:editId="1E3F161E">
            <wp:extent cx="3971925" cy="1250138"/>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989013" cy="1255516"/>
                    </a:xfrm>
                    <a:prstGeom prst="rect">
                      <a:avLst/>
                    </a:prstGeom>
                  </pic:spPr>
                </pic:pic>
              </a:graphicData>
            </a:graphic>
          </wp:inline>
        </w:drawing>
      </w:r>
    </w:p>
    <w:p w14:paraId="082975A8" w14:textId="77777777" w:rsidR="00653A1F" w:rsidRDefault="00653A1F" w:rsidP="00435A01">
      <w:pPr>
        <w:pStyle w:val="Caption"/>
        <w:jc w:val="center"/>
      </w:pPr>
      <w:r>
        <w:t xml:space="preserve">Figure </w:t>
      </w:r>
      <w:r>
        <w:fldChar w:fldCharType="begin"/>
      </w:r>
      <w:r>
        <w:instrText xml:space="preserve"> SEQ Figure \* ARABIC </w:instrText>
      </w:r>
      <w:r>
        <w:fldChar w:fldCharType="separate"/>
      </w:r>
      <w:r w:rsidR="001F1411">
        <w:rPr>
          <w:noProof/>
        </w:rPr>
        <w:t>5</w:t>
      </w:r>
      <w:r>
        <w:fldChar w:fldCharType="end"/>
      </w:r>
      <w:r>
        <w:t xml:space="preserve">: RP </w:t>
      </w:r>
      <w:r w:rsidR="00435A01">
        <w:t xml:space="preserve">Organization </w:t>
      </w:r>
      <w:r>
        <w:t>Name</w:t>
      </w:r>
      <w:r w:rsidR="00435A01">
        <w:t xml:space="preserve"> on Consent Page</w:t>
      </w:r>
    </w:p>
    <w:p w14:paraId="39935A51" w14:textId="77777777" w:rsidR="0019650C" w:rsidRDefault="003041EF" w:rsidP="0019650C">
      <w:r>
        <w:t>One the selector page</w:t>
      </w:r>
      <w:r w:rsidR="0019650C">
        <w:t xml:space="preserve">, the user can click the </w:t>
      </w:r>
      <w:r>
        <w:t xml:space="preserve">“personal information” link to see a detailed list of the attributes requested (by </w:t>
      </w:r>
      <w:r w:rsidRPr="00E26566">
        <w:rPr>
          <w:rStyle w:val="Console"/>
        </w:rPr>
        <w:t>scope</w:t>
      </w:r>
      <w:r>
        <w:t>) by the RP.</w:t>
      </w:r>
    </w:p>
    <w:p w14:paraId="64FC9650" w14:textId="77777777" w:rsidR="0019650C" w:rsidRDefault="0016363B" w:rsidP="00E66192">
      <w:pPr>
        <w:keepNext/>
        <w:spacing w:before="240"/>
        <w:jc w:val="center"/>
      </w:pPr>
      <w:r w:rsidRPr="0016363B">
        <w:rPr>
          <w:noProof/>
        </w:rPr>
        <w:lastRenderedPageBreak/>
        <w:drawing>
          <wp:inline distT="0" distB="0" distL="0" distR="0" wp14:anchorId="75404906" wp14:editId="3E3E5A00">
            <wp:extent cx="3409950" cy="99211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416782" cy="994107"/>
                    </a:xfrm>
                    <a:prstGeom prst="rect">
                      <a:avLst/>
                    </a:prstGeom>
                  </pic:spPr>
                </pic:pic>
              </a:graphicData>
            </a:graphic>
          </wp:inline>
        </w:drawing>
      </w:r>
    </w:p>
    <w:p w14:paraId="491F6071" w14:textId="77777777" w:rsidR="0019650C" w:rsidRDefault="0019650C" w:rsidP="0019650C">
      <w:pPr>
        <w:pStyle w:val="Caption"/>
        <w:jc w:val="center"/>
      </w:pPr>
      <w:r>
        <w:t xml:space="preserve">Figure </w:t>
      </w:r>
      <w:r>
        <w:fldChar w:fldCharType="begin"/>
      </w:r>
      <w:r>
        <w:instrText xml:space="preserve"> SEQ Figure \* ARABIC </w:instrText>
      </w:r>
      <w:r>
        <w:fldChar w:fldCharType="separate"/>
      </w:r>
      <w:r w:rsidR="001F1411">
        <w:rPr>
          <w:noProof/>
        </w:rPr>
        <w:t>6</w:t>
      </w:r>
      <w:r>
        <w:fldChar w:fldCharType="end"/>
      </w:r>
      <w:r>
        <w:t xml:space="preserve">: </w:t>
      </w:r>
      <w:r w:rsidR="003126B1">
        <w:t>Personal Information</w:t>
      </w:r>
      <w:r>
        <w:t xml:space="preserve"> Link</w:t>
      </w:r>
    </w:p>
    <w:p w14:paraId="53C39FAC" w14:textId="77777777" w:rsidR="0019650C" w:rsidRDefault="00256561" w:rsidP="0019650C">
      <w:r>
        <w:fldChar w:fldCharType="begin"/>
      </w:r>
      <w:r>
        <w:instrText xml:space="preserve"> DOCPROPERTY  "Product Short Name"  \* MERGEFORMAT </w:instrText>
      </w:r>
      <w:r>
        <w:fldChar w:fldCharType="separate"/>
      </w:r>
      <w:r w:rsidR="001F1411">
        <w:t>Connect.Gov</w:t>
      </w:r>
      <w:r>
        <w:fldChar w:fldCharType="end"/>
      </w:r>
      <w:r w:rsidR="0019650C">
        <w:t xml:space="preserve"> indicates the required attributes for this request</w:t>
      </w:r>
      <w:r w:rsidR="004C17C0">
        <w:t xml:space="preserve"> and notes the requesting RP.</w:t>
      </w:r>
    </w:p>
    <w:p w14:paraId="12D17469" w14:textId="77777777" w:rsidR="0019650C" w:rsidRDefault="0016363B" w:rsidP="00E66192">
      <w:pPr>
        <w:keepNext/>
        <w:spacing w:before="240"/>
        <w:jc w:val="center"/>
      </w:pPr>
      <w:r w:rsidRPr="0016363B">
        <w:rPr>
          <w:noProof/>
        </w:rPr>
        <w:drawing>
          <wp:inline distT="0" distB="0" distL="0" distR="0" wp14:anchorId="790F7E59" wp14:editId="626F200E">
            <wp:extent cx="2924175" cy="206285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930435" cy="2067272"/>
                    </a:xfrm>
                    <a:prstGeom prst="rect">
                      <a:avLst/>
                    </a:prstGeom>
                  </pic:spPr>
                </pic:pic>
              </a:graphicData>
            </a:graphic>
          </wp:inline>
        </w:drawing>
      </w:r>
    </w:p>
    <w:p w14:paraId="086B9B57" w14:textId="77777777" w:rsidR="00F51824" w:rsidRPr="00A434DE" w:rsidRDefault="0019650C" w:rsidP="00A434DE">
      <w:pPr>
        <w:pStyle w:val="Caption"/>
        <w:jc w:val="center"/>
      </w:pPr>
      <w:r>
        <w:t xml:space="preserve">Figure </w:t>
      </w:r>
      <w:r>
        <w:fldChar w:fldCharType="begin"/>
      </w:r>
      <w:r>
        <w:instrText xml:space="preserve"> SEQ Figure \* ARABIC </w:instrText>
      </w:r>
      <w:r>
        <w:fldChar w:fldCharType="separate"/>
      </w:r>
      <w:r w:rsidR="001F1411">
        <w:rPr>
          <w:noProof/>
        </w:rPr>
        <w:t>7</w:t>
      </w:r>
      <w:r>
        <w:fldChar w:fldCharType="end"/>
      </w:r>
      <w:r>
        <w:t>: Implicit Consent Page</w:t>
      </w:r>
      <w:r w:rsidR="00F51824">
        <w:br w:type="page"/>
      </w:r>
    </w:p>
    <w:p w14:paraId="23331F1D" w14:textId="77777777" w:rsidR="004C6F92" w:rsidRDefault="00107851" w:rsidP="00936E38">
      <w:pPr>
        <w:pStyle w:val="Heading2"/>
      </w:pPr>
      <w:bookmarkStart w:id="32" w:name="_Authentication_Endpoints"/>
      <w:bookmarkStart w:id="33" w:name="_Authentication_Flow_and"/>
      <w:bookmarkStart w:id="34" w:name="_Toc430180671"/>
      <w:bookmarkEnd w:id="32"/>
      <w:bookmarkEnd w:id="33"/>
      <w:r>
        <w:lastRenderedPageBreak/>
        <w:t xml:space="preserve">Authentication </w:t>
      </w:r>
      <w:r w:rsidR="00555940">
        <w:t xml:space="preserve">Flow and </w:t>
      </w:r>
      <w:r>
        <w:t>Endpoints</w:t>
      </w:r>
      <w:bookmarkEnd w:id="34"/>
    </w:p>
    <w:p w14:paraId="7B3D7273" w14:textId="77777777" w:rsidR="004F2852" w:rsidRDefault="009379EE" w:rsidP="004F2852">
      <w:r>
        <w:t>Relying Parties (RPs)</w:t>
      </w:r>
      <w:r w:rsidR="004F2852">
        <w:t xml:space="preserve"> must implement several handlers for passing and processing </w:t>
      </w:r>
      <w:r w:rsidR="00683F71">
        <w:t>OIDC</w:t>
      </w:r>
      <w:r w:rsidR="004F2852">
        <w:t xml:space="preserve"> messages to ensure trusted interoperability in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rsidR="004F2852">
        <w:t xml:space="preserve"> environment.</w:t>
      </w:r>
      <w:r w:rsidR="006536FD">
        <w:t xml:space="preserve"> In addition, RPs must make direct requests to </w:t>
      </w:r>
      <w:r w:rsidR="00256561">
        <w:fldChar w:fldCharType="begin"/>
      </w:r>
      <w:r w:rsidR="00256561">
        <w:instrText xml:space="preserve"> DOCPROPERTY  "Product Short Name"  \* MERGEFORMAT </w:instrText>
      </w:r>
      <w:r w:rsidR="00256561">
        <w:fldChar w:fldCharType="separate"/>
      </w:r>
      <w:r w:rsidR="006536FD">
        <w:t>Connect.Gov</w:t>
      </w:r>
      <w:r w:rsidR="00256561">
        <w:fldChar w:fldCharType="end"/>
      </w:r>
      <w:r w:rsidR="006536FD">
        <w:t xml:space="preserve"> to retrieve claims (attributes).</w:t>
      </w:r>
    </w:p>
    <w:p w14:paraId="7F5C9A96" w14:textId="77777777" w:rsidR="006536FD" w:rsidRDefault="006536FD" w:rsidP="002F5C12">
      <w:r>
        <w:t xml:space="preserve">The following sequence diagram illustrates the authentication flow </w:t>
      </w:r>
      <w:r w:rsidR="00B164C5">
        <w:t xml:space="preserve">for RPs, with an emphasis on integration points necessary for the RP to integrate with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w:t>
      </w:r>
    </w:p>
    <w:p w14:paraId="1EA37397" w14:textId="77777777" w:rsidR="00B40B60" w:rsidRDefault="00654922" w:rsidP="00F47E73">
      <w:pPr>
        <w:keepNext/>
        <w:spacing w:before="360"/>
        <w:jc w:val="center"/>
      </w:pPr>
      <w:r>
        <w:rPr>
          <w:noProof/>
        </w:rPr>
        <w:drawing>
          <wp:inline distT="0" distB="0" distL="0" distR="0" wp14:anchorId="5C2D9F83" wp14:editId="5D4D4A0B">
            <wp:extent cx="5486400" cy="5286375"/>
            <wp:effectExtent l="0" t="0" r="0" b="9525"/>
            <wp:docPr id="5" name="Picture 5" descr="C:\Users\daniel.han\Documents\Exchange - General\images\Connect.Gov_Overview_rP_Sequence_Diagram_OIDC_re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niel.han\Documents\Exchange - General\images\Connect.Gov_Overview_rP_Sequence_Diagram_OIDC_rev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5286375"/>
                    </a:xfrm>
                    <a:prstGeom prst="rect">
                      <a:avLst/>
                    </a:prstGeom>
                    <a:noFill/>
                    <a:ln>
                      <a:noFill/>
                    </a:ln>
                  </pic:spPr>
                </pic:pic>
              </a:graphicData>
            </a:graphic>
          </wp:inline>
        </w:drawing>
      </w:r>
      <w:r w:rsidR="0002553F" w:rsidRPr="0002553F">
        <w:rPr>
          <w:noProof/>
        </w:rPr>
        <w:t xml:space="preserve"> </w:t>
      </w:r>
    </w:p>
    <w:p w14:paraId="7F962E82" w14:textId="77777777" w:rsidR="00D10662" w:rsidRPr="002F5C12" w:rsidRDefault="00B40B60" w:rsidP="00B40B60">
      <w:pPr>
        <w:pStyle w:val="Caption"/>
        <w:jc w:val="center"/>
      </w:pPr>
      <w:r>
        <w:t xml:space="preserve">Figure </w:t>
      </w:r>
      <w:r>
        <w:fldChar w:fldCharType="begin"/>
      </w:r>
      <w:r>
        <w:instrText xml:space="preserve"> SEQ Figure \* ARABIC </w:instrText>
      </w:r>
      <w:r>
        <w:fldChar w:fldCharType="separate"/>
      </w:r>
      <w:r w:rsidR="001F1411">
        <w:rPr>
          <w:noProof/>
        </w:rPr>
        <w:t>8</w:t>
      </w:r>
      <w:r>
        <w:fldChar w:fldCharType="end"/>
      </w:r>
      <w:r w:rsidR="00501D5B">
        <w:t>: RP Sequence D</w:t>
      </w:r>
      <w:r>
        <w:t>iagram</w:t>
      </w:r>
    </w:p>
    <w:p w14:paraId="3F833C72" w14:textId="77777777" w:rsidR="000D37AF" w:rsidRDefault="00F51824" w:rsidP="006B66AD">
      <w:r>
        <w:t>Additional explanations for each step are provided below:</w:t>
      </w:r>
    </w:p>
    <w:p w14:paraId="28B2A7C6" w14:textId="77777777" w:rsidR="000D37AF" w:rsidRDefault="000D37AF">
      <w:pPr>
        <w:spacing w:before="0" w:after="0"/>
      </w:pPr>
      <w:r>
        <w:br w:type="page"/>
      </w:r>
    </w:p>
    <w:p w14:paraId="68DB1FE8" w14:textId="77777777" w:rsidR="00923EA7" w:rsidRPr="00E707D1" w:rsidRDefault="00923EA7" w:rsidP="006F6F12">
      <w:pPr>
        <w:pStyle w:val="ListParagraph"/>
        <w:numPr>
          <w:ilvl w:val="0"/>
          <w:numId w:val="39"/>
        </w:numPr>
        <w:ind w:left="360"/>
        <w:rPr>
          <w:b/>
        </w:rPr>
      </w:pPr>
      <w:r w:rsidRPr="00E707D1">
        <w:rPr>
          <w:b/>
        </w:rPr>
        <w:lastRenderedPageBreak/>
        <w:t>Send Authentication Request</w:t>
      </w:r>
    </w:p>
    <w:p w14:paraId="39640456" w14:textId="77777777" w:rsidR="00923EA7" w:rsidRDefault="00923EA7" w:rsidP="00586E22">
      <w:pPr>
        <w:pStyle w:val="ListParagraph"/>
        <w:ind w:left="360"/>
      </w:pPr>
      <w:r>
        <w:t xml:space="preserve">When the end user indicates they want to sign on, the RP sends an authentication request to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For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the following values should be specified:</w:t>
      </w: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0"/>
        <w:gridCol w:w="6408"/>
      </w:tblGrid>
      <w:tr w:rsidR="00EE5194" w14:paraId="0BA91882" w14:textId="77777777" w:rsidTr="00EE5194">
        <w:tc>
          <w:tcPr>
            <w:tcW w:w="1530" w:type="dxa"/>
          </w:tcPr>
          <w:p w14:paraId="4D073726" w14:textId="77777777" w:rsidR="00EE5194" w:rsidRDefault="00EE5194" w:rsidP="00586E22">
            <w:pPr>
              <w:pStyle w:val="ListParagraph"/>
              <w:ind w:left="0"/>
            </w:pPr>
            <w:r w:rsidRPr="00E707D1">
              <w:rPr>
                <w:rStyle w:val="Console"/>
              </w:rPr>
              <w:t>responseType</w:t>
            </w:r>
          </w:p>
        </w:tc>
        <w:tc>
          <w:tcPr>
            <w:tcW w:w="6408" w:type="dxa"/>
          </w:tcPr>
          <w:p w14:paraId="28DB99D4" w14:textId="77777777" w:rsidR="00EE5194" w:rsidRDefault="00EE5194" w:rsidP="00586E22">
            <w:pPr>
              <w:pStyle w:val="ListParagraph"/>
              <w:ind w:left="0"/>
            </w:pPr>
            <w:r>
              <w:t xml:space="preserve">[required] must be set to </w:t>
            </w:r>
            <w:r w:rsidRPr="00E707D1">
              <w:rPr>
                <w:rStyle w:val="Console"/>
              </w:rPr>
              <w:t>code</w:t>
            </w:r>
            <w:r>
              <w:t>.</w:t>
            </w:r>
          </w:p>
        </w:tc>
      </w:tr>
      <w:tr w:rsidR="00EE5194" w14:paraId="0EB0FCDF" w14:textId="77777777" w:rsidTr="00EE5194">
        <w:tc>
          <w:tcPr>
            <w:tcW w:w="1530" w:type="dxa"/>
          </w:tcPr>
          <w:p w14:paraId="711DF96F" w14:textId="77777777" w:rsidR="00EE5194" w:rsidRDefault="00EE5194" w:rsidP="00586E22">
            <w:pPr>
              <w:pStyle w:val="ListParagraph"/>
              <w:ind w:left="0"/>
            </w:pPr>
            <w:r w:rsidRPr="00E707D1">
              <w:rPr>
                <w:rStyle w:val="Console"/>
              </w:rPr>
              <w:t>acr_values</w:t>
            </w:r>
          </w:p>
        </w:tc>
        <w:tc>
          <w:tcPr>
            <w:tcW w:w="6408" w:type="dxa"/>
          </w:tcPr>
          <w:p w14:paraId="25F6F8BC" w14:textId="77777777" w:rsidR="00EE5194" w:rsidRDefault="00EE5194" w:rsidP="00586E22">
            <w:pPr>
              <w:pStyle w:val="ListParagraph"/>
              <w:ind w:left="0"/>
            </w:pPr>
            <w:r>
              <w:t xml:space="preserve">[required] lists the acceptable LoAs (see </w:t>
            </w:r>
            <w:hyperlink w:anchor="LoA_ACR_VALUES" w:history="1">
              <w:r w:rsidRPr="00BB6535">
                <w:rPr>
                  <w:rStyle w:val="Hyperlink"/>
                </w:rPr>
                <w:t>Appendix B</w:t>
              </w:r>
            </w:hyperlink>
            <w:r>
              <w:t>).</w:t>
            </w:r>
          </w:p>
        </w:tc>
      </w:tr>
      <w:tr w:rsidR="00EE5194" w14:paraId="41AC1041" w14:textId="77777777" w:rsidTr="00EE5194">
        <w:tc>
          <w:tcPr>
            <w:tcW w:w="1530" w:type="dxa"/>
          </w:tcPr>
          <w:p w14:paraId="36E1AFCF" w14:textId="77777777" w:rsidR="00EE5194" w:rsidRDefault="00EE5194" w:rsidP="00586E22">
            <w:pPr>
              <w:pStyle w:val="ListParagraph"/>
              <w:ind w:left="0"/>
            </w:pPr>
            <w:r w:rsidRPr="00E707D1">
              <w:rPr>
                <w:rStyle w:val="Console"/>
              </w:rPr>
              <w:t>scope</w:t>
            </w:r>
          </w:p>
        </w:tc>
        <w:tc>
          <w:tcPr>
            <w:tcW w:w="6408" w:type="dxa"/>
          </w:tcPr>
          <w:p w14:paraId="0B2265E7" w14:textId="77777777" w:rsidR="00EE5194" w:rsidRDefault="00EE5194" w:rsidP="00586E22">
            <w:pPr>
              <w:pStyle w:val="ListParagraph"/>
              <w:ind w:left="0"/>
            </w:pPr>
            <w:r>
              <w:t xml:space="preserve">[required] indicates the attributes being requested (see </w:t>
            </w:r>
            <w:hyperlink w:anchor="Scopes" w:history="1">
              <w:r w:rsidR="00193236">
                <w:rPr>
                  <w:rStyle w:val="Hyperlink"/>
                </w:rPr>
                <w:t>Appendix </w:t>
              </w:r>
              <w:r w:rsidRPr="00BB6535">
                <w:rPr>
                  <w:rStyle w:val="Hyperlink"/>
                </w:rPr>
                <w:t>A.2</w:t>
              </w:r>
            </w:hyperlink>
            <w:r>
              <w:t>).</w:t>
            </w:r>
          </w:p>
        </w:tc>
      </w:tr>
      <w:tr w:rsidR="00EE5194" w14:paraId="17CD2517" w14:textId="77777777" w:rsidTr="00EE5194">
        <w:tc>
          <w:tcPr>
            <w:tcW w:w="1530" w:type="dxa"/>
          </w:tcPr>
          <w:p w14:paraId="00F87671" w14:textId="77777777" w:rsidR="00EE5194" w:rsidRDefault="00EE5194" w:rsidP="00586E22">
            <w:pPr>
              <w:pStyle w:val="ListParagraph"/>
              <w:ind w:left="0"/>
            </w:pPr>
            <w:r w:rsidRPr="00156A59">
              <w:rPr>
                <w:rStyle w:val="Console"/>
              </w:rPr>
              <w:t>redirect_uri</w:t>
            </w:r>
          </w:p>
        </w:tc>
        <w:tc>
          <w:tcPr>
            <w:tcW w:w="6408" w:type="dxa"/>
          </w:tcPr>
          <w:p w14:paraId="56E484F2" w14:textId="77777777" w:rsidR="00EE5194" w:rsidRDefault="00EE5194" w:rsidP="00586E22">
            <w:pPr>
              <w:pStyle w:val="ListParagraph"/>
              <w:ind w:left="0"/>
            </w:pPr>
            <w:r>
              <w:t>[required] indicates a valid endpoint where the RP will receive the authentication response.</w:t>
            </w:r>
          </w:p>
        </w:tc>
      </w:tr>
      <w:tr w:rsidR="00EE5194" w14:paraId="6C1E79F4" w14:textId="77777777" w:rsidTr="00EE5194">
        <w:tc>
          <w:tcPr>
            <w:tcW w:w="1530" w:type="dxa"/>
          </w:tcPr>
          <w:p w14:paraId="341494E2" w14:textId="77777777" w:rsidR="00EE5194" w:rsidRDefault="00EE5194" w:rsidP="00586E22">
            <w:pPr>
              <w:pStyle w:val="ListParagraph"/>
              <w:ind w:left="0"/>
            </w:pPr>
            <w:r>
              <w:rPr>
                <w:rStyle w:val="Console"/>
              </w:rPr>
              <w:t>state</w:t>
            </w:r>
          </w:p>
        </w:tc>
        <w:tc>
          <w:tcPr>
            <w:tcW w:w="6408" w:type="dxa"/>
          </w:tcPr>
          <w:p w14:paraId="14A07E6B" w14:textId="77777777" w:rsidR="00EE5194" w:rsidRDefault="00EE5194" w:rsidP="00586E22">
            <w:pPr>
              <w:pStyle w:val="ListParagraph"/>
              <w:ind w:left="0"/>
            </w:pPr>
            <w:r>
              <w:t>[required] unguessable random string generated by the RP, used to protect against CSRF attacks. Must contain a suff</w:t>
            </w:r>
            <w:r w:rsidR="006721FF">
              <w:t>icient amount of</w:t>
            </w:r>
            <w:r>
              <w:t xml:space="preserve"> entropy to avoid guessing. Returned to the RP in the authentication response.</w:t>
            </w:r>
          </w:p>
        </w:tc>
      </w:tr>
      <w:tr w:rsidR="00EE5194" w14:paraId="7298F85E" w14:textId="77777777" w:rsidTr="00EE5194">
        <w:tc>
          <w:tcPr>
            <w:tcW w:w="1530" w:type="dxa"/>
          </w:tcPr>
          <w:p w14:paraId="6839707C" w14:textId="77777777" w:rsidR="00EE5194" w:rsidRDefault="00EE5194" w:rsidP="00586E22">
            <w:pPr>
              <w:pStyle w:val="ListParagraph"/>
              <w:ind w:left="0"/>
            </w:pPr>
            <w:r>
              <w:rPr>
                <w:rStyle w:val="Console"/>
              </w:rPr>
              <w:t>prompt</w:t>
            </w:r>
          </w:p>
        </w:tc>
        <w:tc>
          <w:tcPr>
            <w:tcW w:w="6408" w:type="dxa"/>
          </w:tcPr>
          <w:p w14:paraId="7E9D4625" w14:textId="77777777" w:rsidR="00EE5194" w:rsidRDefault="00EE5194" w:rsidP="00586E22">
            <w:pPr>
              <w:pStyle w:val="ListParagraph"/>
              <w:ind w:left="0"/>
            </w:pPr>
            <w:r>
              <w:t xml:space="preserve">[required] This value must be set to </w:t>
            </w:r>
            <w:r w:rsidRPr="00637A60">
              <w:rPr>
                <w:rStyle w:val="Console"/>
              </w:rPr>
              <w:t>select_account</w:t>
            </w:r>
            <w:r>
              <w:t xml:space="preserve">.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will prompt the user to select their preferred CSP.</w:t>
            </w:r>
          </w:p>
        </w:tc>
      </w:tr>
      <w:tr w:rsidR="00EE5194" w14:paraId="39B0641A" w14:textId="77777777" w:rsidTr="00EE5194">
        <w:tc>
          <w:tcPr>
            <w:tcW w:w="1530" w:type="dxa"/>
          </w:tcPr>
          <w:p w14:paraId="717D22F5" w14:textId="77777777" w:rsidR="00EE5194" w:rsidRDefault="00EE5194" w:rsidP="00586E22">
            <w:pPr>
              <w:pStyle w:val="ListParagraph"/>
              <w:ind w:left="0"/>
            </w:pPr>
            <w:r>
              <w:rPr>
                <w:rStyle w:val="Console"/>
              </w:rPr>
              <w:t>nonce</w:t>
            </w:r>
          </w:p>
        </w:tc>
        <w:tc>
          <w:tcPr>
            <w:tcW w:w="6408" w:type="dxa"/>
          </w:tcPr>
          <w:p w14:paraId="68B31819" w14:textId="77777777" w:rsidR="00EE5194" w:rsidRDefault="00EE5194" w:rsidP="00586E22">
            <w:pPr>
              <w:pStyle w:val="ListParagraph"/>
              <w:ind w:left="0"/>
            </w:pPr>
            <w:r>
              <w:t>[optional] unguessable random string generated by the RP, used to protect against CSRF attacks. Must contain a sufficient amount of entropy to avoid guessing. Returned to the RP in the ID Token.</w:t>
            </w:r>
          </w:p>
        </w:tc>
      </w:tr>
      <w:tr w:rsidR="00EE5194" w14:paraId="13AF178A" w14:textId="77777777" w:rsidTr="00EE5194">
        <w:tc>
          <w:tcPr>
            <w:tcW w:w="1530" w:type="dxa"/>
          </w:tcPr>
          <w:p w14:paraId="3EFD1E4D" w14:textId="77777777" w:rsidR="00EE5194" w:rsidRDefault="00EE5194" w:rsidP="00586E22">
            <w:pPr>
              <w:pStyle w:val="ListParagraph"/>
              <w:ind w:left="0"/>
            </w:pPr>
            <w:r>
              <w:rPr>
                <w:rStyle w:val="Console"/>
              </w:rPr>
              <w:t>authMode</w:t>
            </w:r>
          </w:p>
        </w:tc>
        <w:tc>
          <w:tcPr>
            <w:tcW w:w="6408" w:type="dxa"/>
          </w:tcPr>
          <w:p w14:paraId="0F80362F" w14:textId="77777777" w:rsidR="00EE5194" w:rsidRDefault="00EE5194" w:rsidP="0055020C">
            <w:pPr>
              <w:pStyle w:val="ListParagraph"/>
              <w:spacing w:after="0"/>
              <w:ind w:left="0"/>
            </w:pPr>
            <w:r>
              <w:t xml:space="preserve">[optional] specifies the CSP selection method (see </w:t>
            </w:r>
            <w:hyperlink w:anchor="_Implement_UI_for" w:history="1">
              <w:r w:rsidRPr="0055020C">
                <w:rPr>
                  <w:rStyle w:val="Hyperlink"/>
                </w:rPr>
                <w:t>Section 3.2</w:t>
              </w:r>
            </w:hyperlink>
            <w:r>
              <w:t>).</w:t>
            </w:r>
            <w:r w:rsidR="0055020C">
              <w:t xml:space="preserve"> Values include:</w:t>
            </w:r>
          </w:p>
          <w:p w14:paraId="44AB641E" w14:textId="77777777" w:rsidR="0055020C" w:rsidRDefault="0055020C" w:rsidP="0055020C">
            <w:pPr>
              <w:pStyle w:val="ListParagraph"/>
              <w:numPr>
                <w:ilvl w:val="0"/>
                <w:numId w:val="40"/>
              </w:numPr>
              <w:contextualSpacing/>
            </w:pPr>
            <w:r w:rsidRPr="00156A59">
              <w:rPr>
                <w:rStyle w:val="Console"/>
              </w:rPr>
              <w:t>classic</w:t>
            </w:r>
            <w:r>
              <w:t xml:space="preserve"> </w:t>
            </w:r>
            <w:r>
              <w:tab/>
              <w:t>to specify the full page selector</w:t>
            </w:r>
          </w:p>
          <w:p w14:paraId="7E2CB1D4" w14:textId="77777777" w:rsidR="0055020C" w:rsidRDefault="0055020C" w:rsidP="0055020C">
            <w:pPr>
              <w:pStyle w:val="ListParagraph"/>
              <w:numPr>
                <w:ilvl w:val="0"/>
                <w:numId w:val="40"/>
              </w:numPr>
            </w:pPr>
            <w:r w:rsidRPr="00156A59">
              <w:rPr>
                <w:rStyle w:val="Console"/>
              </w:rPr>
              <w:t xml:space="preserve">widget </w:t>
            </w:r>
            <w:r>
              <w:rPr>
                <w:rStyle w:val="Console"/>
              </w:rPr>
              <w:tab/>
            </w:r>
            <w:r>
              <w:t>to specify the embedded selector</w:t>
            </w:r>
          </w:p>
        </w:tc>
      </w:tr>
    </w:tbl>
    <w:p w14:paraId="3F26D6FC" w14:textId="77777777" w:rsidR="00DF2155" w:rsidRDefault="00F9645B" w:rsidP="004C60F3">
      <w:pPr>
        <w:pStyle w:val="ListParagraph"/>
        <w:spacing w:before="240"/>
        <w:ind w:left="360"/>
      </w:pPr>
      <w:r>
        <w:t xml:space="preserve">The endpoint for this request is: </w:t>
      </w:r>
    </w:p>
    <w:p w14:paraId="501250D2" w14:textId="77777777" w:rsidR="00923EA7" w:rsidRDefault="00F9645B" w:rsidP="000D37AF">
      <w:pPr>
        <w:pStyle w:val="ListParagraph"/>
        <w:ind w:left="360"/>
        <w:jc w:val="center"/>
      </w:pPr>
      <w:r w:rsidRPr="00DF2155">
        <w:rPr>
          <w:rStyle w:val="Console"/>
        </w:rPr>
        <w:t>https://{federation host}/federation/oidc/authorization</w:t>
      </w:r>
    </w:p>
    <w:p w14:paraId="69B368DF" w14:textId="77777777" w:rsidR="000E044E" w:rsidRDefault="000E044E" w:rsidP="000E044E">
      <w:pPr>
        <w:spacing w:before="0" w:after="0"/>
        <w:ind w:left="360"/>
      </w:pPr>
      <w:r>
        <w:t xml:space="preserve">For an example, see </w:t>
      </w:r>
      <w:hyperlink w:anchor="C1_AuthenticationRequest" w:history="1">
        <w:r w:rsidRPr="00BD189F">
          <w:rPr>
            <w:rStyle w:val="Hyperlink"/>
          </w:rPr>
          <w:t>A</w:t>
        </w:r>
        <w:r>
          <w:rPr>
            <w:rStyle w:val="Hyperlink"/>
          </w:rPr>
          <w:t>ppendix </w:t>
        </w:r>
        <w:r w:rsidR="00FE3409">
          <w:rPr>
            <w:rStyle w:val="Hyperlink"/>
          </w:rPr>
          <w:t>C</w:t>
        </w:r>
        <w:r w:rsidRPr="00BD189F">
          <w:rPr>
            <w:rStyle w:val="Hyperlink"/>
          </w:rPr>
          <w:t>.1</w:t>
        </w:r>
        <w:r>
          <w:rPr>
            <w:rStyle w:val="Hyperlink"/>
          </w:rPr>
          <w:t>: Authentication </w:t>
        </w:r>
        <w:r w:rsidRPr="00BD189F">
          <w:rPr>
            <w:rStyle w:val="Hyperlink"/>
          </w:rPr>
          <w:t>Request</w:t>
        </w:r>
      </w:hyperlink>
      <w:r>
        <w:t>.</w:t>
      </w:r>
    </w:p>
    <w:p w14:paraId="22CB1206" w14:textId="77777777" w:rsidR="00923EA7" w:rsidRPr="00EE096E" w:rsidRDefault="00F9645B" w:rsidP="006F6F12">
      <w:pPr>
        <w:pStyle w:val="ListParagraph"/>
        <w:numPr>
          <w:ilvl w:val="0"/>
          <w:numId w:val="39"/>
        </w:numPr>
        <w:spacing w:before="240"/>
        <w:ind w:left="360"/>
        <w:rPr>
          <w:b/>
        </w:rPr>
      </w:pPr>
      <w:r w:rsidRPr="00EE096E">
        <w:rPr>
          <w:b/>
        </w:rPr>
        <w:t>Accept Authentication Response</w:t>
      </w:r>
    </w:p>
    <w:p w14:paraId="637F2FF1" w14:textId="77777777" w:rsidR="001706BB" w:rsidRDefault="001706BB" w:rsidP="00586E22">
      <w:pPr>
        <w:pStyle w:val="ListParagraph"/>
        <w:ind w:left="360"/>
      </w:pPr>
      <w:r>
        <w:t xml:space="preserve">The authentication response is sent via HTTP redirect to the redirect URI specified in the request. For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this URI contains the parameters:</w:t>
      </w:r>
    </w:p>
    <w:p w14:paraId="215F207F" w14:textId="77777777" w:rsidR="001706BB" w:rsidRDefault="001706BB" w:rsidP="001706BB">
      <w:pPr>
        <w:pStyle w:val="ListParagraph"/>
        <w:numPr>
          <w:ilvl w:val="0"/>
          <w:numId w:val="41"/>
        </w:numPr>
      </w:pPr>
      <w:r>
        <w:rPr>
          <w:rStyle w:val="Console"/>
        </w:rPr>
        <w:t>state</w:t>
      </w:r>
      <w:r>
        <w:rPr>
          <w:rStyle w:val="Console"/>
        </w:rPr>
        <w:tab/>
      </w:r>
      <w:r w:rsidRPr="001D3542">
        <w:rPr>
          <w:i/>
        </w:rPr>
        <w:t>required</w:t>
      </w:r>
      <w:r>
        <w:t xml:space="preserve">, the value of the </w:t>
      </w:r>
      <w:r w:rsidRPr="008D7ED5">
        <w:rPr>
          <w:rStyle w:val="Console"/>
        </w:rPr>
        <w:t>state</w:t>
      </w:r>
      <w:r>
        <w:t xml:space="preserve"> parameter passed in by the RP in the authentication request.</w:t>
      </w:r>
      <w:r w:rsidR="00EE1D2F">
        <w:t xml:space="preserve"> This value must match exactly.</w:t>
      </w:r>
    </w:p>
    <w:p w14:paraId="596E69D9" w14:textId="77777777" w:rsidR="001706BB" w:rsidRDefault="001706BB" w:rsidP="001706BB">
      <w:pPr>
        <w:pStyle w:val="ListParagraph"/>
        <w:numPr>
          <w:ilvl w:val="0"/>
          <w:numId w:val="41"/>
        </w:numPr>
      </w:pPr>
      <w:r>
        <w:rPr>
          <w:rStyle w:val="Console"/>
        </w:rPr>
        <w:t>code</w:t>
      </w:r>
      <w:r>
        <w:tab/>
      </w:r>
      <w:r w:rsidRPr="001D3542">
        <w:rPr>
          <w:i/>
        </w:rPr>
        <w:t>required</w:t>
      </w:r>
      <w:r>
        <w:rPr>
          <w:i/>
        </w:rPr>
        <w:t>,</w:t>
      </w:r>
      <w:r>
        <w:t xml:space="preserve"> the authorization code, a random string issued by the IdP to be used in the request to the token endpoint</w:t>
      </w:r>
      <w:r w:rsidRPr="00626FFC">
        <w:t>.</w:t>
      </w:r>
    </w:p>
    <w:p w14:paraId="7BDF8F22" w14:textId="77777777" w:rsidR="00586E22" w:rsidRDefault="00586E22" w:rsidP="00EE096E">
      <w:pPr>
        <w:pStyle w:val="ListParagraph"/>
        <w:ind w:left="360"/>
      </w:pPr>
      <w:r>
        <w:t xml:space="preserve">For an example, see </w:t>
      </w:r>
      <w:hyperlink w:anchor="C2_AuthenticationResponse" w:history="1">
        <w:r w:rsidR="00FE3409">
          <w:rPr>
            <w:rStyle w:val="Hyperlink"/>
          </w:rPr>
          <w:t>Appendix C</w:t>
        </w:r>
        <w:r>
          <w:rPr>
            <w:rStyle w:val="Hyperlink"/>
          </w:rPr>
          <w:t>.2: Authentication </w:t>
        </w:r>
        <w:r w:rsidRPr="00BD189F">
          <w:rPr>
            <w:rStyle w:val="Hyperlink"/>
          </w:rPr>
          <w:t>Response</w:t>
        </w:r>
      </w:hyperlink>
      <w:r>
        <w:t>.</w:t>
      </w:r>
    </w:p>
    <w:p w14:paraId="4A82FB5E" w14:textId="77777777" w:rsidR="00EE5194" w:rsidRDefault="00EE5194">
      <w:pPr>
        <w:spacing w:before="0" w:after="0"/>
        <w:rPr>
          <w:b/>
        </w:rPr>
      </w:pPr>
      <w:r>
        <w:rPr>
          <w:b/>
        </w:rPr>
        <w:br w:type="page"/>
      </w:r>
    </w:p>
    <w:p w14:paraId="1DF23445" w14:textId="77777777" w:rsidR="00F9645B" w:rsidRPr="00286B04" w:rsidRDefault="005C6444" w:rsidP="006F6F12">
      <w:pPr>
        <w:pStyle w:val="ListParagraph"/>
        <w:numPr>
          <w:ilvl w:val="0"/>
          <w:numId w:val="39"/>
        </w:numPr>
        <w:spacing w:before="240"/>
        <w:ind w:left="360"/>
        <w:rPr>
          <w:b/>
        </w:rPr>
      </w:pPr>
      <w:r>
        <w:rPr>
          <w:b/>
        </w:rPr>
        <w:lastRenderedPageBreak/>
        <w:t>Supply Authorization Code to Obtain Tokens</w:t>
      </w:r>
    </w:p>
    <w:p w14:paraId="6FCBFCDA" w14:textId="77777777" w:rsidR="00286B04" w:rsidRDefault="00D923A5" w:rsidP="00286B04">
      <w:pPr>
        <w:pStyle w:val="ListParagraph"/>
        <w:ind w:left="360"/>
      </w:pPr>
      <w:r>
        <w:t xml:space="preserve">To retrieve the </w:t>
      </w:r>
      <w:r w:rsidR="00763A07">
        <w:t>access and ID tokens</w:t>
      </w:r>
      <w:r>
        <w:t xml:space="preserve">, the RP sends a </w:t>
      </w:r>
      <w:r w:rsidR="00763A07">
        <w:t>token</w:t>
      </w:r>
      <w:r>
        <w:t xml:space="preserve"> request to </w:t>
      </w:r>
      <w:r w:rsidR="00E224B7">
        <w:fldChar w:fldCharType="begin"/>
      </w:r>
      <w:r w:rsidR="00E224B7">
        <w:instrText xml:space="preserve"> DOCPROPERTY  "Product Short Name"  \* MERGEFORMAT </w:instrText>
      </w:r>
      <w:r w:rsidR="00E224B7">
        <w:fldChar w:fldCharType="separate"/>
      </w:r>
      <w:proofErr w:type="spellStart"/>
      <w:r>
        <w:t>Connect.Gov</w:t>
      </w:r>
      <w:r w:rsidR="00E224B7">
        <w:fldChar w:fldCharType="end"/>
      </w:r>
      <w:r w:rsidR="00EE5194">
        <w:t>’s</w:t>
      </w:r>
      <w:proofErr w:type="spellEnd"/>
      <w:r w:rsidR="00EE5194">
        <w:t xml:space="preserve"> token endpoint using HTTP POST with parameters in the </w:t>
      </w:r>
      <w:proofErr w:type="gramStart"/>
      <w:r w:rsidR="00EE5194">
        <w:t>form encoded</w:t>
      </w:r>
      <w:proofErr w:type="gramEnd"/>
      <w:r w:rsidR="00EE5194">
        <w:t xml:space="preserve"> body</w:t>
      </w:r>
      <w:r>
        <w:t xml:space="preserve">. For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the following values </w:t>
      </w:r>
      <w:r w:rsidR="00C60145">
        <w:t>are</w:t>
      </w:r>
      <w:r>
        <w:t xml:space="preserve"> specified: </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5508"/>
      </w:tblGrid>
      <w:tr w:rsidR="00081BF4" w14:paraId="6E0932FD" w14:textId="77777777" w:rsidTr="00C20ED7">
        <w:tc>
          <w:tcPr>
            <w:tcW w:w="2520" w:type="dxa"/>
          </w:tcPr>
          <w:p w14:paraId="7FB02377" w14:textId="77777777" w:rsidR="00081BF4" w:rsidRDefault="00081BF4" w:rsidP="00286B04">
            <w:pPr>
              <w:pStyle w:val="ListParagraph"/>
              <w:ind w:left="0"/>
            </w:pPr>
            <w:r w:rsidRPr="00626FFC">
              <w:rPr>
                <w:rStyle w:val="Console"/>
              </w:rPr>
              <w:t>grant_type</w:t>
            </w:r>
          </w:p>
        </w:tc>
        <w:tc>
          <w:tcPr>
            <w:tcW w:w="5508" w:type="dxa"/>
          </w:tcPr>
          <w:p w14:paraId="234D7834" w14:textId="77777777" w:rsidR="00081BF4" w:rsidRDefault="00081BF4" w:rsidP="00286B04">
            <w:pPr>
              <w:pStyle w:val="ListParagraph"/>
              <w:ind w:left="0"/>
            </w:pPr>
            <w:r>
              <w:t xml:space="preserve">[required] must be set to </w:t>
            </w:r>
            <w:r w:rsidRPr="00626FFC">
              <w:rPr>
                <w:rStyle w:val="Console"/>
              </w:rPr>
              <w:t>[authorization_code]</w:t>
            </w:r>
            <w:r w:rsidRPr="00626FFC">
              <w:t>.</w:t>
            </w:r>
          </w:p>
        </w:tc>
      </w:tr>
      <w:tr w:rsidR="00081BF4" w14:paraId="592DC8F7" w14:textId="77777777" w:rsidTr="00C20ED7">
        <w:tc>
          <w:tcPr>
            <w:tcW w:w="2520" w:type="dxa"/>
          </w:tcPr>
          <w:p w14:paraId="71F5F46A" w14:textId="77777777" w:rsidR="00081BF4" w:rsidRDefault="00081BF4" w:rsidP="00286B04">
            <w:pPr>
              <w:pStyle w:val="ListParagraph"/>
              <w:ind w:left="0"/>
            </w:pPr>
            <w:r>
              <w:rPr>
                <w:rStyle w:val="Console"/>
              </w:rPr>
              <w:t>code</w:t>
            </w:r>
          </w:p>
        </w:tc>
        <w:tc>
          <w:tcPr>
            <w:tcW w:w="5508" w:type="dxa"/>
          </w:tcPr>
          <w:p w14:paraId="03AE84EA" w14:textId="77777777" w:rsidR="00081BF4" w:rsidRDefault="00081BF4" w:rsidP="00286B04">
            <w:pPr>
              <w:pStyle w:val="ListParagraph"/>
              <w:ind w:left="0"/>
            </w:pPr>
            <w:r>
              <w:t>[required] the value of the</w:t>
            </w:r>
            <w:r w:rsidRPr="00BD6DCA">
              <w:rPr>
                <w:rStyle w:val="Console"/>
              </w:rPr>
              <w:t xml:space="preserve"> code</w:t>
            </w:r>
            <w:r>
              <w:t xml:space="preserve"> parameter returned in the authorization response.</w:t>
            </w:r>
          </w:p>
        </w:tc>
      </w:tr>
      <w:tr w:rsidR="00081BF4" w14:paraId="7FFBA2A1" w14:textId="77777777" w:rsidTr="00C20ED7">
        <w:tc>
          <w:tcPr>
            <w:tcW w:w="2520" w:type="dxa"/>
          </w:tcPr>
          <w:p w14:paraId="4C83A244" w14:textId="77777777" w:rsidR="00081BF4" w:rsidRDefault="00081BF4" w:rsidP="00286B04">
            <w:pPr>
              <w:pStyle w:val="ListParagraph"/>
              <w:ind w:left="0"/>
            </w:pPr>
            <w:r>
              <w:rPr>
                <w:rStyle w:val="Console"/>
              </w:rPr>
              <w:t>client_assertion_type</w:t>
            </w:r>
          </w:p>
        </w:tc>
        <w:tc>
          <w:tcPr>
            <w:tcW w:w="5508" w:type="dxa"/>
          </w:tcPr>
          <w:p w14:paraId="70F4F22D" w14:textId="77777777" w:rsidR="00081BF4" w:rsidRDefault="00626392" w:rsidP="00286B04">
            <w:pPr>
              <w:pStyle w:val="ListParagraph"/>
              <w:ind w:left="0"/>
            </w:pPr>
            <w:r>
              <w:t xml:space="preserve">[required] </w:t>
            </w:r>
            <w:r w:rsidRPr="00626392">
              <w:t xml:space="preserve">must be set to </w:t>
            </w:r>
            <w:r w:rsidRPr="003B442A">
              <w:rPr>
                <w:rStyle w:val="Console"/>
              </w:rPr>
              <w:t>urn:ietf:params:oauth:client-assertion-type:jwt-bearer</w:t>
            </w:r>
          </w:p>
        </w:tc>
      </w:tr>
      <w:tr w:rsidR="00081BF4" w14:paraId="7572CE47" w14:textId="77777777" w:rsidTr="00C20ED7">
        <w:tc>
          <w:tcPr>
            <w:tcW w:w="2520" w:type="dxa"/>
          </w:tcPr>
          <w:p w14:paraId="739AE51C" w14:textId="77777777" w:rsidR="00081BF4" w:rsidRDefault="00081BF4" w:rsidP="00286B04">
            <w:pPr>
              <w:pStyle w:val="ListParagraph"/>
              <w:ind w:left="0"/>
            </w:pPr>
            <w:r>
              <w:rPr>
                <w:rStyle w:val="Console"/>
              </w:rPr>
              <w:t>client_assertion</w:t>
            </w:r>
          </w:p>
        </w:tc>
        <w:tc>
          <w:tcPr>
            <w:tcW w:w="5508" w:type="dxa"/>
          </w:tcPr>
          <w:p w14:paraId="18544F4C" w14:textId="77777777" w:rsidR="00081BF4" w:rsidRDefault="00626392" w:rsidP="00286B04">
            <w:pPr>
              <w:pStyle w:val="ListParagraph"/>
              <w:ind w:left="0"/>
            </w:pPr>
            <w:r>
              <w:t xml:space="preserve">[required] </w:t>
            </w:r>
            <w:r w:rsidRPr="00626392">
              <w:t>the value of the signed client authentication JWT generated as described below. The RP must generate a new assertion JWT for each call to the token endpoint.</w:t>
            </w:r>
          </w:p>
        </w:tc>
      </w:tr>
    </w:tbl>
    <w:p w14:paraId="5060786C" w14:textId="77777777" w:rsidR="003B442A" w:rsidRDefault="003B442A" w:rsidP="00D923A5">
      <w:pPr>
        <w:pStyle w:val="ListParagraph"/>
        <w:ind w:left="360"/>
      </w:pPr>
      <w:r w:rsidRPr="003B442A">
        <w:t xml:space="preserve">To authenticate, the RP generates a JSON Web Token with the following </w:t>
      </w:r>
      <w:r w:rsidRPr="003B442A">
        <w:rPr>
          <w:i/>
        </w:rPr>
        <w:t>required</w:t>
      </w:r>
      <w:r w:rsidRPr="003B442A">
        <w:t xml:space="preserve"> claims:</w:t>
      </w:r>
    </w:p>
    <w:p w14:paraId="1FF8A02D" w14:textId="77777777" w:rsidR="003B442A" w:rsidRDefault="003B442A" w:rsidP="00795F99">
      <w:pPr>
        <w:pStyle w:val="ListParagraph"/>
        <w:numPr>
          <w:ilvl w:val="0"/>
          <w:numId w:val="44"/>
        </w:numPr>
        <w:contextualSpacing/>
      </w:pPr>
      <w:r w:rsidRPr="009B21B8">
        <w:rPr>
          <w:rStyle w:val="Console"/>
        </w:rPr>
        <w:t>iss</w:t>
      </w:r>
      <w:r>
        <w:t xml:space="preserve"> </w:t>
      </w:r>
      <w:r w:rsidR="009B21B8">
        <w:tab/>
      </w:r>
      <w:r>
        <w:t>the client ID of the RP</w:t>
      </w:r>
    </w:p>
    <w:p w14:paraId="2025A921" w14:textId="77777777" w:rsidR="003B442A" w:rsidRDefault="003B442A" w:rsidP="00795F99">
      <w:pPr>
        <w:pStyle w:val="ListParagraph"/>
        <w:numPr>
          <w:ilvl w:val="0"/>
          <w:numId w:val="44"/>
        </w:numPr>
        <w:contextualSpacing/>
      </w:pPr>
      <w:r w:rsidRPr="009B21B8">
        <w:rPr>
          <w:rStyle w:val="Console"/>
        </w:rPr>
        <w:t>sub</w:t>
      </w:r>
      <w:r>
        <w:t xml:space="preserve"> </w:t>
      </w:r>
      <w:r>
        <w:tab/>
        <w:t>the client ID of the RP</w:t>
      </w:r>
    </w:p>
    <w:p w14:paraId="5FD6151A" w14:textId="77777777" w:rsidR="003B442A" w:rsidRDefault="003B442A" w:rsidP="00795F99">
      <w:pPr>
        <w:pStyle w:val="ListParagraph"/>
        <w:numPr>
          <w:ilvl w:val="0"/>
          <w:numId w:val="44"/>
        </w:numPr>
        <w:contextualSpacing/>
      </w:pPr>
      <w:r w:rsidRPr="009B21B8">
        <w:rPr>
          <w:rStyle w:val="Console"/>
        </w:rPr>
        <w:t>aud</w:t>
      </w:r>
      <w:r>
        <w:t xml:space="preserve"> </w:t>
      </w:r>
      <w:r>
        <w:tab/>
        <w:t>the URL of the token endpoint.</w:t>
      </w:r>
    </w:p>
    <w:p w14:paraId="32F4768A" w14:textId="77777777" w:rsidR="003B442A" w:rsidRDefault="003B442A" w:rsidP="00795F99">
      <w:pPr>
        <w:pStyle w:val="ListParagraph"/>
        <w:numPr>
          <w:ilvl w:val="0"/>
          <w:numId w:val="44"/>
        </w:numPr>
        <w:contextualSpacing/>
      </w:pPr>
      <w:r w:rsidRPr="009B21B8">
        <w:rPr>
          <w:rStyle w:val="Console"/>
        </w:rPr>
        <w:t xml:space="preserve">jti </w:t>
      </w:r>
      <w:r>
        <w:tab/>
        <w:t>an unguessable random string generated by the RP.</w:t>
      </w:r>
    </w:p>
    <w:p w14:paraId="67745BC8" w14:textId="77777777" w:rsidR="003B442A" w:rsidRDefault="003B442A" w:rsidP="009B21B8">
      <w:pPr>
        <w:pStyle w:val="ListParagraph"/>
        <w:numPr>
          <w:ilvl w:val="0"/>
          <w:numId w:val="44"/>
        </w:numPr>
      </w:pPr>
      <w:r w:rsidRPr="009B21B8">
        <w:rPr>
          <w:rStyle w:val="Console"/>
        </w:rPr>
        <w:t>exp</w:t>
      </w:r>
      <w:r>
        <w:t xml:space="preserve"> </w:t>
      </w:r>
      <w:r>
        <w:tab/>
        <w:t>an integer timestamp (in Unix Epoch format) of the expiration of this assertion. This should be a very small time in the future, such as five minutes from issuance.</w:t>
      </w:r>
    </w:p>
    <w:p w14:paraId="75F1E4B7" w14:textId="77777777" w:rsidR="009B21B8" w:rsidRDefault="009B21B8" w:rsidP="009B21B8">
      <w:pPr>
        <w:ind w:left="360"/>
      </w:pPr>
      <w:r w:rsidRPr="009B21B8">
        <w:t xml:space="preserve">The client signs this JWT with its own private key and sends it to the server as described above in the </w:t>
      </w:r>
      <w:r w:rsidRPr="009B21B8">
        <w:rPr>
          <w:rStyle w:val="Console"/>
        </w:rPr>
        <w:t xml:space="preserve">client_assertion </w:t>
      </w:r>
      <w:r w:rsidRPr="009B21B8">
        <w:t>field. Since the client has registered its public key, the server will be able to verify the signature of the JWT and therefore authenticate the client.</w:t>
      </w:r>
    </w:p>
    <w:p w14:paraId="5BE0313F" w14:textId="77777777" w:rsidR="00D923A5" w:rsidRDefault="00D923A5" w:rsidP="00D923A5">
      <w:pPr>
        <w:pStyle w:val="ListParagraph"/>
        <w:ind w:left="360"/>
      </w:pPr>
      <w:r>
        <w:t xml:space="preserve">The endpoint for this request is: </w:t>
      </w:r>
    </w:p>
    <w:p w14:paraId="42CE25F6" w14:textId="77777777" w:rsidR="00D923A5" w:rsidRDefault="00D923A5" w:rsidP="00D923A5">
      <w:pPr>
        <w:pStyle w:val="ListParagraph"/>
        <w:ind w:left="360"/>
        <w:jc w:val="center"/>
      </w:pPr>
      <w:r w:rsidRPr="00DF2155">
        <w:rPr>
          <w:rStyle w:val="Console"/>
        </w:rPr>
        <w:t>https://{federation host}</w:t>
      </w:r>
      <w:r>
        <w:rPr>
          <w:rStyle w:val="Console"/>
        </w:rPr>
        <w:t>/federation/oidc/token</w:t>
      </w:r>
    </w:p>
    <w:p w14:paraId="799333AB" w14:textId="77777777" w:rsidR="00D923A5" w:rsidRDefault="00930D75" w:rsidP="00286B04">
      <w:pPr>
        <w:pStyle w:val="ListParagraph"/>
        <w:ind w:left="360"/>
      </w:pPr>
      <w:r>
        <w:t xml:space="preserve">For an example, see </w:t>
      </w:r>
      <w:hyperlink w:anchor="C3_AuthenticationClaimRequest" w:history="1">
        <w:r w:rsidR="00CB1EDB">
          <w:rPr>
            <w:rStyle w:val="Hyperlink"/>
          </w:rPr>
          <w:t>Appendix C</w:t>
        </w:r>
        <w:r>
          <w:rPr>
            <w:rStyle w:val="Hyperlink"/>
          </w:rPr>
          <w:t>.3: </w:t>
        </w:r>
        <w:r w:rsidR="00B6329C">
          <w:rPr>
            <w:rStyle w:val="Hyperlink"/>
          </w:rPr>
          <w:t>Token</w:t>
        </w:r>
        <w:r>
          <w:rPr>
            <w:rStyle w:val="Hyperlink"/>
          </w:rPr>
          <w:t> Request</w:t>
        </w:r>
      </w:hyperlink>
      <w:r w:rsidR="001A7036" w:rsidRPr="001A7036">
        <w:t>.</w:t>
      </w:r>
    </w:p>
    <w:p w14:paraId="1F321724" w14:textId="77777777" w:rsidR="001A7036" w:rsidRDefault="001A7036" w:rsidP="00286B04">
      <w:pPr>
        <w:pStyle w:val="ListParagraph"/>
        <w:ind w:left="360"/>
      </w:pPr>
      <w:r>
        <w:t xml:space="preserve">The </w:t>
      </w:r>
      <w:r w:rsidR="00A7653E">
        <w:t xml:space="preserve">token </w:t>
      </w:r>
      <w:r>
        <w:t xml:space="preserve">response </w:t>
      </w:r>
      <w:r w:rsidR="00A7653E">
        <w:t>includes an access token (which can be used to make a UserInfo request) and ID token (</w:t>
      </w:r>
      <w:r>
        <w:t xml:space="preserve">a signed and </w:t>
      </w:r>
      <w:r w:rsidR="00A7653E">
        <w:t xml:space="preserve">optionally encrypted JSON Web Token). Of note, ID token values in </w:t>
      </w:r>
      <w:r w:rsidR="00256561">
        <w:fldChar w:fldCharType="begin"/>
      </w:r>
      <w:r w:rsidR="00256561">
        <w:instrText xml:space="preserve"> DOCPROPERTY  "Product Short Name"  \* MERGEFORMAT </w:instrText>
      </w:r>
      <w:r w:rsidR="00256561">
        <w:fldChar w:fldCharType="separate"/>
      </w:r>
      <w:r w:rsidR="00A7653E">
        <w:t>Connect.Gov</w:t>
      </w:r>
      <w:r w:rsidR="00256561">
        <w:fldChar w:fldCharType="end"/>
      </w:r>
      <w:r w:rsidR="003B7A08">
        <w:t xml:space="preserve"> </w:t>
      </w:r>
      <w:r w:rsidR="00A7653E">
        <w:t>have the following meanings:</w:t>
      </w:r>
    </w:p>
    <w:p w14:paraId="5FAE88D5" w14:textId="77777777" w:rsidR="00F079D2" w:rsidRPr="00F079D2" w:rsidRDefault="00F079D2" w:rsidP="006F6F12">
      <w:pPr>
        <w:pStyle w:val="ListParagraph"/>
        <w:numPr>
          <w:ilvl w:val="0"/>
          <w:numId w:val="41"/>
        </w:numPr>
        <w:contextualSpacing/>
        <w:rPr>
          <w:rStyle w:val="Console"/>
          <w:rFonts w:ascii="Arial" w:hAnsi="Arial"/>
          <w:sz w:val="20"/>
        </w:rPr>
      </w:pPr>
      <w:r w:rsidRPr="00B03E58">
        <w:rPr>
          <w:rStyle w:val="Console"/>
        </w:rPr>
        <w:t>iss</w:t>
      </w:r>
      <w:r>
        <w:rPr>
          <w:rStyle w:val="Console"/>
          <w:rFonts w:ascii="Arial" w:hAnsi="Arial"/>
          <w:sz w:val="20"/>
        </w:rPr>
        <w:tab/>
      </w:r>
      <w:r>
        <w:rPr>
          <w:rStyle w:val="Console"/>
          <w:rFonts w:ascii="Arial" w:hAnsi="Arial"/>
          <w:sz w:val="20"/>
        </w:rPr>
        <w:tab/>
        <w:t>indicates the issuer URL of the federation host.</w:t>
      </w:r>
    </w:p>
    <w:p w14:paraId="45C43B87" w14:textId="77777777" w:rsidR="001A7036" w:rsidRDefault="001A7036" w:rsidP="006F6F12">
      <w:pPr>
        <w:pStyle w:val="ListParagraph"/>
        <w:numPr>
          <w:ilvl w:val="0"/>
          <w:numId w:val="41"/>
        </w:numPr>
        <w:contextualSpacing/>
      </w:pPr>
      <w:r w:rsidRPr="001A7036">
        <w:rPr>
          <w:rStyle w:val="Console"/>
        </w:rPr>
        <w:t>sub</w:t>
      </w:r>
      <w:r>
        <w:t xml:space="preserve"> </w:t>
      </w:r>
      <w:r>
        <w:tab/>
        <w:t xml:space="preserve">indicates the </w:t>
      </w:r>
      <w:hyperlink w:anchor="G_MBUNandPAI" w:history="1">
        <w:r w:rsidRPr="00310D0D">
          <w:rPr>
            <w:rStyle w:val="Hyperlink"/>
          </w:rPr>
          <w:t>PAI</w:t>
        </w:r>
      </w:hyperlink>
      <w:r>
        <w:t xml:space="preserve"> for the user</w:t>
      </w:r>
    </w:p>
    <w:p w14:paraId="142C9651" w14:textId="77777777" w:rsidR="001A7036" w:rsidRDefault="001A7036" w:rsidP="006F6F12">
      <w:pPr>
        <w:pStyle w:val="ListParagraph"/>
        <w:numPr>
          <w:ilvl w:val="0"/>
          <w:numId w:val="41"/>
        </w:numPr>
        <w:contextualSpacing/>
      </w:pPr>
      <w:r w:rsidRPr="001A7036">
        <w:rPr>
          <w:rStyle w:val="Console"/>
        </w:rPr>
        <w:t>acr</w:t>
      </w:r>
      <w:r>
        <w:t xml:space="preserve"> </w:t>
      </w:r>
      <w:r>
        <w:tab/>
        <w:t>indicates the LoA the user was authenticated at.</w:t>
      </w:r>
    </w:p>
    <w:p w14:paraId="0D8F66F6" w14:textId="77777777" w:rsidR="00C7151A" w:rsidRDefault="00C7151A">
      <w:pPr>
        <w:spacing w:before="0" w:after="0"/>
        <w:rPr>
          <w:b/>
        </w:rPr>
      </w:pPr>
      <w:r>
        <w:rPr>
          <w:b/>
        </w:rPr>
        <w:br w:type="page"/>
      </w:r>
    </w:p>
    <w:p w14:paraId="516DB46C" w14:textId="77777777" w:rsidR="00F9645B" w:rsidRPr="00286B04" w:rsidRDefault="005C6444" w:rsidP="006F6F12">
      <w:pPr>
        <w:pStyle w:val="ListParagraph"/>
        <w:numPr>
          <w:ilvl w:val="0"/>
          <w:numId w:val="39"/>
        </w:numPr>
        <w:spacing w:before="240"/>
        <w:ind w:left="360"/>
        <w:rPr>
          <w:b/>
        </w:rPr>
      </w:pPr>
      <w:r>
        <w:rPr>
          <w:b/>
        </w:rPr>
        <w:lastRenderedPageBreak/>
        <w:t>Retrieve Claims (</w:t>
      </w:r>
      <w:r w:rsidR="00F9645B" w:rsidRPr="00286B04">
        <w:rPr>
          <w:b/>
        </w:rPr>
        <w:t>Attributes</w:t>
      </w:r>
      <w:r>
        <w:rPr>
          <w:b/>
        </w:rPr>
        <w:t>)</w:t>
      </w:r>
      <w:r w:rsidR="00930D75">
        <w:rPr>
          <w:b/>
        </w:rPr>
        <w:t xml:space="preserve"> </w:t>
      </w:r>
      <w:r>
        <w:rPr>
          <w:b/>
        </w:rPr>
        <w:t xml:space="preserve">– Optional </w:t>
      </w:r>
    </w:p>
    <w:p w14:paraId="78AF70E4" w14:textId="77777777" w:rsidR="00286B04" w:rsidRDefault="00F159C9" w:rsidP="00286B04">
      <w:pPr>
        <w:pStyle w:val="ListParagraph"/>
        <w:ind w:left="360"/>
      </w:pPr>
      <w:r>
        <w:t xml:space="preserve">To retrieve </w:t>
      </w:r>
      <w:r w:rsidR="00CD7FB0">
        <w:t>claims (</w:t>
      </w:r>
      <w:r>
        <w:t>attributes</w:t>
      </w:r>
      <w:r w:rsidR="00CD7FB0">
        <w:t>)</w:t>
      </w:r>
      <w:r>
        <w:t xml:space="preserve">, the RP sends a user info request to </w:t>
      </w:r>
      <w:r w:rsidR="00256561">
        <w:fldChar w:fldCharType="begin"/>
      </w:r>
      <w:r w:rsidR="00256561">
        <w:instrText xml:space="preserve"> DOCPR</w:instrText>
      </w:r>
      <w:r w:rsidR="00256561">
        <w:instrText xml:space="preserve">OPERTY  "Product Short Name"  \* MERGEFORMAT </w:instrText>
      </w:r>
      <w:r w:rsidR="00256561">
        <w:fldChar w:fldCharType="separate"/>
      </w:r>
      <w:r>
        <w:t>Connect.Gov</w:t>
      </w:r>
      <w:r w:rsidR="00256561">
        <w:fldChar w:fldCharType="end"/>
      </w:r>
      <w:r>
        <w:t xml:space="preserve"> </w:t>
      </w:r>
      <w:r w:rsidR="007F1E28">
        <w:t>as an HTTP GET or an HTTP POST with the access token passed in the HTTP Authorization header as an OAuth bearer token</w:t>
      </w:r>
      <w:r>
        <w:t>.</w:t>
      </w:r>
    </w:p>
    <w:p w14:paraId="7D8ADCFA" w14:textId="77777777" w:rsidR="00D923A5" w:rsidRDefault="00D923A5" w:rsidP="00286B04">
      <w:pPr>
        <w:pStyle w:val="ListParagraph"/>
        <w:ind w:left="360"/>
      </w:pPr>
      <w:r>
        <w:t xml:space="preserve">The endpoint for this request: </w:t>
      </w:r>
    </w:p>
    <w:p w14:paraId="534C504A" w14:textId="77777777" w:rsidR="00D923A5" w:rsidRPr="00D923A5" w:rsidRDefault="00D923A5" w:rsidP="00D923A5">
      <w:pPr>
        <w:pStyle w:val="ListParagraph"/>
        <w:ind w:left="360"/>
        <w:jc w:val="center"/>
        <w:rPr>
          <w:rStyle w:val="Console"/>
        </w:rPr>
      </w:pPr>
      <w:r w:rsidRPr="00D923A5">
        <w:rPr>
          <w:rStyle w:val="Console"/>
        </w:rPr>
        <w:t>https://</w:t>
      </w:r>
      <w:r w:rsidR="00FE6951">
        <w:rPr>
          <w:rStyle w:val="Console"/>
        </w:rPr>
        <w:t>{federation-host}</w:t>
      </w:r>
      <w:r w:rsidRPr="00D923A5">
        <w:rPr>
          <w:rStyle w:val="Console"/>
        </w:rPr>
        <w:t>/federation/oidc/userinfo</w:t>
      </w:r>
    </w:p>
    <w:p w14:paraId="31B10F42" w14:textId="77777777" w:rsidR="0010745B" w:rsidRDefault="0010745B" w:rsidP="000E058A">
      <w:pPr>
        <w:pStyle w:val="ListParagraph"/>
        <w:ind w:left="360"/>
      </w:pPr>
      <w:r w:rsidRPr="0010745B">
        <w:t>The response from this request is a JSON document containing the attributes for the user. The attributes may alternatively be returned in a signed or encrypted JWT, depending on configuration.</w:t>
      </w:r>
    </w:p>
    <w:p w14:paraId="70A331C9" w14:textId="77777777" w:rsidR="00502263" w:rsidRPr="000E058A" w:rsidRDefault="00930D75" w:rsidP="000E058A">
      <w:pPr>
        <w:pStyle w:val="ListParagraph"/>
        <w:ind w:left="360"/>
      </w:pPr>
      <w:r>
        <w:t xml:space="preserve">For an example, see </w:t>
      </w:r>
      <w:hyperlink w:anchor="C5_UserInfoRequest" w:history="1">
        <w:r w:rsidR="00CB1EDB">
          <w:rPr>
            <w:rStyle w:val="Hyperlink"/>
          </w:rPr>
          <w:t>Appendix C</w:t>
        </w:r>
        <w:r w:rsidRPr="00930D75">
          <w:rPr>
            <w:rStyle w:val="Hyperlink"/>
          </w:rPr>
          <w:t>.5: User Info Request</w:t>
        </w:r>
      </w:hyperlink>
      <w:r>
        <w:t>.</w:t>
      </w:r>
    </w:p>
    <w:p w14:paraId="3FB9F1EB" w14:textId="77777777" w:rsidR="00D135EA" w:rsidRPr="00BC14B0" w:rsidRDefault="00EA02DB" w:rsidP="002A35D8">
      <w:pPr>
        <w:pStyle w:val="Heading2"/>
      </w:pPr>
      <w:bookmarkStart w:id="35" w:name="_Toc430180672"/>
      <w:r>
        <w:t>Test</w:t>
      </w:r>
      <w:r w:rsidR="008D0AE2">
        <w:t>ing in</w:t>
      </w:r>
      <w:r w:rsidR="00DA70EC">
        <w:t xml:space="preserve"> </w:t>
      </w:r>
      <w:r w:rsidR="008B7A8F">
        <w:t>Staging</w:t>
      </w:r>
      <w:r w:rsidR="00024A47">
        <w:t xml:space="preserve"> Environments</w:t>
      </w:r>
      <w:bookmarkEnd w:id="35"/>
    </w:p>
    <w:p w14:paraId="5B828EA0" w14:textId="77777777" w:rsidR="008D0AE2" w:rsidRDefault="00256561" w:rsidP="008D0AE2">
      <w:r>
        <w:fldChar w:fldCharType="begin"/>
      </w:r>
      <w:r>
        <w:instrText xml:space="preserve"> DOCPROPERTY  "Product Short Name"  \* MERGEFORMAT </w:instrText>
      </w:r>
      <w:r>
        <w:fldChar w:fldCharType="separate"/>
      </w:r>
      <w:r w:rsidR="001F1411">
        <w:t>Connect.Gov</w:t>
      </w:r>
      <w:r>
        <w:fldChar w:fldCharType="end"/>
      </w:r>
      <w:r w:rsidR="008D0AE2">
        <w:t xml:space="preserve"> will provide a test package and the RP is expected to satisfy a number of testing requirements to deploy to a production environment. There are three phases to testing:</w:t>
      </w:r>
    </w:p>
    <w:p w14:paraId="3AA66A31" w14:textId="77777777" w:rsidR="008D0AE2" w:rsidRPr="00B01532" w:rsidRDefault="008D0AE2" w:rsidP="006F6F12">
      <w:pPr>
        <w:pStyle w:val="ListParagraph"/>
        <w:numPr>
          <w:ilvl w:val="0"/>
          <w:numId w:val="18"/>
        </w:numPr>
        <w:rPr>
          <w:b/>
        </w:rPr>
      </w:pPr>
      <w:r w:rsidRPr="00B01532">
        <w:rPr>
          <w:b/>
        </w:rPr>
        <w:t>Integration Testing</w:t>
      </w:r>
    </w:p>
    <w:p w14:paraId="1D449A04" w14:textId="77777777" w:rsidR="00B815FB" w:rsidRDefault="00B815FB" w:rsidP="00B815FB">
      <w:pPr>
        <w:pStyle w:val="ListParagraph"/>
      </w:pPr>
      <w:r>
        <w:t>This phase involves testing each component of the overall interface, including:</w:t>
      </w:r>
    </w:p>
    <w:p w14:paraId="6BD5587A" w14:textId="77777777" w:rsidR="00B815FB" w:rsidRDefault="00B815FB" w:rsidP="006F6F12">
      <w:pPr>
        <w:pStyle w:val="ListParagraph"/>
        <w:numPr>
          <w:ilvl w:val="1"/>
          <w:numId w:val="18"/>
        </w:numPr>
        <w:spacing w:before="100" w:after="100"/>
      </w:pPr>
      <w:r>
        <w:t>Public key locations</w:t>
      </w:r>
    </w:p>
    <w:p w14:paraId="72B03608" w14:textId="77777777" w:rsidR="00B815FB" w:rsidRDefault="00B815FB" w:rsidP="006F6F12">
      <w:pPr>
        <w:pStyle w:val="ListParagraph"/>
        <w:numPr>
          <w:ilvl w:val="1"/>
          <w:numId w:val="18"/>
        </w:numPr>
        <w:spacing w:before="100" w:after="100"/>
      </w:pPr>
      <w:r>
        <w:t xml:space="preserve">Sending Authentication Requests to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p>
    <w:p w14:paraId="6D15B888" w14:textId="77777777" w:rsidR="00B815FB" w:rsidRDefault="00B815FB" w:rsidP="006F6F12">
      <w:pPr>
        <w:pStyle w:val="ListParagraph"/>
        <w:numPr>
          <w:ilvl w:val="1"/>
          <w:numId w:val="18"/>
        </w:numPr>
        <w:spacing w:before="100" w:after="100"/>
      </w:pPr>
      <w:r>
        <w:t xml:space="preserve">Receiving Authentication Responses </w:t>
      </w:r>
    </w:p>
    <w:p w14:paraId="75551B56" w14:textId="77777777" w:rsidR="00B815FB" w:rsidRDefault="00B815FB" w:rsidP="006F6F12">
      <w:pPr>
        <w:pStyle w:val="ListParagraph"/>
        <w:numPr>
          <w:ilvl w:val="1"/>
          <w:numId w:val="18"/>
        </w:numPr>
        <w:spacing w:before="100" w:after="100"/>
      </w:pPr>
      <w:r>
        <w:t>Requesting/Handling Authentication Claims with appropriate LoA and attributes</w:t>
      </w:r>
    </w:p>
    <w:p w14:paraId="5D069BAA" w14:textId="77777777" w:rsidR="00B815FB" w:rsidRDefault="00B815FB" w:rsidP="006F6F12">
      <w:pPr>
        <w:pStyle w:val="ListParagraph"/>
        <w:numPr>
          <w:ilvl w:val="1"/>
          <w:numId w:val="18"/>
        </w:numPr>
        <w:spacing w:before="100" w:after="100"/>
      </w:pPr>
      <w:r>
        <w:t>Requesting/Handling User Info</w:t>
      </w:r>
    </w:p>
    <w:p w14:paraId="618EB879" w14:textId="77777777" w:rsidR="00B815FB" w:rsidRDefault="00B815FB" w:rsidP="006F6F12">
      <w:pPr>
        <w:pStyle w:val="ListParagraph"/>
        <w:numPr>
          <w:ilvl w:val="1"/>
          <w:numId w:val="18"/>
        </w:numPr>
        <w:spacing w:before="100" w:after="240"/>
      </w:pPr>
      <w:r>
        <w:t>Error Handling and Response</w:t>
      </w:r>
    </w:p>
    <w:p w14:paraId="3B47F37E" w14:textId="77777777" w:rsidR="008D0AE2" w:rsidRPr="00B01532" w:rsidRDefault="008D0AE2" w:rsidP="006F6F12">
      <w:pPr>
        <w:pStyle w:val="ListParagraph"/>
        <w:numPr>
          <w:ilvl w:val="0"/>
          <w:numId w:val="18"/>
        </w:numPr>
        <w:rPr>
          <w:b/>
        </w:rPr>
      </w:pPr>
      <w:r w:rsidRPr="00B01532">
        <w:rPr>
          <w:b/>
        </w:rPr>
        <w:t>System Integration (End-to-End) Testing</w:t>
      </w:r>
    </w:p>
    <w:p w14:paraId="5254F413" w14:textId="77777777" w:rsidR="008D0AE2" w:rsidRDefault="008D0AE2" w:rsidP="000B7CD0">
      <w:pPr>
        <w:pStyle w:val="ListParagraph"/>
      </w:pPr>
      <w:r>
        <w:t>This phase involves testing the entire process from end to end, including:</w:t>
      </w:r>
    </w:p>
    <w:p w14:paraId="20246BCC" w14:textId="77777777" w:rsidR="008D0AE2" w:rsidRDefault="008D0AE2" w:rsidP="006F6F12">
      <w:pPr>
        <w:pStyle w:val="ListParagraph"/>
        <w:numPr>
          <w:ilvl w:val="1"/>
          <w:numId w:val="18"/>
        </w:numPr>
        <w:spacing w:before="100" w:after="100"/>
      </w:pPr>
      <w:r>
        <w:t xml:space="preserve">Round trip testing of successful use case as illustrated in </w:t>
      </w:r>
      <w:hyperlink w:anchor="_Authentication_Flow_and" w:history="1">
        <w:r w:rsidR="00E31FC3">
          <w:rPr>
            <w:rStyle w:val="Hyperlink"/>
          </w:rPr>
          <w:t>Section </w:t>
        </w:r>
        <w:r w:rsidR="00A57FF7">
          <w:rPr>
            <w:rStyle w:val="Hyperlink"/>
          </w:rPr>
          <w:t>3.4</w:t>
        </w:r>
      </w:hyperlink>
      <w:r>
        <w:t>.</w:t>
      </w:r>
    </w:p>
    <w:p w14:paraId="3048445B" w14:textId="77777777" w:rsidR="008D0AE2" w:rsidRDefault="008D0AE2" w:rsidP="006F6F12">
      <w:pPr>
        <w:pStyle w:val="ListParagraph"/>
        <w:numPr>
          <w:ilvl w:val="1"/>
          <w:numId w:val="18"/>
        </w:numPr>
        <w:spacing w:before="100" w:after="100"/>
      </w:pPr>
      <w:r>
        <w:t>Testing of all error messages and error scenarios.</w:t>
      </w:r>
    </w:p>
    <w:p w14:paraId="5F732954" w14:textId="77777777" w:rsidR="004D0C86" w:rsidRDefault="004D0C86" w:rsidP="00A32310">
      <w:pPr>
        <w:pStyle w:val="ListParagraph"/>
        <w:spacing w:before="100" w:after="100"/>
        <w:ind w:left="1440"/>
      </w:pPr>
      <w:r>
        <w:t xml:space="preserve">See </w:t>
      </w:r>
      <w:hyperlink w:anchor="F_ErrorCases" w:history="1">
        <w:r w:rsidR="00F924AF">
          <w:rPr>
            <w:rStyle w:val="Hyperlink"/>
          </w:rPr>
          <w:t>Appendix D</w:t>
        </w:r>
        <w:r w:rsidR="00E31FC3">
          <w:rPr>
            <w:rStyle w:val="Hyperlink"/>
          </w:rPr>
          <w:t>: Error </w:t>
        </w:r>
        <w:r w:rsidRPr="0014711A">
          <w:rPr>
            <w:rStyle w:val="Hyperlink"/>
          </w:rPr>
          <w:t>Cases</w:t>
        </w:r>
      </w:hyperlink>
      <w:r>
        <w:t xml:space="preserve"> for a non-exhaustive list of error scenarios.</w:t>
      </w:r>
    </w:p>
    <w:p w14:paraId="60056649" w14:textId="77777777" w:rsidR="008D0AE2" w:rsidRPr="00B01532" w:rsidRDefault="008D0AE2" w:rsidP="006F6F12">
      <w:pPr>
        <w:pStyle w:val="ListParagraph"/>
        <w:numPr>
          <w:ilvl w:val="0"/>
          <w:numId w:val="18"/>
        </w:numPr>
        <w:rPr>
          <w:b/>
        </w:rPr>
      </w:pPr>
      <w:r w:rsidRPr="00B01532">
        <w:rPr>
          <w:b/>
        </w:rPr>
        <w:t>Customer Acceptance Testing</w:t>
      </w:r>
    </w:p>
    <w:p w14:paraId="4A31F881" w14:textId="77777777" w:rsidR="008D0AE2" w:rsidRDefault="008D0AE2" w:rsidP="00F1625F">
      <w:pPr>
        <w:pStyle w:val="ListParagraph"/>
      </w:pPr>
      <w:r>
        <w:t xml:space="preserve">Final acceptance testing is done in this phase, and involves </w:t>
      </w:r>
      <w:r w:rsidR="00A31E7B">
        <w:t>authenticating with CSPs during</w:t>
      </w:r>
      <w:r>
        <w:t xml:space="preserve"> the execution of test cases.</w:t>
      </w:r>
    </w:p>
    <w:p w14:paraId="7A173B9C" w14:textId="77777777" w:rsidR="008D0AE2" w:rsidRDefault="008D0AE2" w:rsidP="009D4065">
      <w:pPr>
        <w:spacing w:before="200"/>
      </w:pPr>
      <w:r>
        <w:t xml:space="preserve">As part of the integration project, your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repr</w:t>
      </w:r>
      <w:r w:rsidR="0066760F">
        <w:t>esentative will provide a</w:t>
      </w:r>
      <w:r>
        <w:t xml:space="preserv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Test Package which contains details on how to access the test environments, as well as Test Cases and instruction on how to use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Test Console.</w:t>
      </w:r>
    </w:p>
    <w:p w14:paraId="6856CC33" w14:textId="77777777" w:rsidR="009F4DB3" w:rsidRDefault="00F9634C" w:rsidP="009D4065">
      <w:pPr>
        <w:pStyle w:val="Note"/>
        <w:spacing w:before="120" w:after="120"/>
      </w:pPr>
      <w:r w:rsidRPr="00F9634C">
        <w:rPr>
          <w:b/>
        </w:rPr>
        <w:t>Note:</w:t>
      </w:r>
      <w:r>
        <w:t xml:space="preserve"> </w:t>
      </w:r>
      <w:r w:rsidR="002362B5">
        <w:t>The RP i</w:t>
      </w:r>
      <w:r w:rsidR="005A0657">
        <w:t>s responsible for all testing.</w:t>
      </w:r>
      <w:r w:rsidR="009F4DB3">
        <w:br w:type="page"/>
      </w:r>
    </w:p>
    <w:p w14:paraId="64E4BC88" w14:textId="77777777" w:rsidR="00B815FB" w:rsidRDefault="00B815FB" w:rsidP="00B815FB">
      <w:pPr>
        <w:pStyle w:val="AppendixHeading1"/>
      </w:pPr>
      <w:bookmarkStart w:id="36" w:name="A_FedAttributes"/>
      <w:bookmarkStart w:id="37" w:name="B_Metadata"/>
      <w:bookmarkStart w:id="38" w:name="_Toc370371063"/>
      <w:bookmarkStart w:id="39" w:name="_Toc396206864"/>
      <w:bookmarkStart w:id="40" w:name="_Toc430180673"/>
      <w:bookmarkStart w:id="41" w:name="_Toc370371062"/>
      <w:bookmarkEnd w:id="36"/>
      <w:bookmarkEnd w:id="37"/>
      <w:r w:rsidRPr="004300C7">
        <w:lastRenderedPageBreak/>
        <w:t>Federation</w:t>
      </w:r>
      <w:r>
        <w:t xml:space="preserve"> Attribut</w:t>
      </w:r>
      <w:bookmarkEnd w:id="38"/>
      <w:r>
        <w:t>es</w:t>
      </w:r>
      <w:bookmarkEnd w:id="39"/>
      <w:bookmarkEnd w:id="40"/>
    </w:p>
    <w:p w14:paraId="36219ED9" w14:textId="77777777" w:rsidR="00B815FB" w:rsidRDefault="00B815FB" w:rsidP="00B815FB">
      <w:pPr>
        <w:pStyle w:val="AppendixHeading2"/>
      </w:pPr>
      <w:bookmarkStart w:id="42" w:name="_Toc396206865"/>
      <w:bookmarkStart w:id="43" w:name="_Toc430180674"/>
      <w:r>
        <w:t xml:space="preserve">Available Attributes in </w:t>
      </w:r>
      <w:r w:rsidR="00256561">
        <w:fldChar w:fldCharType="begin"/>
      </w:r>
      <w:r w:rsidR="00256561">
        <w:instrText xml:space="preserve"> DOCPROPERTY  "Product Short Name"  \* MERGEFORMAT </w:instrText>
      </w:r>
      <w:r w:rsidR="00256561">
        <w:fldChar w:fldCharType="separate"/>
      </w:r>
      <w:r w:rsidR="001F1411">
        <w:t>Connect.Gov</w:t>
      </w:r>
      <w:bookmarkEnd w:id="42"/>
      <w:bookmarkEnd w:id="43"/>
      <w:r w:rsidR="00256561">
        <w:fldChar w:fldCharType="end"/>
      </w:r>
    </w:p>
    <w:p w14:paraId="42D7C4D2" w14:textId="77777777" w:rsidR="00B815FB" w:rsidRPr="000A3C90" w:rsidRDefault="00B815FB" w:rsidP="00B815FB">
      <w:r>
        <w:t xml:space="preserve">The following table outlines the attributes that are accessible to RPs in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w:t>
      </w:r>
    </w:p>
    <w:tbl>
      <w:tblPr>
        <w:tblStyle w:val="TableGrid"/>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809"/>
        <w:gridCol w:w="1460"/>
        <w:gridCol w:w="3489"/>
        <w:gridCol w:w="1098"/>
      </w:tblGrid>
      <w:tr w:rsidR="008D0A0D" w:rsidRPr="00334A8B" w14:paraId="1D3FDE0E" w14:textId="77777777" w:rsidTr="007D0A4C">
        <w:trPr>
          <w:cantSplit/>
          <w:tblHeader/>
        </w:trPr>
        <w:tc>
          <w:tcPr>
            <w:tcW w:w="2809" w:type="dxa"/>
            <w:tcBorders>
              <w:bottom w:val="single" w:sz="6" w:space="0" w:color="D9D9D9" w:themeColor="background1" w:themeShade="D9"/>
            </w:tcBorders>
            <w:shd w:val="clear" w:color="auto" w:fill="BFBFBF" w:themeFill="background1" w:themeFillShade="BF"/>
          </w:tcPr>
          <w:p w14:paraId="6AA68BE5" w14:textId="77777777" w:rsidR="008D0A0D" w:rsidRPr="00334A8B" w:rsidRDefault="008D0A0D" w:rsidP="00A907B3">
            <w:pPr>
              <w:rPr>
                <w:rFonts w:ascii="Arial Black" w:hAnsi="Arial Black"/>
                <w:color w:val="FFFFFF" w:themeColor="background1"/>
              </w:rPr>
            </w:pPr>
            <w:r>
              <w:rPr>
                <w:rFonts w:ascii="Arial Black" w:hAnsi="Arial Black"/>
                <w:color w:val="FFFFFF" w:themeColor="background1"/>
              </w:rPr>
              <w:t>Attribute Name</w:t>
            </w:r>
          </w:p>
        </w:tc>
        <w:tc>
          <w:tcPr>
            <w:tcW w:w="1460" w:type="dxa"/>
            <w:tcBorders>
              <w:bottom w:val="single" w:sz="6" w:space="0" w:color="D9D9D9" w:themeColor="background1" w:themeShade="D9"/>
            </w:tcBorders>
            <w:shd w:val="clear" w:color="auto" w:fill="BFBFBF" w:themeFill="background1" w:themeFillShade="BF"/>
          </w:tcPr>
          <w:p w14:paraId="1251C7B5" w14:textId="77777777" w:rsidR="008D0A0D" w:rsidRPr="00334A8B" w:rsidRDefault="008D0A0D" w:rsidP="00A907B3">
            <w:pPr>
              <w:rPr>
                <w:rFonts w:ascii="Arial Black" w:hAnsi="Arial Black"/>
                <w:color w:val="FFFFFF" w:themeColor="background1"/>
              </w:rPr>
            </w:pPr>
            <w:r>
              <w:rPr>
                <w:rFonts w:ascii="Arial Black" w:hAnsi="Arial Black"/>
                <w:color w:val="FFFFFF" w:themeColor="background1"/>
              </w:rPr>
              <w:t>Friendly Name</w:t>
            </w:r>
          </w:p>
        </w:tc>
        <w:tc>
          <w:tcPr>
            <w:tcW w:w="3489" w:type="dxa"/>
            <w:tcBorders>
              <w:bottom w:val="single" w:sz="6" w:space="0" w:color="D9D9D9" w:themeColor="background1" w:themeShade="D9"/>
            </w:tcBorders>
            <w:shd w:val="clear" w:color="auto" w:fill="BFBFBF" w:themeFill="background1" w:themeFillShade="BF"/>
          </w:tcPr>
          <w:p w14:paraId="6667135D" w14:textId="77777777" w:rsidR="008D0A0D" w:rsidRPr="00334A8B" w:rsidRDefault="008D0A0D" w:rsidP="00A907B3">
            <w:pPr>
              <w:rPr>
                <w:rFonts w:ascii="Arial Black" w:hAnsi="Arial Black"/>
                <w:color w:val="FFFFFF" w:themeColor="background1"/>
              </w:rPr>
            </w:pPr>
            <w:r>
              <w:rPr>
                <w:rFonts w:ascii="Arial Black" w:hAnsi="Arial Black"/>
                <w:color w:val="FFFFFF" w:themeColor="background1"/>
              </w:rPr>
              <w:t>Description</w:t>
            </w:r>
          </w:p>
        </w:tc>
        <w:tc>
          <w:tcPr>
            <w:tcW w:w="1098" w:type="dxa"/>
            <w:tcBorders>
              <w:bottom w:val="single" w:sz="6" w:space="0" w:color="D9D9D9" w:themeColor="background1" w:themeShade="D9"/>
            </w:tcBorders>
            <w:shd w:val="clear" w:color="auto" w:fill="BFBFBF" w:themeFill="background1" w:themeFillShade="BF"/>
          </w:tcPr>
          <w:p w14:paraId="1B5EC1DC" w14:textId="77777777" w:rsidR="008D0A0D" w:rsidRDefault="008D0A0D" w:rsidP="00A907B3">
            <w:pPr>
              <w:rPr>
                <w:rFonts w:ascii="Arial Black" w:hAnsi="Arial Black"/>
                <w:color w:val="FFFFFF" w:themeColor="background1"/>
              </w:rPr>
            </w:pPr>
            <w:r>
              <w:rPr>
                <w:rFonts w:ascii="Arial Black" w:hAnsi="Arial Black"/>
                <w:color w:val="FFFFFF" w:themeColor="background1"/>
              </w:rPr>
              <w:t>Scope</w:t>
            </w:r>
          </w:p>
        </w:tc>
      </w:tr>
      <w:tr w:rsidR="008D0A0D" w14:paraId="1F58EB66"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36367D5A" w14:textId="77777777" w:rsidR="008D0A0D" w:rsidRPr="00AA7857" w:rsidRDefault="008D0A0D" w:rsidP="00A907B3">
            <w:pPr>
              <w:rPr>
                <w:rStyle w:val="ConsoleText"/>
              </w:rPr>
            </w:pPr>
            <w:r>
              <w:rPr>
                <w:rStyle w:val="ConsoleText"/>
              </w:rPr>
              <w:t>sub</w:t>
            </w:r>
          </w:p>
        </w:tc>
        <w:tc>
          <w:tcPr>
            <w:tcW w:w="1460" w:type="dxa"/>
            <w:tcBorders>
              <w:top w:val="single" w:sz="6" w:space="0" w:color="D9D9D9" w:themeColor="background1" w:themeShade="D9"/>
              <w:bottom w:val="single" w:sz="6" w:space="0" w:color="D9D9D9" w:themeColor="background1" w:themeShade="D9"/>
            </w:tcBorders>
          </w:tcPr>
          <w:p w14:paraId="6373BD5C" w14:textId="77777777" w:rsidR="008D0A0D" w:rsidRDefault="008D0A0D" w:rsidP="00A907B3">
            <w:r>
              <w:t>Subject</w:t>
            </w:r>
          </w:p>
        </w:tc>
        <w:tc>
          <w:tcPr>
            <w:tcW w:w="3489" w:type="dxa"/>
            <w:tcBorders>
              <w:top w:val="single" w:sz="6" w:space="0" w:color="D9D9D9" w:themeColor="background1" w:themeShade="D9"/>
              <w:bottom w:val="single" w:sz="6" w:space="0" w:color="D9D9D9" w:themeColor="background1" w:themeShade="D9"/>
            </w:tcBorders>
          </w:tcPr>
          <w:p w14:paraId="6A346031" w14:textId="77777777" w:rsidR="008D0A0D" w:rsidRDefault="008D0A0D" w:rsidP="00A907B3">
            <w:r>
              <w:t>Unique identifier for this user (PAI).</w:t>
            </w:r>
          </w:p>
        </w:tc>
        <w:tc>
          <w:tcPr>
            <w:tcW w:w="1098" w:type="dxa"/>
            <w:tcBorders>
              <w:top w:val="single" w:sz="6" w:space="0" w:color="D9D9D9" w:themeColor="background1" w:themeShade="D9"/>
              <w:bottom w:val="single" w:sz="6" w:space="0" w:color="D9D9D9" w:themeColor="background1" w:themeShade="D9"/>
            </w:tcBorders>
          </w:tcPr>
          <w:p w14:paraId="765B159C" w14:textId="77777777" w:rsidR="008D0A0D" w:rsidRDefault="008D0A0D" w:rsidP="00A907B3">
            <w:r>
              <w:t>openid</w:t>
            </w:r>
          </w:p>
        </w:tc>
      </w:tr>
      <w:tr w:rsidR="008D0A0D" w14:paraId="31F2BDC4"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314B66EC" w14:textId="77777777" w:rsidR="008D0A0D" w:rsidRPr="00AA7857" w:rsidRDefault="008D0A0D" w:rsidP="00A907B3">
            <w:pPr>
              <w:rPr>
                <w:rStyle w:val="ConsoleText"/>
              </w:rPr>
            </w:pPr>
            <w:r w:rsidRPr="00AA7857">
              <w:rPr>
                <w:rStyle w:val="ConsoleText"/>
              </w:rPr>
              <w:t>given_name</w:t>
            </w:r>
          </w:p>
        </w:tc>
        <w:tc>
          <w:tcPr>
            <w:tcW w:w="1460" w:type="dxa"/>
            <w:tcBorders>
              <w:top w:val="single" w:sz="6" w:space="0" w:color="D9D9D9" w:themeColor="background1" w:themeShade="D9"/>
              <w:bottom w:val="single" w:sz="6" w:space="0" w:color="D9D9D9" w:themeColor="background1" w:themeShade="D9"/>
            </w:tcBorders>
          </w:tcPr>
          <w:p w14:paraId="34B82E6C" w14:textId="77777777" w:rsidR="008D0A0D" w:rsidRDefault="008D0A0D" w:rsidP="00A907B3">
            <w:r>
              <w:t>First Name</w:t>
            </w:r>
          </w:p>
        </w:tc>
        <w:tc>
          <w:tcPr>
            <w:tcW w:w="3489" w:type="dxa"/>
            <w:tcBorders>
              <w:top w:val="single" w:sz="6" w:space="0" w:color="D9D9D9" w:themeColor="background1" w:themeShade="D9"/>
              <w:bottom w:val="single" w:sz="6" w:space="0" w:color="D9D9D9" w:themeColor="background1" w:themeShade="D9"/>
            </w:tcBorders>
          </w:tcPr>
          <w:p w14:paraId="18D9B20A" w14:textId="77777777" w:rsidR="008D0A0D" w:rsidRDefault="008D0A0D" w:rsidP="00A907B3">
            <w:r>
              <w:t>Given name(s) or first name(s) of End User.</w:t>
            </w:r>
          </w:p>
          <w:p w14:paraId="728FE413" w14:textId="77777777" w:rsidR="008D0A0D" w:rsidRPr="00E93346" w:rsidRDefault="008D0A0D" w:rsidP="00A907B3">
            <w:pPr>
              <w:rPr>
                <w:rStyle w:val="ConsoleText"/>
              </w:rPr>
            </w:pPr>
            <w:r w:rsidRPr="00E93346">
              <w:rPr>
                <w:rStyle w:val="ConsoleText"/>
              </w:rPr>
              <w:t>Format: String</w:t>
            </w:r>
          </w:p>
          <w:p w14:paraId="152DA0D2" w14:textId="77777777" w:rsidR="008D0A0D" w:rsidRPr="00E93346" w:rsidRDefault="008D0A0D" w:rsidP="00A907B3">
            <w:pPr>
              <w:rPr>
                <w:rStyle w:val="ConsoleText"/>
              </w:rPr>
            </w:pPr>
            <w:r w:rsidRPr="00E93346">
              <w:rPr>
                <w:rStyle w:val="ConsoleText"/>
              </w:rPr>
              <w:t>Limit: 100</w:t>
            </w:r>
          </w:p>
          <w:p w14:paraId="127F4BC5" w14:textId="77777777" w:rsidR="008D0A0D" w:rsidRDefault="008D0A0D" w:rsidP="00A907B3">
            <w:r w:rsidRPr="00E93346">
              <w:rPr>
                <w:rStyle w:val="ConsoleText"/>
              </w:rPr>
              <w:t>Example: John</w:t>
            </w:r>
          </w:p>
        </w:tc>
        <w:tc>
          <w:tcPr>
            <w:tcW w:w="1098" w:type="dxa"/>
            <w:tcBorders>
              <w:top w:val="single" w:sz="6" w:space="0" w:color="D9D9D9" w:themeColor="background1" w:themeShade="D9"/>
              <w:bottom w:val="single" w:sz="6" w:space="0" w:color="D9D9D9" w:themeColor="background1" w:themeShade="D9"/>
            </w:tcBorders>
          </w:tcPr>
          <w:p w14:paraId="388A6FE0" w14:textId="77777777" w:rsidR="008D0A0D" w:rsidRDefault="008D0A0D" w:rsidP="00A907B3">
            <w:r>
              <w:t>profile</w:t>
            </w:r>
          </w:p>
        </w:tc>
      </w:tr>
      <w:tr w:rsidR="008D0A0D" w14:paraId="60274A19"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4866D66E" w14:textId="77777777" w:rsidR="008D0A0D" w:rsidRPr="00AA7857" w:rsidRDefault="008D0A0D" w:rsidP="00A907B3">
            <w:pPr>
              <w:rPr>
                <w:rStyle w:val="ConsoleText"/>
              </w:rPr>
            </w:pPr>
            <w:r w:rsidRPr="00AA7857">
              <w:rPr>
                <w:rStyle w:val="ConsoleText"/>
              </w:rPr>
              <w:t>family_name</w:t>
            </w:r>
          </w:p>
        </w:tc>
        <w:tc>
          <w:tcPr>
            <w:tcW w:w="1460" w:type="dxa"/>
            <w:tcBorders>
              <w:top w:val="single" w:sz="6" w:space="0" w:color="D9D9D9" w:themeColor="background1" w:themeShade="D9"/>
              <w:bottom w:val="single" w:sz="6" w:space="0" w:color="D9D9D9" w:themeColor="background1" w:themeShade="D9"/>
            </w:tcBorders>
          </w:tcPr>
          <w:p w14:paraId="2C3D05B7" w14:textId="77777777" w:rsidR="008D0A0D" w:rsidRDefault="008D0A0D" w:rsidP="00A907B3">
            <w:r>
              <w:t>Family Name</w:t>
            </w:r>
          </w:p>
        </w:tc>
        <w:tc>
          <w:tcPr>
            <w:tcW w:w="3489" w:type="dxa"/>
            <w:tcBorders>
              <w:top w:val="single" w:sz="6" w:space="0" w:color="D9D9D9" w:themeColor="background1" w:themeShade="D9"/>
              <w:bottom w:val="single" w:sz="6" w:space="0" w:color="D9D9D9" w:themeColor="background1" w:themeShade="D9"/>
            </w:tcBorders>
          </w:tcPr>
          <w:p w14:paraId="3C110975" w14:textId="77777777" w:rsidR="008D0A0D" w:rsidRDefault="008D0A0D" w:rsidP="00A907B3">
            <w:r>
              <w:t>Surname(s) or last name(s) of End User.</w:t>
            </w:r>
          </w:p>
          <w:p w14:paraId="74A4AE62" w14:textId="77777777" w:rsidR="008D0A0D" w:rsidRPr="00E93346" w:rsidRDefault="008D0A0D" w:rsidP="00A907B3">
            <w:pPr>
              <w:rPr>
                <w:rStyle w:val="ConsoleText"/>
              </w:rPr>
            </w:pPr>
            <w:r w:rsidRPr="00E93346">
              <w:rPr>
                <w:rStyle w:val="ConsoleText"/>
              </w:rPr>
              <w:t>Format: String</w:t>
            </w:r>
          </w:p>
          <w:p w14:paraId="6CC2E07B" w14:textId="77777777" w:rsidR="008D0A0D" w:rsidRPr="00E93346" w:rsidRDefault="008D0A0D" w:rsidP="00A907B3">
            <w:pPr>
              <w:rPr>
                <w:rStyle w:val="ConsoleText"/>
              </w:rPr>
            </w:pPr>
            <w:r w:rsidRPr="00E93346">
              <w:rPr>
                <w:rStyle w:val="ConsoleText"/>
              </w:rPr>
              <w:t>Limit: 100</w:t>
            </w:r>
          </w:p>
          <w:p w14:paraId="0B2ACAB2" w14:textId="77777777" w:rsidR="008D0A0D" w:rsidRDefault="008D0A0D" w:rsidP="00A907B3">
            <w:r w:rsidRPr="00E93346">
              <w:rPr>
                <w:rStyle w:val="ConsoleText"/>
              </w:rPr>
              <w:t>Example: Smith</w:t>
            </w:r>
          </w:p>
        </w:tc>
        <w:tc>
          <w:tcPr>
            <w:tcW w:w="1098" w:type="dxa"/>
            <w:tcBorders>
              <w:top w:val="single" w:sz="6" w:space="0" w:color="D9D9D9" w:themeColor="background1" w:themeShade="D9"/>
              <w:bottom w:val="single" w:sz="6" w:space="0" w:color="D9D9D9" w:themeColor="background1" w:themeShade="D9"/>
            </w:tcBorders>
          </w:tcPr>
          <w:p w14:paraId="03AEB375" w14:textId="77777777" w:rsidR="008D0A0D" w:rsidRDefault="008D0A0D" w:rsidP="00A907B3">
            <w:r>
              <w:t>profile</w:t>
            </w:r>
          </w:p>
        </w:tc>
      </w:tr>
      <w:tr w:rsidR="008D0A0D" w14:paraId="3FFBF326"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5E527C91" w14:textId="77777777" w:rsidR="008D0A0D" w:rsidRPr="00AA7857" w:rsidRDefault="008D0A0D" w:rsidP="00A907B3">
            <w:pPr>
              <w:rPr>
                <w:rStyle w:val="ConsoleText"/>
              </w:rPr>
            </w:pPr>
            <w:r>
              <w:rPr>
                <w:rStyle w:val="ConsoleText"/>
              </w:rPr>
              <w:t>middle_name</w:t>
            </w:r>
          </w:p>
        </w:tc>
        <w:tc>
          <w:tcPr>
            <w:tcW w:w="1460" w:type="dxa"/>
            <w:tcBorders>
              <w:top w:val="single" w:sz="6" w:space="0" w:color="D9D9D9" w:themeColor="background1" w:themeShade="D9"/>
              <w:bottom w:val="single" w:sz="6" w:space="0" w:color="D9D9D9" w:themeColor="background1" w:themeShade="D9"/>
            </w:tcBorders>
          </w:tcPr>
          <w:p w14:paraId="1D81BE90" w14:textId="77777777" w:rsidR="008D0A0D" w:rsidRDefault="008D0A0D" w:rsidP="00A907B3">
            <w:r>
              <w:t>Middle Name</w:t>
            </w:r>
          </w:p>
        </w:tc>
        <w:tc>
          <w:tcPr>
            <w:tcW w:w="3489" w:type="dxa"/>
            <w:tcBorders>
              <w:top w:val="single" w:sz="6" w:space="0" w:color="D9D9D9" w:themeColor="background1" w:themeShade="D9"/>
              <w:bottom w:val="single" w:sz="6" w:space="0" w:color="D9D9D9" w:themeColor="background1" w:themeShade="D9"/>
            </w:tcBorders>
          </w:tcPr>
          <w:p w14:paraId="157865C5" w14:textId="77777777" w:rsidR="008D0A0D" w:rsidRDefault="008D0A0D" w:rsidP="00A907B3">
            <w:r>
              <w:t>Middle name of End User.</w:t>
            </w:r>
          </w:p>
          <w:p w14:paraId="46E4E6AC" w14:textId="77777777" w:rsidR="008D0A0D" w:rsidRPr="00E93346" w:rsidRDefault="008D0A0D" w:rsidP="00A907B3">
            <w:pPr>
              <w:rPr>
                <w:rStyle w:val="ConsoleText"/>
              </w:rPr>
            </w:pPr>
            <w:r w:rsidRPr="00E93346">
              <w:rPr>
                <w:rStyle w:val="ConsoleText"/>
              </w:rPr>
              <w:t>Format: String</w:t>
            </w:r>
          </w:p>
          <w:p w14:paraId="56721F7D" w14:textId="77777777" w:rsidR="008D0A0D" w:rsidRPr="00E93346" w:rsidRDefault="008D0A0D" w:rsidP="00A907B3">
            <w:pPr>
              <w:rPr>
                <w:rStyle w:val="ConsoleText"/>
              </w:rPr>
            </w:pPr>
            <w:r>
              <w:rPr>
                <w:rStyle w:val="ConsoleText"/>
              </w:rPr>
              <w:t>Limit: 100</w:t>
            </w:r>
          </w:p>
          <w:p w14:paraId="732ED16E" w14:textId="77777777" w:rsidR="008D0A0D" w:rsidRDefault="008D0A0D" w:rsidP="00A907B3">
            <w:pPr>
              <w:rPr>
                <w:lang w:val="en-CA" w:eastAsia="zh-TW"/>
              </w:rPr>
            </w:pPr>
            <w:r w:rsidRPr="00E93346">
              <w:rPr>
                <w:rStyle w:val="ConsoleText"/>
              </w:rPr>
              <w:t xml:space="preserve">Example: </w:t>
            </w:r>
            <w:r>
              <w:rPr>
                <w:rStyle w:val="ConsoleText"/>
              </w:rPr>
              <w:t>Carl</w:t>
            </w:r>
          </w:p>
        </w:tc>
        <w:tc>
          <w:tcPr>
            <w:tcW w:w="1098" w:type="dxa"/>
            <w:tcBorders>
              <w:top w:val="single" w:sz="6" w:space="0" w:color="D9D9D9" w:themeColor="background1" w:themeShade="D9"/>
              <w:bottom w:val="single" w:sz="6" w:space="0" w:color="D9D9D9" w:themeColor="background1" w:themeShade="D9"/>
            </w:tcBorders>
          </w:tcPr>
          <w:p w14:paraId="66254CB0" w14:textId="77777777" w:rsidR="008D0A0D" w:rsidRDefault="008D0A0D" w:rsidP="00A907B3">
            <w:r>
              <w:t>profile</w:t>
            </w:r>
          </w:p>
        </w:tc>
      </w:tr>
      <w:tr w:rsidR="008D0A0D" w14:paraId="613AFF53"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3FABD245" w14:textId="77777777" w:rsidR="008D0A0D" w:rsidRPr="00AA7857" w:rsidRDefault="008D0A0D" w:rsidP="00A907B3">
            <w:pPr>
              <w:rPr>
                <w:rStyle w:val="ConsoleText"/>
              </w:rPr>
            </w:pPr>
            <w:r>
              <w:rPr>
                <w:rStyle w:val="ConsoleText"/>
              </w:rPr>
              <w:t>middle_initial</w:t>
            </w:r>
          </w:p>
        </w:tc>
        <w:tc>
          <w:tcPr>
            <w:tcW w:w="1460" w:type="dxa"/>
            <w:tcBorders>
              <w:top w:val="single" w:sz="6" w:space="0" w:color="D9D9D9" w:themeColor="background1" w:themeShade="D9"/>
              <w:bottom w:val="single" w:sz="6" w:space="0" w:color="D9D9D9" w:themeColor="background1" w:themeShade="D9"/>
            </w:tcBorders>
          </w:tcPr>
          <w:p w14:paraId="3DAE7643" w14:textId="77777777" w:rsidR="008D0A0D" w:rsidRDefault="008D0A0D" w:rsidP="00A907B3">
            <w:r>
              <w:t>Middle Initial</w:t>
            </w:r>
          </w:p>
        </w:tc>
        <w:tc>
          <w:tcPr>
            <w:tcW w:w="3489" w:type="dxa"/>
            <w:tcBorders>
              <w:top w:val="single" w:sz="6" w:space="0" w:color="D9D9D9" w:themeColor="background1" w:themeShade="D9"/>
              <w:bottom w:val="single" w:sz="6" w:space="0" w:color="D9D9D9" w:themeColor="background1" w:themeShade="D9"/>
            </w:tcBorders>
          </w:tcPr>
          <w:p w14:paraId="68FBAFF8" w14:textId="77777777" w:rsidR="008D0A0D" w:rsidRDefault="008D0A0D" w:rsidP="00A907B3">
            <w:r>
              <w:t>Initial(s) of middle name of End User.</w:t>
            </w:r>
          </w:p>
          <w:p w14:paraId="1A9AAFD0" w14:textId="77777777" w:rsidR="008D0A0D" w:rsidRPr="00E93346" w:rsidRDefault="008D0A0D" w:rsidP="00A907B3">
            <w:pPr>
              <w:rPr>
                <w:rStyle w:val="ConsoleText"/>
              </w:rPr>
            </w:pPr>
            <w:r w:rsidRPr="00E93346">
              <w:rPr>
                <w:rStyle w:val="ConsoleText"/>
              </w:rPr>
              <w:t>Format: String</w:t>
            </w:r>
          </w:p>
          <w:p w14:paraId="3B57758F" w14:textId="77777777" w:rsidR="008D0A0D" w:rsidRPr="00E93346" w:rsidRDefault="008D0A0D" w:rsidP="00A907B3">
            <w:pPr>
              <w:rPr>
                <w:rStyle w:val="ConsoleText"/>
              </w:rPr>
            </w:pPr>
            <w:r>
              <w:rPr>
                <w:rStyle w:val="ConsoleText"/>
              </w:rPr>
              <w:t>Limit: 10</w:t>
            </w:r>
          </w:p>
          <w:p w14:paraId="2545D53A" w14:textId="77777777" w:rsidR="008D0A0D" w:rsidRDefault="008D0A0D" w:rsidP="00A907B3">
            <w:pPr>
              <w:rPr>
                <w:lang w:val="en-CA" w:eastAsia="zh-TW"/>
              </w:rPr>
            </w:pPr>
            <w:r w:rsidRPr="00E93346">
              <w:rPr>
                <w:rStyle w:val="ConsoleText"/>
              </w:rPr>
              <w:t xml:space="preserve">Example: </w:t>
            </w:r>
            <w:r>
              <w:rPr>
                <w:rStyle w:val="ConsoleText"/>
              </w:rPr>
              <w:t>C</w:t>
            </w:r>
          </w:p>
        </w:tc>
        <w:tc>
          <w:tcPr>
            <w:tcW w:w="1098" w:type="dxa"/>
            <w:tcBorders>
              <w:top w:val="single" w:sz="6" w:space="0" w:color="D9D9D9" w:themeColor="background1" w:themeShade="D9"/>
              <w:bottom w:val="single" w:sz="6" w:space="0" w:color="D9D9D9" w:themeColor="background1" w:themeShade="D9"/>
            </w:tcBorders>
          </w:tcPr>
          <w:p w14:paraId="0311E997" w14:textId="77777777" w:rsidR="008D0A0D" w:rsidRDefault="008D0A0D" w:rsidP="00A907B3">
            <w:r>
              <w:t>profile</w:t>
            </w:r>
          </w:p>
        </w:tc>
      </w:tr>
      <w:tr w:rsidR="008D0A0D" w14:paraId="06F88A21"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2F61F935" w14:textId="77777777" w:rsidR="008D0A0D" w:rsidRPr="00AA7857" w:rsidRDefault="008D0A0D" w:rsidP="00A907B3">
            <w:pPr>
              <w:rPr>
                <w:rStyle w:val="ConsoleText"/>
              </w:rPr>
            </w:pPr>
            <w:r>
              <w:rPr>
                <w:rStyle w:val="ConsoleText"/>
              </w:rPr>
              <w:t>birthdate</w:t>
            </w:r>
          </w:p>
        </w:tc>
        <w:tc>
          <w:tcPr>
            <w:tcW w:w="1460" w:type="dxa"/>
            <w:tcBorders>
              <w:top w:val="single" w:sz="6" w:space="0" w:color="D9D9D9" w:themeColor="background1" w:themeShade="D9"/>
              <w:bottom w:val="single" w:sz="6" w:space="0" w:color="D9D9D9" w:themeColor="background1" w:themeShade="D9"/>
            </w:tcBorders>
          </w:tcPr>
          <w:p w14:paraId="5CA23FDE" w14:textId="77777777" w:rsidR="008D0A0D" w:rsidRDefault="008D0A0D" w:rsidP="00A907B3">
            <w:r>
              <w:t>Date of Birth</w:t>
            </w:r>
          </w:p>
        </w:tc>
        <w:tc>
          <w:tcPr>
            <w:tcW w:w="3489" w:type="dxa"/>
            <w:tcBorders>
              <w:top w:val="single" w:sz="6" w:space="0" w:color="D9D9D9" w:themeColor="background1" w:themeShade="D9"/>
              <w:bottom w:val="single" w:sz="6" w:space="0" w:color="D9D9D9" w:themeColor="background1" w:themeShade="D9"/>
            </w:tcBorders>
          </w:tcPr>
          <w:p w14:paraId="57790AC7" w14:textId="77777777" w:rsidR="008D0A0D" w:rsidRDefault="008D0A0D" w:rsidP="00A907B3">
            <w:pPr>
              <w:rPr>
                <w:lang w:val="en-CA" w:eastAsia="zh-TW"/>
              </w:rPr>
            </w:pPr>
            <w:r>
              <w:rPr>
                <w:lang w:val="en-CA" w:eastAsia="zh-TW"/>
              </w:rPr>
              <w:t>Date of birth of End User.</w:t>
            </w:r>
          </w:p>
          <w:p w14:paraId="599F5A0B" w14:textId="77777777" w:rsidR="008D0A0D" w:rsidRPr="00E93346" w:rsidRDefault="008D0A0D" w:rsidP="00A907B3">
            <w:pPr>
              <w:rPr>
                <w:rStyle w:val="ConsoleText"/>
              </w:rPr>
            </w:pPr>
            <w:r w:rsidRPr="00E93346">
              <w:rPr>
                <w:rStyle w:val="ConsoleText"/>
              </w:rPr>
              <w:t>Format: String</w:t>
            </w:r>
            <w:r>
              <w:rPr>
                <w:rStyle w:val="ConsoleText"/>
              </w:rPr>
              <w:t xml:space="preserve"> (YYYY-MM-DD)</w:t>
            </w:r>
          </w:p>
          <w:p w14:paraId="514E4B76" w14:textId="77777777" w:rsidR="008D0A0D" w:rsidRPr="00E93346" w:rsidRDefault="008D0A0D" w:rsidP="00A907B3">
            <w:pPr>
              <w:rPr>
                <w:rStyle w:val="ConsoleText"/>
              </w:rPr>
            </w:pPr>
            <w:r w:rsidRPr="00E93346">
              <w:rPr>
                <w:rStyle w:val="ConsoleText"/>
              </w:rPr>
              <w:t>Limit: 100</w:t>
            </w:r>
          </w:p>
          <w:p w14:paraId="43B1C42F" w14:textId="77777777" w:rsidR="008D0A0D" w:rsidRDefault="008D0A0D" w:rsidP="00A907B3">
            <w:pPr>
              <w:rPr>
                <w:lang w:val="en-CA" w:eastAsia="zh-TW"/>
              </w:rPr>
            </w:pPr>
            <w:r w:rsidRPr="00E93346">
              <w:rPr>
                <w:rStyle w:val="ConsoleText"/>
              </w:rPr>
              <w:t xml:space="preserve">Example: </w:t>
            </w:r>
            <w:r>
              <w:rPr>
                <w:rStyle w:val="ConsoleText"/>
              </w:rPr>
              <w:t>1985-04-18</w:t>
            </w:r>
          </w:p>
        </w:tc>
        <w:tc>
          <w:tcPr>
            <w:tcW w:w="1098" w:type="dxa"/>
            <w:tcBorders>
              <w:top w:val="single" w:sz="6" w:space="0" w:color="D9D9D9" w:themeColor="background1" w:themeShade="D9"/>
              <w:bottom w:val="single" w:sz="6" w:space="0" w:color="D9D9D9" w:themeColor="background1" w:themeShade="D9"/>
            </w:tcBorders>
          </w:tcPr>
          <w:p w14:paraId="15C02282" w14:textId="77777777" w:rsidR="008D0A0D" w:rsidRDefault="008D0A0D" w:rsidP="00A907B3">
            <w:pPr>
              <w:rPr>
                <w:lang w:val="en-CA" w:eastAsia="zh-TW"/>
              </w:rPr>
            </w:pPr>
            <w:r>
              <w:rPr>
                <w:lang w:val="en-CA" w:eastAsia="zh-TW"/>
              </w:rPr>
              <w:t>profile</w:t>
            </w:r>
          </w:p>
        </w:tc>
      </w:tr>
      <w:tr w:rsidR="008D0A0D" w14:paraId="2F16D35C"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07D7D09C" w14:textId="77777777" w:rsidR="008D0A0D" w:rsidRDefault="008D0A0D" w:rsidP="00A907B3">
            <w:pPr>
              <w:rPr>
                <w:rStyle w:val="ConsoleText"/>
              </w:rPr>
            </w:pPr>
            <w:r>
              <w:rPr>
                <w:rStyle w:val="ConsoleText"/>
              </w:rPr>
              <w:t>email</w:t>
            </w:r>
          </w:p>
        </w:tc>
        <w:tc>
          <w:tcPr>
            <w:tcW w:w="1460" w:type="dxa"/>
            <w:tcBorders>
              <w:top w:val="single" w:sz="6" w:space="0" w:color="D9D9D9" w:themeColor="background1" w:themeShade="D9"/>
              <w:bottom w:val="single" w:sz="6" w:space="0" w:color="D9D9D9" w:themeColor="background1" w:themeShade="D9"/>
            </w:tcBorders>
          </w:tcPr>
          <w:p w14:paraId="7D6AA21F" w14:textId="77777777" w:rsidR="008D0A0D" w:rsidRDefault="008D0A0D" w:rsidP="00A907B3">
            <w:r>
              <w:t>Email address</w:t>
            </w:r>
          </w:p>
        </w:tc>
        <w:tc>
          <w:tcPr>
            <w:tcW w:w="3489" w:type="dxa"/>
            <w:tcBorders>
              <w:top w:val="single" w:sz="6" w:space="0" w:color="D9D9D9" w:themeColor="background1" w:themeShade="D9"/>
              <w:bottom w:val="single" w:sz="6" w:space="0" w:color="D9D9D9" w:themeColor="background1" w:themeShade="D9"/>
            </w:tcBorders>
          </w:tcPr>
          <w:p w14:paraId="7EDA7AF7" w14:textId="77777777" w:rsidR="008D0A0D" w:rsidRDefault="008D0A0D" w:rsidP="00A907B3">
            <w:pPr>
              <w:rPr>
                <w:lang w:val="en-CA" w:eastAsia="zh-TW"/>
              </w:rPr>
            </w:pPr>
            <w:r>
              <w:rPr>
                <w:lang w:val="en-CA" w:eastAsia="zh-TW"/>
              </w:rPr>
              <w:t>Email address of the end user</w:t>
            </w:r>
          </w:p>
          <w:p w14:paraId="1EAC51BD" w14:textId="77777777" w:rsidR="008D0A0D" w:rsidRPr="00D32401" w:rsidRDefault="008D0A0D" w:rsidP="00A907B3">
            <w:pPr>
              <w:rPr>
                <w:rStyle w:val="Console"/>
              </w:rPr>
            </w:pPr>
            <w:r w:rsidRPr="00D32401">
              <w:rPr>
                <w:rStyle w:val="Console"/>
              </w:rPr>
              <w:t>Format: String (user@domain)</w:t>
            </w:r>
          </w:p>
          <w:p w14:paraId="53C88AD0" w14:textId="77777777" w:rsidR="008D0A0D" w:rsidRPr="00D32401" w:rsidRDefault="008D0A0D" w:rsidP="00A907B3">
            <w:pPr>
              <w:rPr>
                <w:rStyle w:val="Console"/>
              </w:rPr>
            </w:pPr>
            <w:r w:rsidRPr="00D32401">
              <w:rPr>
                <w:rStyle w:val="Console"/>
              </w:rPr>
              <w:t>Limit: 100</w:t>
            </w:r>
          </w:p>
          <w:p w14:paraId="4F822E85" w14:textId="77777777" w:rsidR="008D0A0D" w:rsidRDefault="008D0A0D" w:rsidP="00A907B3">
            <w:pPr>
              <w:rPr>
                <w:lang w:val="en-CA" w:eastAsia="zh-TW"/>
              </w:rPr>
            </w:pPr>
            <w:r w:rsidRPr="00D32401">
              <w:rPr>
                <w:rStyle w:val="Console"/>
              </w:rPr>
              <w:t>Example: Alice@example.org</w:t>
            </w:r>
          </w:p>
        </w:tc>
        <w:tc>
          <w:tcPr>
            <w:tcW w:w="1098" w:type="dxa"/>
            <w:tcBorders>
              <w:top w:val="single" w:sz="6" w:space="0" w:color="D9D9D9" w:themeColor="background1" w:themeShade="D9"/>
              <w:bottom w:val="single" w:sz="6" w:space="0" w:color="D9D9D9" w:themeColor="background1" w:themeShade="D9"/>
            </w:tcBorders>
          </w:tcPr>
          <w:p w14:paraId="503F7FCE" w14:textId="77777777" w:rsidR="008D0A0D" w:rsidRDefault="00721609" w:rsidP="00A907B3">
            <w:pPr>
              <w:rPr>
                <w:lang w:val="en-CA" w:eastAsia="zh-TW"/>
              </w:rPr>
            </w:pPr>
            <w:r>
              <w:rPr>
                <w:lang w:val="en-CA" w:eastAsia="zh-TW"/>
              </w:rPr>
              <w:t>Email</w:t>
            </w:r>
          </w:p>
        </w:tc>
      </w:tr>
      <w:tr w:rsidR="008D0A0D" w14:paraId="16A240BE"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19B73BE1" w14:textId="77777777" w:rsidR="008D0A0D" w:rsidRPr="00AA7857" w:rsidRDefault="008D0A0D" w:rsidP="00A907B3">
            <w:pPr>
              <w:rPr>
                <w:rStyle w:val="ConsoleText"/>
              </w:rPr>
            </w:pPr>
            <w:r>
              <w:rPr>
                <w:rStyle w:val="ConsoleText"/>
              </w:rPr>
              <w:lastRenderedPageBreak/>
              <w:t>ssn9</w:t>
            </w:r>
          </w:p>
        </w:tc>
        <w:tc>
          <w:tcPr>
            <w:tcW w:w="1460" w:type="dxa"/>
            <w:tcBorders>
              <w:top w:val="single" w:sz="6" w:space="0" w:color="D9D9D9" w:themeColor="background1" w:themeShade="D9"/>
              <w:bottom w:val="single" w:sz="6" w:space="0" w:color="D9D9D9" w:themeColor="background1" w:themeShade="D9"/>
            </w:tcBorders>
          </w:tcPr>
          <w:p w14:paraId="2580D6D8" w14:textId="77777777" w:rsidR="008D0A0D" w:rsidRDefault="008D0A0D" w:rsidP="00A907B3">
            <w:r>
              <w:t>Social Security Number</w:t>
            </w:r>
          </w:p>
        </w:tc>
        <w:tc>
          <w:tcPr>
            <w:tcW w:w="3489" w:type="dxa"/>
            <w:tcBorders>
              <w:top w:val="single" w:sz="6" w:space="0" w:color="D9D9D9" w:themeColor="background1" w:themeShade="D9"/>
              <w:bottom w:val="single" w:sz="6" w:space="0" w:color="D9D9D9" w:themeColor="background1" w:themeShade="D9"/>
            </w:tcBorders>
          </w:tcPr>
          <w:p w14:paraId="5ABEE778" w14:textId="77777777" w:rsidR="008D0A0D" w:rsidRDefault="008D0A0D" w:rsidP="00A907B3">
            <w:pPr>
              <w:rPr>
                <w:lang w:val="en-CA" w:eastAsia="zh-TW"/>
              </w:rPr>
            </w:pPr>
            <w:r>
              <w:rPr>
                <w:lang w:val="en-CA" w:eastAsia="zh-TW"/>
              </w:rPr>
              <w:t>9 digit social security number of End User.</w:t>
            </w:r>
          </w:p>
          <w:p w14:paraId="68C2DFFA" w14:textId="77777777" w:rsidR="008D0A0D" w:rsidRPr="00E93346" w:rsidRDefault="008D0A0D" w:rsidP="00A907B3">
            <w:pPr>
              <w:rPr>
                <w:rStyle w:val="ConsoleText"/>
              </w:rPr>
            </w:pPr>
            <w:r w:rsidRPr="00E93346">
              <w:rPr>
                <w:rStyle w:val="ConsoleText"/>
              </w:rPr>
              <w:t>Format: String</w:t>
            </w:r>
            <w:r>
              <w:rPr>
                <w:rStyle w:val="ConsoleText"/>
              </w:rPr>
              <w:t xml:space="preserve"> (AAA-GG-SSSS)</w:t>
            </w:r>
          </w:p>
          <w:p w14:paraId="17175D8D" w14:textId="77777777" w:rsidR="008D0A0D" w:rsidRPr="00E93346" w:rsidRDefault="008D0A0D" w:rsidP="00A907B3">
            <w:pPr>
              <w:rPr>
                <w:rStyle w:val="ConsoleText"/>
              </w:rPr>
            </w:pPr>
            <w:r w:rsidRPr="00E93346">
              <w:rPr>
                <w:rStyle w:val="ConsoleText"/>
              </w:rPr>
              <w:t>Limit: 100</w:t>
            </w:r>
          </w:p>
          <w:p w14:paraId="766CBAFE" w14:textId="77777777" w:rsidR="008D0A0D" w:rsidRDefault="008D0A0D" w:rsidP="00A907B3">
            <w:pPr>
              <w:rPr>
                <w:lang w:val="en-CA" w:eastAsia="zh-TW"/>
              </w:rPr>
            </w:pPr>
            <w:r w:rsidRPr="00E93346">
              <w:rPr>
                <w:rStyle w:val="ConsoleText"/>
              </w:rPr>
              <w:t xml:space="preserve">Example: </w:t>
            </w:r>
            <w:r>
              <w:rPr>
                <w:rStyle w:val="ConsoleText"/>
              </w:rPr>
              <w:t>100-09-555</w:t>
            </w:r>
          </w:p>
        </w:tc>
        <w:tc>
          <w:tcPr>
            <w:tcW w:w="1098" w:type="dxa"/>
            <w:tcBorders>
              <w:top w:val="single" w:sz="6" w:space="0" w:color="D9D9D9" w:themeColor="background1" w:themeShade="D9"/>
              <w:bottom w:val="single" w:sz="6" w:space="0" w:color="D9D9D9" w:themeColor="background1" w:themeShade="D9"/>
            </w:tcBorders>
          </w:tcPr>
          <w:p w14:paraId="444E9B22" w14:textId="77777777" w:rsidR="008D0A0D" w:rsidRDefault="00721609" w:rsidP="00A907B3">
            <w:pPr>
              <w:rPr>
                <w:lang w:val="en-CA" w:eastAsia="zh-TW"/>
              </w:rPr>
            </w:pPr>
            <w:r>
              <w:rPr>
                <w:lang w:val="en-CA" w:eastAsia="zh-TW"/>
              </w:rPr>
              <w:t>ssn</w:t>
            </w:r>
          </w:p>
        </w:tc>
      </w:tr>
      <w:tr w:rsidR="008D0A0D" w14:paraId="1B3F09A9"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699A873F" w14:textId="77777777" w:rsidR="008D0A0D" w:rsidRPr="00AA7857" w:rsidRDefault="008D0A0D" w:rsidP="00A907B3">
            <w:pPr>
              <w:rPr>
                <w:rStyle w:val="ConsoleText"/>
              </w:rPr>
            </w:pPr>
            <w:r w:rsidRPr="00AA7857">
              <w:rPr>
                <w:rStyle w:val="ConsoleText"/>
              </w:rPr>
              <w:t>country</w:t>
            </w:r>
          </w:p>
        </w:tc>
        <w:tc>
          <w:tcPr>
            <w:tcW w:w="1460" w:type="dxa"/>
            <w:tcBorders>
              <w:top w:val="single" w:sz="6" w:space="0" w:color="D9D9D9" w:themeColor="background1" w:themeShade="D9"/>
              <w:bottom w:val="single" w:sz="6" w:space="0" w:color="D9D9D9" w:themeColor="background1" w:themeShade="D9"/>
            </w:tcBorders>
          </w:tcPr>
          <w:p w14:paraId="68436E00" w14:textId="77777777" w:rsidR="008D0A0D" w:rsidRDefault="008D0A0D" w:rsidP="00A907B3">
            <w:r>
              <w:t>Country</w:t>
            </w:r>
          </w:p>
        </w:tc>
        <w:tc>
          <w:tcPr>
            <w:tcW w:w="3489" w:type="dxa"/>
            <w:tcBorders>
              <w:top w:val="single" w:sz="6" w:space="0" w:color="D9D9D9" w:themeColor="background1" w:themeShade="D9"/>
              <w:bottom w:val="single" w:sz="6" w:space="0" w:color="D9D9D9" w:themeColor="background1" w:themeShade="D9"/>
            </w:tcBorders>
          </w:tcPr>
          <w:p w14:paraId="7DDFE856" w14:textId="77777777" w:rsidR="008D0A0D" w:rsidRDefault="008D0A0D" w:rsidP="00A907B3">
            <w:pPr>
              <w:rPr>
                <w:lang w:val="en-CA" w:eastAsia="zh-TW"/>
              </w:rPr>
            </w:pPr>
            <w:r>
              <w:rPr>
                <w:lang w:val="en-CA" w:eastAsia="zh-TW"/>
              </w:rPr>
              <w:t>Country name component about End User.</w:t>
            </w:r>
          </w:p>
          <w:p w14:paraId="11E1327E" w14:textId="77777777" w:rsidR="008D0A0D" w:rsidRPr="00CD71B3" w:rsidRDefault="008D0A0D" w:rsidP="00A907B3">
            <w:pPr>
              <w:rPr>
                <w:rStyle w:val="ConsoleText"/>
              </w:rPr>
            </w:pPr>
            <w:r w:rsidRPr="00CD71B3">
              <w:rPr>
                <w:rStyle w:val="ConsoleText"/>
              </w:rPr>
              <w:t>Format: String</w:t>
            </w:r>
          </w:p>
          <w:p w14:paraId="075ABA02" w14:textId="77777777" w:rsidR="008D0A0D" w:rsidRPr="00CD71B3" w:rsidRDefault="008D0A0D" w:rsidP="00A907B3">
            <w:pPr>
              <w:rPr>
                <w:rStyle w:val="ConsoleText"/>
              </w:rPr>
            </w:pPr>
            <w:r w:rsidRPr="00CD71B3">
              <w:rPr>
                <w:rStyle w:val="ConsoleText"/>
              </w:rPr>
              <w:t>Limit: 50</w:t>
            </w:r>
          </w:p>
          <w:p w14:paraId="3E9E94FA" w14:textId="77777777" w:rsidR="008D0A0D" w:rsidRDefault="008D0A0D" w:rsidP="00A907B3">
            <w:r w:rsidRPr="00CD71B3">
              <w:rPr>
                <w:rStyle w:val="ConsoleText"/>
              </w:rPr>
              <w:t>Example: US</w:t>
            </w:r>
          </w:p>
        </w:tc>
        <w:tc>
          <w:tcPr>
            <w:tcW w:w="1098" w:type="dxa"/>
            <w:tcBorders>
              <w:top w:val="single" w:sz="6" w:space="0" w:color="D9D9D9" w:themeColor="background1" w:themeShade="D9"/>
              <w:bottom w:val="single" w:sz="6" w:space="0" w:color="D9D9D9" w:themeColor="background1" w:themeShade="D9"/>
            </w:tcBorders>
          </w:tcPr>
          <w:p w14:paraId="64C601C7" w14:textId="77777777" w:rsidR="008D0A0D" w:rsidRDefault="00721609" w:rsidP="00A907B3">
            <w:pPr>
              <w:rPr>
                <w:lang w:val="en-CA" w:eastAsia="zh-TW"/>
              </w:rPr>
            </w:pPr>
            <w:r>
              <w:rPr>
                <w:lang w:val="en-CA" w:eastAsia="zh-TW"/>
              </w:rPr>
              <w:t>address</w:t>
            </w:r>
          </w:p>
        </w:tc>
      </w:tr>
      <w:tr w:rsidR="008D0A0D" w14:paraId="35C07B65"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5C624E1E" w14:textId="77777777" w:rsidR="008D0A0D" w:rsidRPr="00AA7857" w:rsidRDefault="008D0A0D" w:rsidP="00A907B3">
            <w:pPr>
              <w:rPr>
                <w:rStyle w:val="ConsoleText"/>
              </w:rPr>
            </w:pPr>
            <w:r w:rsidRPr="00AA7857">
              <w:rPr>
                <w:rStyle w:val="ConsoleText"/>
              </w:rPr>
              <w:t>locality</w:t>
            </w:r>
          </w:p>
        </w:tc>
        <w:tc>
          <w:tcPr>
            <w:tcW w:w="1460" w:type="dxa"/>
            <w:tcBorders>
              <w:top w:val="single" w:sz="6" w:space="0" w:color="D9D9D9" w:themeColor="background1" w:themeShade="D9"/>
              <w:bottom w:val="single" w:sz="6" w:space="0" w:color="D9D9D9" w:themeColor="background1" w:themeShade="D9"/>
            </w:tcBorders>
          </w:tcPr>
          <w:p w14:paraId="425BB7CE" w14:textId="77777777" w:rsidR="008D0A0D" w:rsidRDefault="008D0A0D" w:rsidP="00A907B3">
            <w:r>
              <w:t>Locality</w:t>
            </w:r>
          </w:p>
        </w:tc>
        <w:tc>
          <w:tcPr>
            <w:tcW w:w="3489" w:type="dxa"/>
            <w:tcBorders>
              <w:top w:val="single" w:sz="6" w:space="0" w:color="D9D9D9" w:themeColor="background1" w:themeShade="D9"/>
              <w:bottom w:val="single" w:sz="6" w:space="0" w:color="D9D9D9" w:themeColor="background1" w:themeShade="D9"/>
            </w:tcBorders>
          </w:tcPr>
          <w:p w14:paraId="53A72AAF" w14:textId="77777777" w:rsidR="008D0A0D" w:rsidRDefault="008D0A0D" w:rsidP="00A907B3">
            <w:r>
              <w:t>City or locality component about End User.</w:t>
            </w:r>
          </w:p>
          <w:p w14:paraId="4F1D550A" w14:textId="77777777" w:rsidR="008D0A0D" w:rsidRPr="00E93346" w:rsidRDefault="008D0A0D" w:rsidP="00A907B3">
            <w:pPr>
              <w:rPr>
                <w:rStyle w:val="ConsoleText"/>
              </w:rPr>
            </w:pPr>
            <w:r w:rsidRPr="00E93346">
              <w:rPr>
                <w:rStyle w:val="ConsoleText"/>
              </w:rPr>
              <w:t>Format: String</w:t>
            </w:r>
          </w:p>
          <w:p w14:paraId="335435D4" w14:textId="77777777" w:rsidR="008D0A0D" w:rsidRPr="00E93346" w:rsidRDefault="008D0A0D" w:rsidP="00A907B3">
            <w:pPr>
              <w:rPr>
                <w:rStyle w:val="ConsoleText"/>
              </w:rPr>
            </w:pPr>
            <w:r w:rsidRPr="00E93346">
              <w:rPr>
                <w:rStyle w:val="ConsoleText"/>
              </w:rPr>
              <w:t>Limit: 100</w:t>
            </w:r>
          </w:p>
          <w:p w14:paraId="40A1CDA6" w14:textId="77777777" w:rsidR="008D0A0D" w:rsidRDefault="008D0A0D" w:rsidP="00A907B3">
            <w:r w:rsidRPr="00E93346">
              <w:rPr>
                <w:rStyle w:val="ConsoleText"/>
              </w:rPr>
              <w:t>Example: San Diego</w:t>
            </w:r>
          </w:p>
        </w:tc>
        <w:tc>
          <w:tcPr>
            <w:tcW w:w="1098" w:type="dxa"/>
            <w:tcBorders>
              <w:top w:val="single" w:sz="6" w:space="0" w:color="D9D9D9" w:themeColor="background1" w:themeShade="D9"/>
              <w:bottom w:val="single" w:sz="6" w:space="0" w:color="D9D9D9" w:themeColor="background1" w:themeShade="D9"/>
            </w:tcBorders>
          </w:tcPr>
          <w:p w14:paraId="1A5B25A9" w14:textId="77777777" w:rsidR="008D0A0D" w:rsidRDefault="00721609" w:rsidP="00A907B3">
            <w:r>
              <w:t>address</w:t>
            </w:r>
          </w:p>
        </w:tc>
      </w:tr>
      <w:tr w:rsidR="008D0A0D" w14:paraId="3615EA0F"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344A919B" w14:textId="77777777" w:rsidR="008D0A0D" w:rsidRPr="00AA7857" w:rsidRDefault="008D0A0D" w:rsidP="00A907B3">
            <w:pPr>
              <w:rPr>
                <w:rStyle w:val="ConsoleText"/>
              </w:rPr>
            </w:pPr>
            <w:r w:rsidRPr="00AA7857">
              <w:rPr>
                <w:rStyle w:val="ConsoleText"/>
              </w:rPr>
              <w:t>region</w:t>
            </w:r>
          </w:p>
        </w:tc>
        <w:tc>
          <w:tcPr>
            <w:tcW w:w="1460" w:type="dxa"/>
            <w:tcBorders>
              <w:top w:val="single" w:sz="6" w:space="0" w:color="D9D9D9" w:themeColor="background1" w:themeShade="D9"/>
              <w:bottom w:val="single" w:sz="6" w:space="0" w:color="D9D9D9" w:themeColor="background1" w:themeShade="D9"/>
            </w:tcBorders>
          </w:tcPr>
          <w:p w14:paraId="2BC0BED4" w14:textId="77777777" w:rsidR="008D0A0D" w:rsidRDefault="008D0A0D" w:rsidP="00A907B3">
            <w:r>
              <w:t>Region</w:t>
            </w:r>
          </w:p>
        </w:tc>
        <w:tc>
          <w:tcPr>
            <w:tcW w:w="3489" w:type="dxa"/>
            <w:tcBorders>
              <w:top w:val="single" w:sz="6" w:space="0" w:color="D9D9D9" w:themeColor="background1" w:themeShade="D9"/>
              <w:bottom w:val="single" w:sz="6" w:space="0" w:color="D9D9D9" w:themeColor="background1" w:themeShade="D9"/>
            </w:tcBorders>
          </w:tcPr>
          <w:p w14:paraId="1C65847D" w14:textId="77777777" w:rsidR="008D0A0D" w:rsidRDefault="008D0A0D" w:rsidP="00A907B3">
            <w:pPr>
              <w:rPr>
                <w:lang w:val="en-CA" w:eastAsia="zh-TW"/>
              </w:rPr>
            </w:pPr>
            <w:r>
              <w:rPr>
                <w:lang w:val="en-CA" w:eastAsia="zh-TW"/>
              </w:rPr>
              <w:t>State, province, prefecture or region component about End User.</w:t>
            </w:r>
          </w:p>
          <w:p w14:paraId="7D986F19" w14:textId="77777777" w:rsidR="008D0A0D" w:rsidRPr="00E93346" w:rsidRDefault="008D0A0D" w:rsidP="00A907B3">
            <w:pPr>
              <w:rPr>
                <w:rStyle w:val="ConsoleText"/>
              </w:rPr>
            </w:pPr>
            <w:r w:rsidRPr="00E93346">
              <w:rPr>
                <w:rStyle w:val="ConsoleText"/>
              </w:rPr>
              <w:t>Format: String</w:t>
            </w:r>
          </w:p>
          <w:p w14:paraId="5BEAFB0E" w14:textId="77777777" w:rsidR="008D0A0D" w:rsidRPr="00E93346" w:rsidRDefault="008D0A0D" w:rsidP="00A907B3">
            <w:pPr>
              <w:rPr>
                <w:rStyle w:val="ConsoleText"/>
              </w:rPr>
            </w:pPr>
            <w:r w:rsidRPr="00E93346">
              <w:rPr>
                <w:rStyle w:val="ConsoleText"/>
              </w:rPr>
              <w:t>Limit: 100</w:t>
            </w:r>
          </w:p>
          <w:p w14:paraId="60AE345B" w14:textId="77777777" w:rsidR="008D0A0D" w:rsidRDefault="008D0A0D" w:rsidP="00A907B3">
            <w:r w:rsidRPr="00E93346">
              <w:rPr>
                <w:rStyle w:val="ConsoleText"/>
              </w:rPr>
              <w:t>Example: California</w:t>
            </w:r>
          </w:p>
        </w:tc>
        <w:tc>
          <w:tcPr>
            <w:tcW w:w="1098" w:type="dxa"/>
            <w:tcBorders>
              <w:top w:val="single" w:sz="6" w:space="0" w:color="D9D9D9" w:themeColor="background1" w:themeShade="D9"/>
              <w:bottom w:val="single" w:sz="6" w:space="0" w:color="D9D9D9" w:themeColor="background1" w:themeShade="D9"/>
            </w:tcBorders>
          </w:tcPr>
          <w:p w14:paraId="161B72F5" w14:textId="77777777" w:rsidR="008D0A0D" w:rsidRDefault="00721609" w:rsidP="00A907B3">
            <w:pPr>
              <w:rPr>
                <w:lang w:val="en-CA" w:eastAsia="zh-TW"/>
              </w:rPr>
            </w:pPr>
            <w:r>
              <w:rPr>
                <w:lang w:val="en-CA" w:eastAsia="zh-TW"/>
              </w:rPr>
              <w:t>address</w:t>
            </w:r>
          </w:p>
        </w:tc>
      </w:tr>
      <w:tr w:rsidR="008D0A0D" w14:paraId="7C34F9D5"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01C11F1D" w14:textId="77777777" w:rsidR="008D0A0D" w:rsidRPr="00AA7857" w:rsidRDefault="008D0A0D" w:rsidP="00A907B3">
            <w:pPr>
              <w:rPr>
                <w:rStyle w:val="ConsoleText"/>
              </w:rPr>
            </w:pPr>
            <w:r w:rsidRPr="00AA7857">
              <w:rPr>
                <w:rStyle w:val="ConsoleText"/>
              </w:rPr>
              <w:t>postal_code</w:t>
            </w:r>
          </w:p>
        </w:tc>
        <w:tc>
          <w:tcPr>
            <w:tcW w:w="1460" w:type="dxa"/>
            <w:tcBorders>
              <w:top w:val="single" w:sz="6" w:space="0" w:color="D9D9D9" w:themeColor="background1" w:themeShade="D9"/>
              <w:bottom w:val="single" w:sz="6" w:space="0" w:color="D9D9D9" w:themeColor="background1" w:themeShade="D9"/>
            </w:tcBorders>
          </w:tcPr>
          <w:p w14:paraId="68D350F5" w14:textId="77777777" w:rsidR="008D0A0D" w:rsidRDefault="008D0A0D" w:rsidP="00A907B3">
            <w:r>
              <w:t>Zip code</w:t>
            </w:r>
          </w:p>
        </w:tc>
        <w:tc>
          <w:tcPr>
            <w:tcW w:w="3489" w:type="dxa"/>
            <w:tcBorders>
              <w:top w:val="single" w:sz="6" w:space="0" w:color="D9D9D9" w:themeColor="background1" w:themeShade="D9"/>
              <w:bottom w:val="single" w:sz="6" w:space="0" w:color="D9D9D9" w:themeColor="background1" w:themeShade="D9"/>
            </w:tcBorders>
          </w:tcPr>
          <w:p w14:paraId="0DD5B468" w14:textId="77777777" w:rsidR="008D0A0D" w:rsidRPr="00141784" w:rsidRDefault="008D0A0D" w:rsidP="00A907B3">
            <w:pPr>
              <w:rPr>
                <w:lang w:eastAsia="zh-TW"/>
              </w:rPr>
            </w:pPr>
            <w:r w:rsidRPr="00141784">
              <w:rPr>
                <w:lang w:eastAsia="zh-TW"/>
              </w:rPr>
              <w:t>Zip code or postal code component about End User.</w:t>
            </w:r>
          </w:p>
          <w:p w14:paraId="5A76A563" w14:textId="77777777" w:rsidR="008D0A0D" w:rsidRPr="00CD71B3" w:rsidRDefault="008D0A0D" w:rsidP="00A907B3">
            <w:pPr>
              <w:rPr>
                <w:rStyle w:val="ConsoleText"/>
              </w:rPr>
            </w:pPr>
            <w:r w:rsidRPr="00CD71B3">
              <w:rPr>
                <w:rStyle w:val="ConsoleText"/>
              </w:rPr>
              <w:t>Format: String</w:t>
            </w:r>
          </w:p>
          <w:p w14:paraId="14B3BC3B" w14:textId="77777777" w:rsidR="008D0A0D" w:rsidRPr="00CD71B3" w:rsidRDefault="008D0A0D" w:rsidP="00A907B3">
            <w:pPr>
              <w:rPr>
                <w:rStyle w:val="ConsoleText"/>
              </w:rPr>
            </w:pPr>
            <w:r w:rsidRPr="00CD71B3">
              <w:rPr>
                <w:rStyle w:val="ConsoleText"/>
              </w:rPr>
              <w:t>Limit: 10</w:t>
            </w:r>
          </w:p>
          <w:p w14:paraId="4E48E12D" w14:textId="77777777" w:rsidR="008D0A0D" w:rsidRDefault="008D0A0D" w:rsidP="00A907B3">
            <w:r w:rsidRPr="00CD71B3">
              <w:rPr>
                <w:rStyle w:val="ConsoleText"/>
              </w:rPr>
              <w:t>Example: 92123-4020 OR 92123</w:t>
            </w:r>
          </w:p>
        </w:tc>
        <w:tc>
          <w:tcPr>
            <w:tcW w:w="1098" w:type="dxa"/>
            <w:tcBorders>
              <w:top w:val="single" w:sz="6" w:space="0" w:color="D9D9D9" w:themeColor="background1" w:themeShade="D9"/>
              <w:bottom w:val="single" w:sz="6" w:space="0" w:color="D9D9D9" w:themeColor="background1" w:themeShade="D9"/>
            </w:tcBorders>
          </w:tcPr>
          <w:p w14:paraId="5CF34899" w14:textId="77777777" w:rsidR="008D0A0D" w:rsidRPr="00141784" w:rsidRDefault="00721609" w:rsidP="00A907B3">
            <w:pPr>
              <w:rPr>
                <w:lang w:eastAsia="zh-TW"/>
              </w:rPr>
            </w:pPr>
            <w:r>
              <w:rPr>
                <w:lang w:eastAsia="zh-TW"/>
              </w:rPr>
              <w:t>address</w:t>
            </w:r>
          </w:p>
        </w:tc>
      </w:tr>
      <w:tr w:rsidR="008D0A0D" w14:paraId="3B69FD66"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176161EF" w14:textId="77777777" w:rsidR="008D0A0D" w:rsidRPr="00AA7857" w:rsidRDefault="008D0A0D" w:rsidP="00A907B3">
            <w:pPr>
              <w:rPr>
                <w:rStyle w:val="ConsoleText"/>
              </w:rPr>
            </w:pPr>
            <w:r>
              <w:rPr>
                <w:rStyle w:val="ConsoleText"/>
              </w:rPr>
              <w:t>street_address</w:t>
            </w:r>
          </w:p>
        </w:tc>
        <w:tc>
          <w:tcPr>
            <w:tcW w:w="1460" w:type="dxa"/>
            <w:tcBorders>
              <w:top w:val="single" w:sz="6" w:space="0" w:color="D9D9D9" w:themeColor="background1" w:themeShade="D9"/>
              <w:bottom w:val="single" w:sz="6" w:space="0" w:color="D9D9D9" w:themeColor="background1" w:themeShade="D9"/>
            </w:tcBorders>
          </w:tcPr>
          <w:p w14:paraId="0DF6C38D" w14:textId="77777777" w:rsidR="008D0A0D" w:rsidRDefault="008D0A0D" w:rsidP="00A907B3">
            <w:r>
              <w:t>Street Address</w:t>
            </w:r>
          </w:p>
        </w:tc>
        <w:tc>
          <w:tcPr>
            <w:tcW w:w="3489" w:type="dxa"/>
            <w:tcBorders>
              <w:top w:val="single" w:sz="6" w:space="0" w:color="D9D9D9" w:themeColor="background1" w:themeShade="D9"/>
              <w:bottom w:val="single" w:sz="6" w:space="0" w:color="D9D9D9" w:themeColor="background1" w:themeShade="D9"/>
            </w:tcBorders>
          </w:tcPr>
          <w:p w14:paraId="4EB8B4C4" w14:textId="77777777" w:rsidR="008D0A0D" w:rsidRDefault="008D0A0D" w:rsidP="00A907B3">
            <w:r>
              <w:t>Current street address of End User.</w:t>
            </w:r>
          </w:p>
          <w:p w14:paraId="1EFB940E" w14:textId="77777777" w:rsidR="008D0A0D" w:rsidRPr="00E93346" w:rsidRDefault="008D0A0D" w:rsidP="00A907B3">
            <w:pPr>
              <w:rPr>
                <w:rStyle w:val="ConsoleText"/>
              </w:rPr>
            </w:pPr>
            <w:r w:rsidRPr="00E93346">
              <w:rPr>
                <w:rStyle w:val="ConsoleText"/>
              </w:rPr>
              <w:t>Format: String</w:t>
            </w:r>
          </w:p>
          <w:p w14:paraId="346B9030" w14:textId="77777777" w:rsidR="008D0A0D" w:rsidRPr="00E93346" w:rsidRDefault="008D0A0D" w:rsidP="00A907B3">
            <w:pPr>
              <w:rPr>
                <w:rStyle w:val="ConsoleText"/>
              </w:rPr>
            </w:pPr>
            <w:r w:rsidRPr="00E93346">
              <w:rPr>
                <w:rStyle w:val="ConsoleText"/>
              </w:rPr>
              <w:t>Limit: 100</w:t>
            </w:r>
          </w:p>
          <w:p w14:paraId="1D8756A2" w14:textId="77777777" w:rsidR="008D0A0D" w:rsidRDefault="008D0A0D" w:rsidP="00A907B3">
            <w:r w:rsidRPr="00E93346">
              <w:rPr>
                <w:rStyle w:val="ConsoleText"/>
              </w:rPr>
              <w:t xml:space="preserve">Example: </w:t>
            </w:r>
            <w:r>
              <w:rPr>
                <w:rStyle w:val="ConsoleText"/>
              </w:rPr>
              <w:t>123 Myhouse Rd.</w:t>
            </w:r>
          </w:p>
        </w:tc>
        <w:tc>
          <w:tcPr>
            <w:tcW w:w="1098" w:type="dxa"/>
            <w:tcBorders>
              <w:top w:val="single" w:sz="6" w:space="0" w:color="D9D9D9" w:themeColor="background1" w:themeShade="D9"/>
              <w:bottom w:val="single" w:sz="6" w:space="0" w:color="D9D9D9" w:themeColor="background1" w:themeShade="D9"/>
            </w:tcBorders>
          </w:tcPr>
          <w:p w14:paraId="6C134C7B" w14:textId="77777777" w:rsidR="008D0A0D" w:rsidRDefault="00721609" w:rsidP="00A907B3">
            <w:r>
              <w:t>address</w:t>
            </w:r>
          </w:p>
        </w:tc>
      </w:tr>
      <w:tr w:rsidR="008D0A0D" w14:paraId="37664183"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6C2B0F7D" w14:textId="77777777" w:rsidR="008D0A0D" w:rsidRPr="00AA7857" w:rsidRDefault="008D0A0D" w:rsidP="00A907B3">
            <w:pPr>
              <w:rPr>
                <w:rStyle w:val="ConsoleText"/>
              </w:rPr>
            </w:pPr>
            <w:r w:rsidRPr="00AA7857">
              <w:rPr>
                <w:rStyle w:val="ConsoleText"/>
              </w:rPr>
              <w:lastRenderedPageBreak/>
              <w:t>subject_dn</w:t>
            </w:r>
          </w:p>
        </w:tc>
        <w:tc>
          <w:tcPr>
            <w:tcW w:w="1460" w:type="dxa"/>
            <w:tcBorders>
              <w:top w:val="single" w:sz="6" w:space="0" w:color="D9D9D9" w:themeColor="background1" w:themeShade="D9"/>
              <w:bottom w:val="single" w:sz="6" w:space="0" w:color="D9D9D9" w:themeColor="background1" w:themeShade="D9"/>
            </w:tcBorders>
          </w:tcPr>
          <w:p w14:paraId="4AFE1BA8" w14:textId="77777777" w:rsidR="008D0A0D" w:rsidRDefault="008D0A0D" w:rsidP="00A907B3">
            <w:r>
              <w:t>Certificate Owner Name</w:t>
            </w:r>
          </w:p>
        </w:tc>
        <w:tc>
          <w:tcPr>
            <w:tcW w:w="3489" w:type="dxa"/>
            <w:tcBorders>
              <w:top w:val="single" w:sz="6" w:space="0" w:color="D9D9D9" w:themeColor="background1" w:themeShade="D9"/>
              <w:bottom w:val="single" w:sz="6" w:space="0" w:color="D9D9D9" w:themeColor="background1" w:themeShade="D9"/>
            </w:tcBorders>
          </w:tcPr>
          <w:p w14:paraId="1177CF94" w14:textId="77777777" w:rsidR="008D0A0D" w:rsidRDefault="008D0A0D" w:rsidP="00A907B3">
            <w:pPr>
              <w:rPr>
                <w:lang w:val="en-CA" w:eastAsia="zh-TW"/>
              </w:rPr>
            </w:pPr>
            <w:r>
              <w:rPr>
                <w:lang w:val="en-CA" w:eastAsia="zh-TW"/>
              </w:rPr>
              <w:t>The Subject Distinguished Name from an X.509 Certificate.</w:t>
            </w:r>
          </w:p>
          <w:p w14:paraId="3C63288C" w14:textId="77777777" w:rsidR="008D0A0D" w:rsidRDefault="008D0A0D" w:rsidP="00A907B3">
            <w:pPr>
              <w:pBdr>
                <w:top w:val="single" w:sz="8" w:space="1" w:color="1F497D" w:themeColor="text2"/>
                <w:left w:val="single" w:sz="8" w:space="4" w:color="1F497D" w:themeColor="text2"/>
                <w:bottom w:val="single" w:sz="8" w:space="1" w:color="1F497D" w:themeColor="text2"/>
                <w:right w:val="single" w:sz="8" w:space="4" w:color="1F497D" w:themeColor="text2"/>
              </w:pBdr>
              <w:rPr>
                <w:lang w:val="en-CA" w:eastAsia="zh-TW"/>
              </w:rPr>
            </w:pPr>
            <w:r w:rsidRPr="00913D51">
              <w:rPr>
                <w:b/>
                <w:lang w:val="en-CA" w:eastAsia="zh-TW"/>
              </w:rPr>
              <w:t>Note:</w:t>
            </w:r>
            <w:r>
              <w:rPr>
                <w:lang w:val="en-CA" w:eastAsia="zh-TW"/>
              </w:rPr>
              <w:t xml:space="preserve"> Only applicable for FPKI Credentials (derived from PIV card).</w:t>
            </w:r>
          </w:p>
          <w:p w14:paraId="43175D26" w14:textId="77777777" w:rsidR="008D0A0D" w:rsidRPr="00CD71B3" w:rsidRDefault="008D0A0D" w:rsidP="00A907B3">
            <w:pPr>
              <w:rPr>
                <w:rStyle w:val="ConsoleText"/>
              </w:rPr>
            </w:pPr>
            <w:r w:rsidRPr="00CD71B3">
              <w:rPr>
                <w:rStyle w:val="ConsoleText"/>
              </w:rPr>
              <w:t>Format: String</w:t>
            </w:r>
          </w:p>
          <w:p w14:paraId="725D4FEC" w14:textId="77777777" w:rsidR="008D0A0D" w:rsidRPr="00CD71B3" w:rsidRDefault="008D0A0D" w:rsidP="00A907B3">
            <w:pPr>
              <w:rPr>
                <w:rStyle w:val="ConsoleText"/>
              </w:rPr>
            </w:pPr>
            <w:r w:rsidRPr="00CD71B3">
              <w:rPr>
                <w:rStyle w:val="ConsoleText"/>
              </w:rPr>
              <w:t>Mandatory: No</w:t>
            </w:r>
          </w:p>
          <w:p w14:paraId="00CFF7C4" w14:textId="77777777" w:rsidR="008D0A0D" w:rsidRPr="00CD71B3" w:rsidRDefault="008D0A0D" w:rsidP="00A907B3">
            <w:pPr>
              <w:rPr>
                <w:rStyle w:val="ConsoleText"/>
              </w:rPr>
            </w:pPr>
            <w:r w:rsidRPr="00CD71B3">
              <w:rPr>
                <w:rStyle w:val="ConsoleText"/>
              </w:rPr>
              <w:t>Limit: 200</w:t>
            </w:r>
          </w:p>
          <w:p w14:paraId="4560C463" w14:textId="77777777" w:rsidR="008D0A0D" w:rsidRDefault="008D0A0D" w:rsidP="00A907B3">
            <w:pPr>
              <w:rPr>
                <w:lang w:val="en-CA" w:eastAsia="zh-TW"/>
              </w:rPr>
            </w:pPr>
            <w:r w:rsidRPr="00CD71B3">
              <w:rPr>
                <w:rStyle w:val="ConsoleText"/>
              </w:rPr>
              <w:t>Example: John Smith C</w:t>
            </w:r>
          </w:p>
        </w:tc>
        <w:tc>
          <w:tcPr>
            <w:tcW w:w="1098" w:type="dxa"/>
            <w:tcBorders>
              <w:top w:val="single" w:sz="6" w:space="0" w:color="D9D9D9" w:themeColor="background1" w:themeShade="D9"/>
              <w:bottom w:val="single" w:sz="6" w:space="0" w:color="D9D9D9" w:themeColor="background1" w:themeShade="D9"/>
            </w:tcBorders>
          </w:tcPr>
          <w:p w14:paraId="2C5AEDEC" w14:textId="77777777" w:rsidR="008D0A0D" w:rsidRDefault="00721609" w:rsidP="00A907B3">
            <w:pPr>
              <w:rPr>
                <w:lang w:val="en-CA" w:eastAsia="zh-TW"/>
              </w:rPr>
            </w:pPr>
            <w:r>
              <w:rPr>
                <w:lang w:val="en-CA" w:eastAsia="zh-TW"/>
              </w:rPr>
              <w:t>piv</w:t>
            </w:r>
          </w:p>
        </w:tc>
      </w:tr>
      <w:tr w:rsidR="008D0A0D" w14:paraId="5FADD543"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68EC2311" w14:textId="77777777" w:rsidR="008D0A0D" w:rsidRPr="00AA7857" w:rsidRDefault="008D0A0D" w:rsidP="00A907B3">
            <w:pPr>
              <w:rPr>
                <w:rStyle w:val="ConsoleText"/>
              </w:rPr>
            </w:pPr>
            <w:r w:rsidRPr="00AA7857">
              <w:rPr>
                <w:rStyle w:val="ConsoleText"/>
              </w:rPr>
              <w:t>subject_alternative_name</w:t>
            </w:r>
          </w:p>
        </w:tc>
        <w:tc>
          <w:tcPr>
            <w:tcW w:w="1460" w:type="dxa"/>
            <w:tcBorders>
              <w:top w:val="single" w:sz="6" w:space="0" w:color="D9D9D9" w:themeColor="background1" w:themeShade="D9"/>
              <w:bottom w:val="single" w:sz="6" w:space="0" w:color="D9D9D9" w:themeColor="background1" w:themeShade="D9"/>
            </w:tcBorders>
          </w:tcPr>
          <w:p w14:paraId="460A3345" w14:textId="77777777" w:rsidR="008D0A0D" w:rsidRDefault="008D0A0D" w:rsidP="00A907B3">
            <w:r>
              <w:t>Certificate Owner Alias</w:t>
            </w:r>
          </w:p>
        </w:tc>
        <w:tc>
          <w:tcPr>
            <w:tcW w:w="3489" w:type="dxa"/>
            <w:tcBorders>
              <w:top w:val="single" w:sz="6" w:space="0" w:color="D9D9D9" w:themeColor="background1" w:themeShade="D9"/>
              <w:bottom w:val="single" w:sz="6" w:space="0" w:color="D9D9D9" w:themeColor="background1" w:themeShade="D9"/>
            </w:tcBorders>
          </w:tcPr>
          <w:p w14:paraId="105DADB8" w14:textId="77777777" w:rsidR="008D0A0D" w:rsidRDefault="008D0A0D" w:rsidP="00A907B3">
            <w:pPr>
              <w:rPr>
                <w:lang w:val="en-CA" w:eastAsia="zh-TW"/>
              </w:rPr>
            </w:pPr>
            <w:r>
              <w:rPr>
                <w:lang w:val="en-CA" w:eastAsia="zh-TW"/>
              </w:rPr>
              <w:t>Alias for an X.509 Certificate Owner.</w:t>
            </w:r>
          </w:p>
          <w:p w14:paraId="74DE228A" w14:textId="77777777" w:rsidR="008D0A0D" w:rsidRDefault="008D0A0D" w:rsidP="00A907B3">
            <w:pPr>
              <w:pBdr>
                <w:top w:val="single" w:sz="8" w:space="1" w:color="1F497D" w:themeColor="text2"/>
                <w:left w:val="single" w:sz="8" w:space="4" w:color="1F497D" w:themeColor="text2"/>
                <w:bottom w:val="single" w:sz="8" w:space="1" w:color="1F497D" w:themeColor="text2"/>
                <w:right w:val="single" w:sz="8" w:space="4" w:color="1F497D" w:themeColor="text2"/>
              </w:pBdr>
              <w:rPr>
                <w:lang w:val="en-CA" w:eastAsia="zh-TW"/>
              </w:rPr>
            </w:pPr>
            <w:r w:rsidRPr="00913D51">
              <w:rPr>
                <w:b/>
                <w:lang w:val="en-CA" w:eastAsia="zh-TW"/>
              </w:rPr>
              <w:t>Note:</w:t>
            </w:r>
            <w:r>
              <w:rPr>
                <w:lang w:val="en-CA" w:eastAsia="zh-TW"/>
              </w:rPr>
              <w:t xml:space="preserve"> Only applicable for FPKI Credentials (derived from PIV card).</w:t>
            </w:r>
          </w:p>
          <w:p w14:paraId="08DFF8E7" w14:textId="77777777" w:rsidR="008D0A0D" w:rsidRPr="003456E3" w:rsidRDefault="008D0A0D" w:rsidP="00A907B3">
            <w:pPr>
              <w:rPr>
                <w:rStyle w:val="ConsoleText"/>
              </w:rPr>
            </w:pPr>
            <w:r w:rsidRPr="003456E3">
              <w:rPr>
                <w:rStyle w:val="ConsoleText"/>
              </w:rPr>
              <w:t>Format: String</w:t>
            </w:r>
          </w:p>
          <w:p w14:paraId="135C77A2" w14:textId="77777777" w:rsidR="008D0A0D" w:rsidRPr="003456E3" w:rsidRDefault="008D0A0D" w:rsidP="00A907B3">
            <w:pPr>
              <w:rPr>
                <w:rStyle w:val="ConsoleText"/>
              </w:rPr>
            </w:pPr>
            <w:r w:rsidRPr="003456E3">
              <w:rPr>
                <w:rStyle w:val="ConsoleText"/>
              </w:rPr>
              <w:t>Mandatory: No</w:t>
            </w:r>
          </w:p>
          <w:p w14:paraId="5D6640CA" w14:textId="77777777" w:rsidR="008D0A0D" w:rsidRPr="003456E3" w:rsidRDefault="008D0A0D" w:rsidP="00A907B3">
            <w:pPr>
              <w:rPr>
                <w:rStyle w:val="ConsoleText"/>
              </w:rPr>
            </w:pPr>
            <w:r w:rsidRPr="003456E3">
              <w:rPr>
                <w:rStyle w:val="ConsoleText"/>
              </w:rPr>
              <w:t>Limit: 200</w:t>
            </w:r>
          </w:p>
          <w:p w14:paraId="36D07567" w14:textId="77777777" w:rsidR="008D0A0D" w:rsidRDefault="008D0A0D" w:rsidP="00A907B3">
            <w:pPr>
              <w:rPr>
                <w:lang w:val="en-CA" w:eastAsia="zh-TW"/>
              </w:rPr>
            </w:pPr>
            <w:r w:rsidRPr="003456E3">
              <w:rPr>
                <w:rStyle w:val="ConsoleText"/>
              </w:rPr>
              <w:t>Example: John Smith</w:t>
            </w:r>
          </w:p>
        </w:tc>
        <w:tc>
          <w:tcPr>
            <w:tcW w:w="1098" w:type="dxa"/>
            <w:tcBorders>
              <w:top w:val="single" w:sz="6" w:space="0" w:color="D9D9D9" w:themeColor="background1" w:themeShade="D9"/>
              <w:bottom w:val="single" w:sz="6" w:space="0" w:color="D9D9D9" w:themeColor="background1" w:themeShade="D9"/>
            </w:tcBorders>
          </w:tcPr>
          <w:p w14:paraId="7634B918" w14:textId="77777777" w:rsidR="008D0A0D" w:rsidRDefault="00721609" w:rsidP="00A907B3">
            <w:pPr>
              <w:rPr>
                <w:lang w:val="en-CA" w:eastAsia="zh-TW"/>
              </w:rPr>
            </w:pPr>
            <w:r>
              <w:rPr>
                <w:lang w:val="en-CA" w:eastAsia="zh-TW"/>
              </w:rPr>
              <w:t>piv</w:t>
            </w:r>
          </w:p>
        </w:tc>
      </w:tr>
      <w:tr w:rsidR="008D0A0D" w14:paraId="43D42986"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2ADB5BCF" w14:textId="77777777" w:rsidR="008D0A0D" w:rsidRPr="00AA7857" w:rsidRDefault="008D0A0D" w:rsidP="00A907B3">
            <w:pPr>
              <w:rPr>
                <w:rStyle w:val="ConsoleText"/>
              </w:rPr>
            </w:pPr>
            <w:r w:rsidRPr="00AA7857">
              <w:rPr>
                <w:rStyle w:val="ConsoleText"/>
              </w:rPr>
              <w:t>uuid</w:t>
            </w:r>
          </w:p>
        </w:tc>
        <w:tc>
          <w:tcPr>
            <w:tcW w:w="1460" w:type="dxa"/>
            <w:tcBorders>
              <w:top w:val="single" w:sz="6" w:space="0" w:color="D9D9D9" w:themeColor="background1" w:themeShade="D9"/>
              <w:bottom w:val="single" w:sz="6" w:space="0" w:color="D9D9D9" w:themeColor="background1" w:themeShade="D9"/>
            </w:tcBorders>
          </w:tcPr>
          <w:p w14:paraId="3C5DE054" w14:textId="77777777" w:rsidR="008D0A0D" w:rsidRDefault="008D0A0D" w:rsidP="00A907B3">
            <w:r>
              <w:t>Certificate Unique Identifier</w:t>
            </w:r>
          </w:p>
        </w:tc>
        <w:tc>
          <w:tcPr>
            <w:tcW w:w="3489" w:type="dxa"/>
            <w:tcBorders>
              <w:top w:val="single" w:sz="6" w:space="0" w:color="D9D9D9" w:themeColor="background1" w:themeShade="D9"/>
              <w:bottom w:val="single" w:sz="6" w:space="0" w:color="D9D9D9" w:themeColor="background1" w:themeShade="D9"/>
            </w:tcBorders>
          </w:tcPr>
          <w:p w14:paraId="7873BEF8" w14:textId="77777777" w:rsidR="008D0A0D" w:rsidRDefault="008D0A0D" w:rsidP="00A907B3">
            <w:pPr>
              <w:rPr>
                <w:lang w:val="en-CA" w:eastAsia="zh-TW"/>
              </w:rPr>
            </w:pPr>
            <w:r>
              <w:rPr>
                <w:lang w:val="en-CA" w:eastAsia="zh-TW"/>
              </w:rPr>
              <w:t>The Universally Unique Identifier from a PIV-I Authentication Certification.</w:t>
            </w:r>
          </w:p>
          <w:p w14:paraId="0B7222BD" w14:textId="77777777" w:rsidR="008D0A0D" w:rsidRDefault="008D0A0D" w:rsidP="00A907B3">
            <w:pPr>
              <w:pBdr>
                <w:top w:val="single" w:sz="8" w:space="1" w:color="1F497D" w:themeColor="text2"/>
                <w:left w:val="single" w:sz="8" w:space="4" w:color="1F497D" w:themeColor="text2"/>
                <w:bottom w:val="single" w:sz="8" w:space="1" w:color="1F497D" w:themeColor="text2"/>
                <w:right w:val="single" w:sz="8" w:space="4" w:color="1F497D" w:themeColor="text2"/>
              </w:pBdr>
              <w:rPr>
                <w:lang w:val="en-CA" w:eastAsia="zh-TW"/>
              </w:rPr>
            </w:pPr>
            <w:r w:rsidRPr="00913D51">
              <w:rPr>
                <w:b/>
                <w:lang w:val="en-CA" w:eastAsia="zh-TW"/>
              </w:rPr>
              <w:t>Note:</w:t>
            </w:r>
            <w:r>
              <w:rPr>
                <w:lang w:val="en-CA" w:eastAsia="zh-TW"/>
              </w:rPr>
              <w:t xml:space="preserve"> Only applicable for FPKI Credentials (derived from PIV card).</w:t>
            </w:r>
          </w:p>
          <w:p w14:paraId="34AB5CD7" w14:textId="77777777" w:rsidR="008D0A0D" w:rsidRPr="003456E3" w:rsidRDefault="008D0A0D" w:rsidP="00A907B3">
            <w:pPr>
              <w:rPr>
                <w:rStyle w:val="ConsoleText"/>
              </w:rPr>
            </w:pPr>
            <w:r w:rsidRPr="003456E3">
              <w:rPr>
                <w:rStyle w:val="ConsoleText"/>
              </w:rPr>
              <w:t>Format: String</w:t>
            </w:r>
          </w:p>
          <w:p w14:paraId="2D157614" w14:textId="77777777" w:rsidR="008D0A0D" w:rsidRPr="003456E3" w:rsidRDefault="008D0A0D" w:rsidP="00A907B3">
            <w:pPr>
              <w:rPr>
                <w:rStyle w:val="ConsoleText"/>
              </w:rPr>
            </w:pPr>
            <w:r w:rsidRPr="003456E3">
              <w:rPr>
                <w:rStyle w:val="ConsoleText"/>
              </w:rPr>
              <w:t>Mandatory: No</w:t>
            </w:r>
          </w:p>
          <w:p w14:paraId="2B5FAC2B" w14:textId="77777777" w:rsidR="008D0A0D" w:rsidRPr="003456E3" w:rsidRDefault="008D0A0D" w:rsidP="00A907B3">
            <w:pPr>
              <w:rPr>
                <w:rStyle w:val="ConsoleText"/>
              </w:rPr>
            </w:pPr>
            <w:r w:rsidRPr="003456E3">
              <w:rPr>
                <w:rStyle w:val="ConsoleText"/>
              </w:rPr>
              <w:t>Limit: 100</w:t>
            </w:r>
          </w:p>
          <w:p w14:paraId="105CAB5E" w14:textId="77777777" w:rsidR="008D0A0D" w:rsidRDefault="008D0A0D" w:rsidP="00A907B3">
            <w:pPr>
              <w:rPr>
                <w:lang w:val="en-CA" w:eastAsia="zh-TW"/>
              </w:rPr>
            </w:pPr>
            <w:r w:rsidRPr="003456E3">
              <w:rPr>
                <w:rStyle w:val="ConsoleText"/>
              </w:rPr>
              <w:t>Example: c3279704-8aaf-11e3-ae4d-d231feb1dc81</w:t>
            </w:r>
          </w:p>
        </w:tc>
        <w:tc>
          <w:tcPr>
            <w:tcW w:w="1098" w:type="dxa"/>
            <w:tcBorders>
              <w:top w:val="single" w:sz="6" w:space="0" w:color="D9D9D9" w:themeColor="background1" w:themeShade="D9"/>
              <w:bottom w:val="single" w:sz="6" w:space="0" w:color="D9D9D9" w:themeColor="background1" w:themeShade="D9"/>
            </w:tcBorders>
          </w:tcPr>
          <w:p w14:paraId="4E26DC09" w14:textId="77777777" w:rsidR="008D0A0D" w:rsidRDefault="00721609" w:rsidP="00A907B3">
            <w:pPr>
              <w:rPr>
                <w:lang w:val="en-CA" w:eastAsia="zh-TW"/>
              </w:rPr>
            </w:pPr>
            <w:r>
              <w:rPr>
                <w:lang w:val="en-CA" w:eastAsia="zh-TW"/>
              </w:rPr>
              <w:t>piv</w:t>
            </w:r>
          </w:p>
        </w:tc>
      </w:tr>
      <w:tr w:rsidR="008D0A0D" w14:paraId="70C2CA38" w14:textId="77777777" w:rsidTr="007D0A4C">
        <w:trPr>
          <w:cantSplit/>
          <w:trHeight w:val="144"/>
        </w:trPr>
        <w:tc>
          <w:tcPr>
            <w:tcW w:w="2809" w:type="dxa"/>
            <w:tcBorders>
              <w:top w:val="single" w:sz="6" w:space="0" w:color="D9D9D9" w:themeColor="background1" w:themeShade="D9"/>
              <w:bottom w:val="single" w:sz="6" w:space="0" w:color="D9D9D9" w:themeColor="background1" w:themeShade="D9"/>
            </w:tcBorders>
          </w:tcPr>
          <w:p w14:paraId="3D49D4DE" w14:textId="77777777" w:rsidR="008D0A0D" w:rsidRPr="00AA7857" w:rsidRDefault="008D0A0D" w:rsidP="00A907B3">
            <w:pPr>
              <w:rPr>
                <w:rStyle w:val="ConsoleText"/>
              </w:rPr>
            </w:pPr>
            <w:r w:rsidRPr="00AA7857">
              <w:rPr>
                <w:rStyle w:val="ConsoleText"/>
              </w:rPr>
              <w:t>fasc_n</w:t>
            </w:r>
          </w:p>
        </w:tc>
        <w:tc>
          <w:tcPr>
            <w:tcW w:w="1460" w:type="dxa"/>
            <w:tcBorders>
              <w:top w:val="single" w:sz="6" w:space="0" w:color="D9D9D9" w:themeColor="background1" w:themeShade="D9"/>
              <w:bottom w:val="single" w:sz="6" w:space="0" w:color="D9D9D9" w:themeColor="background1" w:themeShade="D9"/>
            </w:tcBorders>
          </w:tcPr>
          <w:p w14:paraId="547824A9" w14:textId="77777777" w:rsidR="008D0A0D" w:rsidRDefault="008D0A0D" w:rsidP="00A907B3">
            <w:r>
              <w:t>Federal Certificate Unique Identifiers</w:t>
            </w:r>
          </w:p>
        </w:tc>
        <w:tc>
          <w:tcPr>
            <w:tcW w:w="3489" w:type="dxa"/>
            <w:tcBorders>
              <w:top w:val="single" w:sz="6" w:space="0" w:color="D9D9D9" w:themeColor="background1" w:themeShade="D9"/>
              <w:bottom w:val="single" w:sz="6" w:space="0" w:color="D9D9D9" w:themeColor="background1" w:themeShade="D9"/>
            </w:tcBorders>
          </w:tcPr>
          <w:p w14:paraId="20234355" w14:textId="77777777" w:rsidR="008D0A0D" w:rsidRDefault="008D0A0D" w:rsidP="00A907B3">
            <w:pPr>
              <w:rPr>
                <w:lang w:val="en-CA" w:eastAsia="zh-TW"/>
              </w:rPr>
            </w:pPr>
            <w:r>
              <w:rPr>
                <w:lang w:val="en-CA" w:eastAsia="zh-TW"/>
              </w:rPr>
              <w:t>The Federal Agency Smart Credential Number from a PIV Authentication Certificate.</w:t>
            </w:r>
          </w:p>
          <w:p w14:paraId="03DAE8DA" w14:textId="77777777" w:rsidR="008D0A0D" w:rsidRDefault="008D0A0D" w:rsidP="00A907B3">
            <w:pPr>
              <w:pBdr>
                <w:top w:val="single" w:sz="8" w:space="1" w:color="1F497D" w:themeColor="text2"/>
                <w:left w:val="single" w:sz="8" w:space="4" w:color="1F497D" w:themeColor="text2"/>
                <w:bottom w:val="single" w:sz="8" w:space="1" w:color="1F497D" w:themeColor="text2"/>
                <w:right w:val="single" w:sz="8" w:space="4" w:color="1F497D" w:themeColor="text2"/>
              </w:pBdr>
              <w:rPr>
                <w:lang w:val="en-CA" w:eastAsia="zh-TW"/>
              </w:rPr>
            </w:pPr>
            <w:r w:rsidRPr="00913D51">
              <w:rPr>
                <w:b/>
                <w:lang w:val="en-CA" w:eastAsia="zh-TW"/>
              </w:rPr>
              <w:t>Note:</w:t>
            </w:r>
            <w:r>
              <w:rPr>
                <w:lang w:val="en-CA" w:eastAsia="zh-TW"/>
              </w:rPr>
              <w:t xml:space="preserve"> Only applicable for FPKI Credentials (derived from PIV card).</w:t>
            </w:r>
          </w:p>
          <w:p w14:paraId="0023A5ED" w14:textId="77777777" w:rsidR="008D0A0D" w:rsidRPr="003456E3" w:rsidRDefault="008D0A0D" w:rsidP="00A907B3">
            <w:pPr>
              <w:rPr>
                <w:rStyle w:val="ConsoleText"/>
              </w:rPr>
            </w:pPr>
            <w:r w:rsidRPr="003456E3">
              <w:rPr>
                <w:rStyle w:val="ConsoleText"/>
              </w:rPr>
              <w:t>Format: String</w:t>
            </w:r>
          </w:p>
          <w:p w14:paraId="72A12772" w14:textId="77777777" w:rsidR="008D0A0D" w:rsidRPr="003456E3" w:rsidRDefault="008D0A0D" w:rsidP="00A907B3">
            <w:pPr>
              <w:rPr>
                <w:rStyle w:val="ConsoleText"/>
              </w:rPr>
            </w:pPr>
            <w:r w:rsidRPr="003456E3">
              <w:rPr>
                <w:rStyle w:val="ConsoleText"/>
              </w:rPr>
              <w:t>Mandatory: No</w:t>
            </w:r>
          </w:p>
          <w:p w14:paraId="2B734304" w14:textId="77777777" w:rsidR="008D0A0D" w:rsidRPr="003456E3" w:rsidRDefault="008D0A0D" w:rsidP="00A907B3">
            <w:pPr>
              <w:rPr>
                <w:rStyle w:val="ConsoleText"/>
              </w:rPr>
            </w:pPr>
            <w:r w:rsidRPr="003456E3">
              <w:rPr>
                <w:rStyle w:val="ConsoleText"/>
              </w:rPr>
              <w:t>Limit: 50</w:t>
            </w:r>
          </w:p>
          <w:p w14:paraId="7FDEC964" w14:textId="77777777" w:rsidR="008D0A0D" w:rsidRDefault="008D0A0D" w:rsidP="00A907B3">
            <w:pPr>
              <w:rPr>
                <w:lang w:val="en-CA" w:eastAsia="zh-TW"/>
              </w:rPr>
            </w:pPr>
            <w:r w:rsidRPr="003456E3">
              <w:rPr>
                <w:rStyle w:val="ConsoleText"/>
              </w:rPr>
              <w:t>Example: e7c0ffec-8aaf-11e3-ae4d-d231feb1dc81</w:t>
            </w:r>
          </w:p>
        </w:tc>
        <w:tc>
          <w:tcPr>
            <w:tcW w:w="1098" w:type="dxa"/>
            <w:tcBorders>
              <w:top w:val="single" w:sz="6" w:space="0" w:color="D9D9D9" w:themeColor="background1" w:themeShade="D9"/>
              <w:bottom w:val="single" w:sz="6" w:space="0" w:color="D9D9D9" w:themeColor="background1" w:themeShade="D9"/>
            </w:tcBorders>
          </w:tcPr>
          <w:p w14:paraId="20E0F279" w14:textId="77777777" w:rsidR="008D0A0D" w:rsidRDefault="00721609" w:rsidP="00A907B3">
            <w:pPr>
              <w:rPr>
                <w:lang w:val="en-CA" w:eastAsia="zh-TW"/>
              </w:rPr>
            </w:pPr>
            <w:r>
              <w:rPr>
                <w:lang w:val="en-CA" w:eastAsia="zh-TW"/>
              </w:rPr>
              <w:t>piv</w:t>
            </w:r>
          </w:p>
        </w:tc>
      </w:tr>
    </w:tbl>
    <w:p w14:paraId="7BD4C45F" w14:textId="77777777" w:rsidR="00B815FB" w:rsidRDefault="00B815FB" w:rsidP="00B815FB">
      <w:pPr>
        <w:spacing w:before="0" w:after="0"/>
        <w:rPr>
          <w:rFonts w:cs="Arial"/>
          <w:b/>
          <w:color w:val="FFFFFF" w:themeColor="background1"/>
          <w:sz w:val="36"/>
          <w:szCs w:val="36"/>
        </w:rPr>
      </w:pPr>
      <w:r>
        <w:rPr>
          <w:rFonts w:cs="Arial"/>
          <w:b/>
          <w:color w:val="FFFFFF" w:themeColor="background1"/>
          <w:sz w:val="36"/>
          <w:szCs w:val="36"/>
        </w:rPr>
        <w:lastRenderedPageBreak/>
        <w:br w:type="page"/>
      </w:r>
    </w:p>
    <w:bookmarkStart w:id="44" w:name="Scopes"/>
    <w:bookmarkEnd w:id="44"/>
    <w:p w14:paraId="2C7E5E6F" w14:textId="77777777" w:rsidR="005522EC" w:rsidRDefault="005522EC" w:rsidP="005522EC">
      <w:pPr>
        <w:pStyle w:val="AppendixHeading2"/>
        <w:rPr>
          <w:szCs w:val="16"/>
        </w:rPr>
      </w:pPr>
      <w:r w:rsidRPr="00A64C01">
        <w:rPr>
          <w:szCs w:val="16"/>
        </w:rPr>
        <w:lastRenderedPageBreak/>
        <w:fldChar w:fldCharType="begin"/>
      </w:r>
      <w:r w:rsidRPr="00A64C01">
        <w:rPr>
          <w:szCs w:val="16"/>
        </w:rPr>
        <w:instrText xml:space="preserve"> DOCPROPERTY  "Product Short Name"  \* MERGEFORMAT </w:instrText>
      </w:r>
      <w:r w:rsidRPr="00A64C01">
        <w:rPr>
          <w:szCs w:val="16"/>
        </w:rPr>
        <w:fldChar w:fldCharType="separate"/>
      </w:r>
      <w:bookmarkStart w:id="45" w:name="_Toc430180675"/>
      <w:r>
        <w:rPr>
          <w:szCs w:val="16"/>
        </w:rPr>
        <w:t>Connect.Gov</w:t>
      </w:r>
      <w:r w:rsidRPr="00A64C01">
        <w:rPr>
          <w:szCs w:val="16"/>
        </w:rPr>
        <w:fldChar w:fldCharType="end"/>
      </w:r>
      <w:r>
        <w:rPr>
          <w:szCs w:val="16"/>
        </w:rPr>
        <w:t xml:space="preserve"> Scopes</w:t>
      </w:r>
      <w:bookmarkEnd w:id="45"/>
    </w:p>
    <w:p w14:paraId="06F98DC9" w14:textId="77777777" w:rsidR="005522EC" w:rsidRDefault="00E92F9C" w:rsidP="005522EC">
      <w:pPr>
        <w:rPr>
          <w:szCs w:val="16"/>
        </w:rPr>
      </w:pPr>
      <w:r>
        <w:t xml:space="preserve">User claims (attributes) can be requested in the authentication request using the </w:t>
      </w:r>
      <w:r w:rsidRPr="00C10C4F">
        <w:rPr>
          <w:rStyle w:val="Console"/>
        </w:rPr>
        <w:t>scope</w:t>
      </w:r>
      <w:r>
        <w:t xml:space="preserve"> parameter. The </w:t>
      </w:r>
      <w:r w:rsidRPr="00C10C4F">
        <w:rPr>
          <w:rStyle w:val="Console"/>
        </w:rPr>
        <w:t>scope</w:t>
      </w:r>
      <w:r>
        <w:t xml:space="preserve"> name represents a collection of claims. In </w:t>
      </w:r>
      <w:r w:rsidRPr="00A64C01">
        <w:rPr>
          <w:szCs w:val="16"/>
        </w:rPr>
        <w:fldChar w:fldCharType="begin"/>
      </w:r>
      <w:r w:rsidRPr="00A64C01">
        <w:rPr>
          <w:szCs w:val="16"/>
        </w:rPr>
        <w:instrText xml:space="preserve"> DOCPROPERTY  "Product Short Name"  \* MERGEFORMAT </w:instrText>
      </w:r>
      <w:r w:rsidRPr="00A64C01">
        <w:rPr>
          <w:szCs w:val="16"/>
        </w:rPr>
        <w:fldChar w:fldCharType="separate"/>
      </w:r>
      <w:r>
        <w:rPr>
          <w:szCs w:val="16"/>
        </w:rPr>
        <w:t>Connect.Gov</w:t>
      </w:r>
      <w:r w:rsidRPr="00A64C01">
        <w:rPr>
          <w:szCs w:val="16"/>
        </w:rPr>
        <w:fldChar w:fldCharType="end"/>
      </w:r>
      <w:r>
        <w:rPr>
          <w:szCs w:val="16"/>
        </w:rPr>
        <w:t xml:space="preserve">, the </w:t>
      </w:r>
      <w:r w:rsidRPr="003D6887">
        <w:rPr>
          <w:rStyle w:val="Console"/>
        </w:rPr>
        <w:t>scope</w:t>
      </w:r>
      <w:r>
        <w:rPr>
          <w:szCs w:val="16"/>
        </w:rPr>
        <w:t xml:space="preserve"> name maps to a configured attribute expression.</w:t>
      </w:r>
    </w:p>
    <w:p w14:paraId="2EC11A1C" w14:textId="77777777" w:rsidR="00E92F9C" w:rsidRDefault="00E92F9C" w:rsidP="005522EC">
      <w:pPr>
        <w:rPr>
          <w:szCs w:val="16"/>
        </w:rPr>
      </w:pPr>
      <w:r>
        <w:rPr>
          <w:szCs w:val="16"/>
        </w:rPr>
        <w:t xml:space="preserve">The following table lists the scopes for </w:t>
      </w:r>
      <w:r w:rsidRPr="00A64C01">
        <w:rPr>
          <w:szCs w:val="16"/>
        </w:rPr>
        <w:fldChar w:fldCharType="begin"/>
      </w:r>
      <w:r w:rsidRPr="00A64C01">
        <w:rPr>
          <w:szCs w:val="16"/>
        </w:rPr>
        <w:instrText xml:space="preserve"> DOCPROPERTY  "Product Short Name"  \* MERGEFORMAT </w:instrText>
      </w:r>
      <w:r w:rsidRPr="00A64C01">
        <w:rPr>
          <w:szCs w:val="16"/>
        </w:rPr>
        <w:fldChar w:fldCharType="separate"/>
      </w:r>
      <w:r>
        <w:rPr>
          <w:szCs w:val="16"/>
        </w:rPr>
        <w:t>Connect.Gov</w:t>
      </w:r>
      <w:r w:rsidRPr="00A64C01">
        <w:rPr>
          <w:szCs w:val="16"/>
        </w:rPr>
        <w:fldChar w:fldCharType="end"/>
      </w:r>
      <w:r>
        <w:rPr>
          <w:szCs w:val="16"/>
        </w:rPr>
        <w:t xml:space="preserve"> and their associated attribute </w:t>
      </w:r>
      <w:r w:rsidR="00812319">
        <w:rPr>
          <w:szCs w:val="16"/>
        </w:rPr>
        <w:t>expres</w:t>
      </w:r>
      <w:r>
        <w:rPr>
          <w:szCs w:val="16"/>
        </w:rPr>
        <w:t>sions.</w:t>
      </w:r>
    </w:p>
    <w:tbl>
      <w:tblPr>
        <w:tblW w:w="9164" w:type="dxa"/>
        <w:tblInd w:w="-78" w:type="dxa"/>
        <w:tblLayout w:type="fixed"/>
        <w:tblCellMar>
          <w:left w:w="0" w:type="dxa"/>
          <w:right w:w="0" w:type="dxa"/>
        </w:tblCellMar>
        <w:tblLook w:val="04A0" w:firstRow="1" w:lastRow="0" w:firstColumn="1" w:lastColumn="0" w:noHBand="0" w:noVBand="1"/>
      </w:tblPr>
      <w:tblGrid>
        <w:gridCol w:w="1064"/>
        <w:gridCol w:w="900"/>
        <w:gridCol w:w="112"/>
        <w:gridCol w:w="788"/>
        <w:gridCol w:w="900"/>
        <w:gridCol w:w="900"/>
        <w:gridCol w:w="900"/>
        <w:gridCol w:w="900"/>
        <w:gridCol w:w="900"/>
        <w:gridCol w:w="900"/>
        <w:gridCol w:w="900"/>
      </w:tblGrid>
      <w:tr w:rsidR="00EB6250" w:rsidRPr="0000402D" w14:paraId="550D3E64" w14:textId="77777777" w:rsidTr="00EB6250">
        <w:trPr>
          <w:trHeight w:val="572"/>
        </w:trPr>
        <w:tc>
          <w:tcPr>
            <w:tcW w:w="1064" w:type="dxa"/>
            <w:tcBorders>
              <w:top w:val="single" w:sz="6" w:space="0" w:color="174E81"/>
              <w:left w:val="single" w:sz="6" w:space="0" w:color="174E81"/>
              <w:bottom w:val="single" w:sz="18" w:space="0" w:color="FFFFFF"/>
              <w:right w:val="nil"/>
            </w:tcBorders>
            <w:shd w:val="clear" w:color="auto" w:fill="1A5082"/>
            <w:tcMar>
              <w:top w:w="43" w:type="dxa"/>
              <w:left w:w="86" w:type="dxa"/>
              <w:bottom w:w="43" w:type="dxa"/>
              <w:right w:w="86" w:type="dxa"/>
            </w:tcMar>
            <w:hideMark/>
          </w:tcPr>
          <w:p w14:paraId="41135F97" w14:textId="77777777" w:rsidR="00EB6250" w:rsidRPr="0000402D" w:rsidRDefault="00EB6250" w:rsidP="003F595F">
            <w:pPr>
              <w:spacing w:before="0" w:after="0" w:line="276" w:lineRule="auto"/>
              <w:jc w:val="center"/>
              <w:rPr>
                <w:rFonts w:cs="Arial"/>
                <w:sz w:val="36"/>
                <w:szCs w:val="36"/>
              </w:rPr>
            </w:pPr>
          </w:p>
        </w:tc>
        <w:tc>
          <w:tcPr>
            <w:tcW w:w="900"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1F46FF45"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1</w:t>
            </w:r>
          </w:p>
          <w:p w14:paraId="01BBC4A0"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(Per. Info)</w:t>
            </w:r>
          </w:p>
        </w:tc>
        <w:tc>
          <w:tcPr>
            <w:tcW w:w="900" w:type="dxa"/>
            <w:gridSpan w:val="2"/>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1B72D757" w14:textId="77777777" w:rsidR="00EB6250" w:rsidRPr="0000402D" w:rsidRDefault="00EB6250" w:rsidP="003F595F">
            <w:pPr>
              <w:spacing w:before="0" w:after="0" w:line="276" w:lineRule="auto"/>
              <w:jc w:val="center"/>
              <w:rPr>
                <w:rFonts w:cs="Arial"/>
                <w:sz w:val="36"/>
                <w:szCs w:val="36"/>
              </w:rPr>
            </w:pPr>
            <w:r>
              <w:rPr>
                <w:rFonts w:ascii="Calibri" w:hAnsi="Calibri" w:cs="Arial"/>
                <w:b/>
                <w:bCs/>
                <w:color w:val="FFFFFF" w:themeColor="light1"/>
                <w:kern w:val="24"/>
                <w:sz w:val="18"/>
                <w:szCs w:val="18"/>
              </w:rPr>
              <w:t>Group 3 or Group 9</w:t>
            </w:r>
          </w:p>
        </w:tc>
        <w:tc>
          <w:tcPr>
            <w:tcW w:w="900"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1FBBD457"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3</w:t>
            </w:r>
          </w:p>
          <w:p w14:paraId="03CDCCC6"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(Email)</w:t>
            </w:r>
          </w:p>
        </w:tc>
        <w:tc>
          <w:tcPr>
            <w:tcW w:w="900"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09358021"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4</w:t>
            </w:r>
          </w:p>
          <w:p w14:paraId="64812E4E"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(USDA)</w:t>
            </w:r>
          </w:p>
        </w:tc>
        <w:tc>
          <w:tcPr>
            <w:tcW w:w="900"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4ADA48A4"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5</w:t>
            </w:r>
          </w:p>
          <w:p w14:paraId="3321A168"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(VA)</w:t>
            </w:r>
          </w:p>
        </w:tc>
        <w:tc>
          <w:tcPr>
            <w:tcW w:w="900"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2C39E6DA" w14:textId="77777777" w:rsidR="00EB6250" w:rsidRDefault="00EB6250" w:rsidP="003F595F">
            <w:pPr>
              <w:spacing w:before="0" w:after="0" w:line="276" w:lineRule="auto"/>
              <w:jc w:val="center"/>
              <w:rPr>
                <w:rFonts w:ascii="Calibri" w:hAnsi="Calibri" w:cs="Arial"/>
                <w:b/>
                <w:bCs/>
                <w:color w:val="FFFFFF" w:themeColor="light1"/>
                <w:kern w:val="24"/>
                <w:sz w:val="18"/>
                <w:szCs w:val="18"/>
              </w:rPr>
            </w:pPr>
            <w:r w:rsidRPr="003E7833">
              <w:rPr>
                <w:rFonts w:ascii="Calibri" w:hAnsi="Calibri" w:cs="Arial"/>
                <w:b/>
                <w:bCs/>
                <w:color w:val="FFFFFF" w:themeColor="light1"/>
                <w:kern w:val="24"/>
                <w:sz w:val="18"/>
                <w:szCs w:val="18"/>
              </w:rPr>
              <w:t>G</w:t>
            </w:r>
            <w:r>
              <w:rPr>
                <w:rFonts w:ascii="Calibri" w:hAnsi="Calibri" w:cs="Arial"/>
                <w:b/>
                <w:bCs/>
                <w:color w:val="FFFFFF" w:themeColor="light1"/>
                <w:kern w:val="24"/>
                <w:sz w:val="18"/>
                <w:szCs w:val="18"/>
              </w:rPr>
              <w:t xml:space="preserve">roup 4 or </w:t>
            </w:r>
          </w:p>
          <w:p w14:paraId="445A0B64" w14:textId="77777777" w:rsidR="00EB6250" w:rsidRPr="003E7833" w:rsidRDefault="00EB6250" w:rsidP="003F595F">
            <w:pPr>
              <w:spacing w:before="0" w:after="0" w:line="276" w:lineRule="auto"/>
              <w:jc w:val="center"/>
              <w:rPr>
                <w:rFonts w:ascii="Calibri" w:hAnsi="Calibri" w:cs="Arial"/>
                <w:b/>
                <w:bCs/>
                <w:color w:val="FFFFFF" w:themeColor="light1"/>
                <w:kern w:val="24"/>
                <w:sz w:val="18"/>
                <w:szCs w:val="18"/>
              </w:rPr>
            </w:pPr>
            <w:r>
              <w:rPr>
                <w:rFonts w:ascii="Calibri" w:hAnsi="Calibri" w:cs="Arial"/>
                <w:b/>
                <w:bCs/>
                <w:color w:val="FFFFFF" w:themeColor="light1"/>
                <w:kern w:val="24"/>
                <w:sz w:val="18"/>
                <w:szCs w:val="18"/>
              </w:rPr>
              <w:t>Group 9</w:t>
            </w:r>
          </w:p>
        </w:tc>
        <w:tc>
          <w:tcPr>
            <w:tcW w:w="900" w:type="dxa"/>
            <w:tcBorders>
              <w:top w:val="single" w:sz="6" w:space="0" w:color="174E81"/>
              <w:left w:val="nil"/>
              <w:bottom w:val="single" w:sz="18" w:space="0" w:color="FFFFFF"/>
              <w:right w:val="nil"/>
            </w:tcBorders>
            <w:shd w:val="clear" w:color="auto" w:fill="1A5082"/>
          </w:tcPr>
          <w:p w14:paraId="4D73DF22" w14:textId="77777777" w:rsidR="00EB6250" w:rsidRDefault="00EB6250" w:rsidP="003F595F">
            <w:pPr>
              <w:spacing w:before="0" w:after="0" w:line="276" w:lineRule="auto"/>
              <w:jc w:val="center"/>
              <w:rPr>
                <w:rFonts w:ascii="Calibri" w:hAnsi="Calibri" w:cs="Arial"/>
                <w:b/>
                <w:bCs/>
                <w:color w:val="FFFFFF" w:themeColor="light1"/>
                <w:kern w:val="24"/>
                <w:sz w:val="18"/>
                <w:szCs w:val="18"/>
              </w:rPr>
            </w:pPr>
            <w:r w:rsidRPr="003E7833">
              <w:rPr>
                <w:rFonts w:ascii="Calibri" w:hAnsi="Calibri" w:cs="Arial"/>
                <w:b/>
                <w:bCs/>
                <w:color w:val="FFFFFF" w:themeColor="light1"/>
                <w:kern w:val="24"/>
                <w:sz w:val="18"/>
                <w:szCs w:val="18"/>
              </w:rPr>
              <w:t>G</w:t>
            </w:r>
            <w:r>
              <w:rPr>
                <w:rFonts w:ascii="Calibri" w:hAnsi="Calibri" w:cs="Arial"/>
                <w:b/>
                <w:bCs/>
                <w:color w:val="FFFFFF" w:themeColor="light1"/>
                <w:kern w:val="24"/>
                <w:sz w:val="18"/>
                <w:szCs w:val="18"/>
              </w:rPr>
              <w:t>roup 5</w:t>
            </w:r>
          </w:p>
          <w:p w14:paraId="7143F317" w14:textId="77777777" w:rsidR="00EB6250" w:rsidRDefault="00EB6250" w:rsidP="003F595F">
            <w:pPr>
              <w:spacing w:before="0" w:after="0" w:line="276" w:lineRule="auto"/>
              <w:jc w:val="center"/>
              <w:rPr>
                <w:rFonts w:ascii="Calibri" w:hAnsi="Calibri" w:cs="Arial"/>
                <w:b/>
                <w:bCs/>
                <w:color w:val="FFFFFF" w:themeColor="light1"/>
                <w:kern w:val="24"/>
                <w:sz w:val="18"/>
                <w:szCs w:val="18"/>
              </w:rPr>
            </w:pPr>
            <w:r>
              <w:rPr>
                <w:rFonts w:ascii="Calibri" w:hAnsi="Calibri" w:cs="Arial"/>
                <w:b/>
                <w:bCs/>
                <w:color w:val="FFFFFF" w:themeColor="light1"/>
                <w:kern w:val="24"/>
                <w:sz w:val="18"/>
                <w:szCs w:val="18"/>
              </w:rPr>
              <w:t xml:space="preserve">or </w:t>
            </w:r>
          </w:p>
          <w:p w14:paraId="56D1AE18" w14:textId="77777777" w:rsidR="00EB6250" w:rsidRPr="0000402D" w:rsidRDefault="00EB6250" w:rsidP="003F595F">
            <w:pPr>
              <w:spacing w:before="0" w:after="0" w:line="276" w:lineRule="auto"/>
              <w:jc w:val="center"/>
              <w:rPr>
                <w:rFonts w:cs="Arial"/>
                <w:sz w:val="36"/>
                <w:szCs w:val="36"/>
              </w:rPr>
            </w:pPr>
            <w:r>
              <w:rPr>
                <w:rFonts w:ascii="Calibri" w:hAnsi="Calibri" w:cs="Arial"/>
                <w:b/>
                <w:bCs/>
                <w:color w:val="FFFFFF" w:themeColor="light1"/>
                <w:kern w:val="24"/>
                <w:sz w:val="18"/>
                <w:szCs w:val="18"/>
              </w:rPr>
              <w:t>Group 9</w:t>
            </w:r>
          </w:p>
        </w:tc>
        <w:tc>
          <w:tcPr>
            <w:tcW w:w="900" w:type="dxa"/>
            <w:tcBorders>
              <w:top w:val="single" w:sz="6" w:space="0" w:color="174E81"/>
              <w:left w:val="nil"/>
              <w:bottom w:val="single" w:sz="18" w:space="0" w:color="FFFFFF"/>
              <w:right w:val="nil"/>
            </w:tcBorders>
            <w:shd w:val="clear" w:color="auto" w:fill="1A5082"/>
          </w:tcPr>
          <w:p w14:paraId="4510A88F" w14:textId="77777777" w:rsidR="00EB6250" w:rsidRPr="0000402D" w:rsidRDefault="00EB6250" w:rsidP="003F595F">
            <w:pPr>
              <w:spacing w:before="0" w:after="0" w:line="276" w:lineRule="auto"/>
              <w:jc w:val="center"/>
              <w:rPr>
                <w:rFonts w:ascii="Calibri" w:hAnsi="Calibri" w:cs="Arial"/>
                <w:b/>
                <w:bCs/>
                <w:color w:val="FFFFFF" w:themeColor="light1"/>
                <w:kern w:val="24"/>
                <w:sz w:val="18"/>
                <w:szCs w:val="18"/>
              </w:rPr>
            </w:pPr>
            <w:r w:rsidRPr="002C76C9">
              <w:rPr>
                <w:rFonts w:ascii="Calibri" w:hAnsi="Calibri" w:cs="Arial"/>
                <w:b/>
                <w:bCs/>
                <w:color w:val="FFFFFF" w:themeColor="light1"/>
                <w:kern w:val="24"/>
                <w:sz w:val="18"/>
                <w:szCs w:val="18"/>
              </w:rPr>
              <w:t>Group 8</w:t>
            </w:r>
          </w:p>
        </w:tc>
        <w:tc>
          <w:tcPr>
            <w:tcW w:w="900" w:type="dxa"/>
            <w:tcBorders>
              <w:top w:val="single" w:sz="6" w:space="0" w:color="174E81"/>
              <w:left w:val="nil"/>
              <w:bottom w:val="single" w:sz="18" w:space="0" w:color="FFFFFF"/>
              <w:right w:val="single" w:sz="6" w:space="0" w:color="174E81"/>
            </w:tcBorders>
            <w:shd w:val="clear" w:color="auto" w:fill="1A5082"/>
            <w:tcMar>
              <w:top w:w="43" w:type="dxa"/>
              <w:left w:w="86" w:type="dxa"/>
              <w:bottom w:w="43" w:type="dxa"/>
              <w:right w:w="86" w:type="dxa"/>
            </w:tcMar>
            <w:hideMark/>
          </w:tcPr>
          <w:p w14:paraId="2B1F479F"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9</w:t>
            </w:r>
          </w:p>
          <w:p w14:paraId="6A0B7826" w14:textId="77777777" w:rsidR="00EB6250" w:rsidRPr="0000402D" w:rsidRDefault="00EB6250"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PIV</w:t>
            </w:r>
          </w:p>
        </w:tc>
      </w:tr>
      <w:tr w:rsidR="00EB6250" w:rsidRPr="0041385D" w14:paraId="265B8771" w14:textId="77777777" w:rsidTr="00EB6250">
        <w:trPr>
          <w:trHeight w:val="360"/>
        </w:trPr>
        <w:tc>
          <w:tcPr>
            <w:tcW w:w="1064" w:type="dxa"/>
            <w:tcBorders>
              <w:top w:val="single" w:sz="18" w:space="0" w:color="FFFFFF"/>
              <w:left w:val="single" w:sz="6" w:space="0" w:color="174E81"/>
              <w:bottom w:val="single" w:sz="18" w:space="0" w:color="FFFFFF"/>
              <w:right w:val="nil"/>
            </w:tcBorders>
            <w:shd w:val="clear" w:color="auto" w:fill="1A5082"/>
            <w:tcMar>
              <w:top w:w="43" w:type="dxa"/>
              <w:left w:w="86" w:type="dxa"/>
              <w:bottom w:w="43" w:type="dxa"/>
              <w:right w:w="86" w:type="dxa"/>
            </w:tcMar>
            <w:hideMark/>
          </w:tcPr>
          <w:p w14:paraId="781F7471" w14:textId="77777777" w:rsidR="00EB6250" w:rsidRPr="0000402D" w:rsidRDefault="00EB6250" w:rsidP="003F595F">
            <w:pPr>
              <w:spacing w:before="0" w:after="0" w:line="276" w:lineRule="auto"/>
              <w:jc w:val="center"/>
              <w:rPr>
                <w:rFonts w:cs="Arial"/>
                <w:sz w:val="36"/>
                <w:szCs w:val="36"/>
              </w:rPr>
            </w:pPr>
            <w:r>
              <w:rPr>
                <w:rFonts w:ascii="Calibri" w:hAnsi="Calibri" w:cs="Arial"/>
                <w:b/>
                <w:bCs/>
                <w:color w:val="FFFFFF" w:themeColor="light1"/>
                <w:kern w:val="24"/>
                <w:sz w:val="18"/>
                <w:szCs w:val="18"/>
              </w:rPr>
              <w:t xml:space="preserve">Supported </w:t>
            </w:r>
            <w:r w:rsidRPr="00437319">
              <w:rPr>
                <w:rFonts w:ascii="Calibri" w:hAnsi="Calibri" w:cs="Arial"/>
                <w:b/>
                <w:bCs/>
                <w:color w:val="FFFFFF" w:themeColor="light1"/>
                <w:kern w:val="24"/>
                <w:sz w:val="18"/>
                <w:szCs w:val="18"/>
              </w:rPr>
              <w:t>LOA</w:t>
            </w:r>
            <w:r>
              <w:rPr>
                <w:rFonts w:ascii="Calibri" w:hAnsi="Calibri" w:cs="Arial"/>
                <w:b/>
                <w:bCs/>
                <w:color w:val="FFFFFF" w:themeColor="light1"/>
                <w:kern w:val="24"/>
                <w:sz w:val="18"/>
                <w:szCs w:val="18"/>
              </w:rPr>
              <w:t>:</w:t>
            </w:r>
          </w:p>
        </w:tc>
        <w:tc>
          <w:tcPr>
            <w:tcW w:w="1012" w:type="dxa"/>
            <w:gridSpan w:val="2"/>
            <w:tcBorders>
              <w:top w:val="single" w:sz="18" w:space="0" w:color="FFFFFF"/>
              <w:left w:val="nil"/>
              <w:bottom w:val="single" w:sz="18" w:space="0" w:color="FFFFFF"/>
              <w:right w:val="nil"/>
            </w:tcBorders>
            <w:shd w:val="clear" w:color="auto" w:fill="1A5082"/>
            <w:tcMar>
              <w:top w:w="43" w:type="dxa"/>
              <w:left w:w="86" w:type="dxa"/>
              <w:bottom w:w="43" w:type="dxa"/>
              <w:right w:w="86" w:type="dxa"/>
            </w:tcMar>
            <w:hideMark/>
          </w:tcPr>
          <w:p w14:paraId="69C30564" w14:textId="77777777" w:rsidR="00EB6250" w:rsidRPr="0041385D" w:rsidRDefault="00EB6250" w:rsidP="003F595F">
            <w:pPr>
              <w:spacing w:before="0" w:after="0" w:line="276" w:lineRule="auto"/>
              <w:jc w:val="center"/>
              <w:rPr>
                <w:rFonts w:ascii="Calibri" w:hAnsi="Calibri" w:cs="Arial"/>
                <w:b/>
                <w:bCs/>
                <w:color w:val="FFFFFF" w:themeColor="light1"/>
                <w:kern w:val="24"/>
                <w:sz w:val="18"/>
                <w:szCs w:val="18"/>
              </w:rPr>
            </w:pPr>
            <w:r w:rsidRPr="0041385D">
              <w:rPr>
                <w:rFonts w:ascii="Calibri" w:hAnsi="Calibri" w:cs="Arial"/>
                <w:b/>
                <w:bCs/>
                <w:color w:val="FFFFFF" w:themeColor="light1"/>
                <w:kern w:val="24"/>
                <w:sz w:val="18"/>
                <w:szCs w:val="18"/>
              </w:rPr>
              <w:t>LOA 1+</w:t>
            </w:r>
          </w:p>
        </w:tc>
        <w:tc>
          <w:tcPr>
            <w:tcW w:w="788" w:type="dxa"/>
            <w:tcBorders>
              <w:top w:val="single" w:sz="18" w:space="0" w:color="FFFFFF"/>
              <w:left w:val="nil"/>
              <w:bottom w:val="single" w:sz="18" w:space="0" w:color="FFFFFF"/>
              <w:right w:val="nil"/>
            </w:tcBorders>
            <w:shd w:val="clear" w:color="auto" w:fill="1A5082"/>
            <w:tcMar>
              <w:top w:w="43" w:type="dxa"/>
              <w:left w:w="86" w:type="dxa"/>
              <w:bottom w:w="43" w:type="dxa"/>
              <w:right w:w="86" w:type="dxa"/>
            </w:tcMar>
            <w:hideMark/>
          </w:tcPr>
          <w:p w14:paraId="79B2AE5B" w14:textId="77777777" w:rsidR="00EB6250" w:rsidRPr="0041385D" w:rsidRDefault="00EB6250" w:rsidP="003F595F">
            <w:pPr>
              <w:spacing w:before="0" w:after="0" w:line="276" w:lineRule="auto"/>
              <w:jc w:val="center"/>
              <w:rPr>
                <w:rFonts w:ascii="Calibri" w:hAnsi="Calibri" w:cs="Arial"/>
                <w:b/>
                <w:bCs/>
                <w:color w:val="FFFFFF" w:themeColor="light1"/>
                <w:kern w:val="24"/>
                <w:sz w:val="18"/>
                <w:szCs w:val="18"/>
              </w:rPr>
            </w:pPr>
            <w:r w:rsidRPr="0041385D">
              <w:rPr>
                <w:rFonts w:ascii="Calibri" w:hAnsi="Calibri" w:cs="Arial"/>
                <w:b/>
                <w:bCs/>
                <w:color w:val="FFFFFF" w:themeColor="light1"/>
                <w:kern w:val="24"/>
                <w:sz w:val="18"/>
                <w:szCs w:val="18"/>
              </w:rPr>
              <w:t>LOA 1+</w:t>
            </w:r>
          </w:p>
        </w:tc>
        <w:tc>
          <w:tcPr>
            <w:tcW w:w="900" w:type="dxa"/>
            <w:tcBorders>
              <w:top w:val="single" w:sz="18" w:space="0" w:color="FFFFFF"/>
              <w:left w:val="nil"/>
              <w:bottom w:val="single" w:sz="18" w:space="0" w:color="FFFFFF"/>
              <w:right w:val="nil"/>
            </w:tcBorders>
            <w:shd w:val="clear" w:color="auto" w:fill="1A5082"/>
            <w:tcMar>
              <w:top w:w="43" w:type="dxa"/>
              <w:left w:w="86" w:type="dxa"/>
              <w:bottom w:w="43" w:type="dxa"/>
              <w:right w:w="86" w:type="dxa"/>
            </w:tcMar>
            <w:hideMark/>
          </w:tcPr>
          <w:p w14:paraId="56D7E1E0" w14:textId="77777777" w:rsidR="00EB6250" w:rsidRPr="0041385D" w:rsidRDefault="00EB6250" w:rsidP="003F595F">
            <w:pPr>
              <w:spacing w:before="0" w:after="0" w:line="276" w:lineRule="auto"/>
              <w:jc w:val="center"/>
              <w:rPr>
                <w:rFonts w:ascii="Calibri" w:hAnsi="Calibri" w:cs="Arial"/>
                <w:b/>
                <w:bCs/>
                <w:color w:val="FFFFFF" w:themeColor="light1"/>
                <w:kern w:val="24"/>
                <w:sz w:val="18"/>
                <w:szCs w:val="18"/>
              </w:rPr>
            </w:pPr>
            <w:r w:rsidRPr="0041385D">
              <w:rPr>
                <w:rFonts w:ascii="Calibri" w:hAnsi="Calibri" w:cs="Arial"/>
                <w:b/>
                <w:bCs/>
                <w:color w:val="FFFFFF" w:themeColor="light1"/>
                <w:kern w:val="24"/>
                <w:sz w:val="18"/>
                <w:szCs w:val="18"/>
              </w:rPr>
              <w:t>LOA 1+</w:t>
            </w:r>
          </w:p>
        </w:tc>
        <w:tc>
          <w:tcPr>
            <w:tcW w:w="900" w:type="dxa"/>
            <w:tcBorders>
              <w:top w:val="single" w:sz="18" w:space="0" w:color="FFFFFF"/>
              <w:left w:val="nil"/>
              <w:bottom w:val="single" w:sz="18" w:space="0" w:color="FFFFFF"/>
              <w:right w:val="nil"/>
            </w:tcBorders>
            <w:shd w:val="clear" w:color="auto" w:fill="1A5082"/>
            <w:tcMar>
              <w:top w:w="43" w:type="dxa"/>
              <w:left w:w="86" w:type="dxa"/>
              <w:bottom w:w="43" w:type="dxa"/>
              <w:right w:w="86" w:type="dxa"/>
            </w:tcMar>
            <w:hideMark/>
          </w:tcPr>
          <w:p w14:paraId="3301424A" w14:textId="77777777" w:rsidR="00EB6250" w:rsidRPr="0041385D" w:rsidRDefault="00EB6250" w:rsidP="003F595F">
            <w:pPr>
              <w:spacing w:before="0" w:after="0" w:line="276" w:lineRule="auto"/>
              <w:jc w:val="center"/>
              <w:rPr>
                <w:rFonts w:ascii="Calibri" w:hAnsi="Calibri" w:cs="Arial"/>
                <w:b/>
                <w:bCs/>
                <w:color w:val="FFFFFF" w:themeColor="light1"/>
                <w:kern w:val="24"/>
                <w:sz w:val="18"/>
                <w:szCs w:val="18"/>
              </w:rPr>
            </w:pPr>
            <w:r w:rsidRPr="0041385D">
              <w:rPr>
                <w:rFonts w:ascii="Calibri" w:hAnsi="Calibri" w:cs="Arial"/>
                <w:b/>
                <w:bCs/>
                <w:color w:val="FFFFFF" w:themeColor="light1"/>
                <w:kern w:val="24"/>
                <w:sz w:val="18"/>
                <w:szCs w:val="18"/>
              </w:rPr>
              <w:t>LOA 2+</w:t>
            </w:r>
          </w:p>
        </w:tc>
        <w:tc>
          <w:tcPr>
            <w:tcW w:w="900" w:type="dxa"/>
            <w:tcBorders>
              <w:top w:val="single" w:sz="18" w:space="0" w:color="FFFFFF"/>
              <w:left w:val="nil"/>
              <w:bottom w:val="single" w:sz="18" w:space="0" w:color="FFFFFF"/>
              <w:right w:val="nil"/>
            </w:tcBorders>
            <w:shd w:val="clear" w:color="auto" w:fill="1A5082"/>
            <w:tcMar>
              <w:top w:w="43" w:type="dxa"/>
              <w:left w:w="86" w:type="dxa"/>
              <w:bottom w:w="43" w:type="dxa"/>
              <w:right w:w="86" w:type="dxa"/>
            </w:tcMar>
            <w:hideMark/>
          </w:tcPr>
          <w:p w14:paraId="5258EAA5" w14:textId="77777777" w:rsidR="00EB6250" w:rsidRPr="0041385D" w:rsidRDefault="00EB6250" w:rsidP="003F595F">
            <w:pPr>
              <w:spacing w:before="0" w:after="0" w:line="276" w:lineRule="auto"/>
              <w:jc w:val="center"/>
              <w:rPr>
                <w:rFonts w:ascii="Calibri" w:hAnsi="Calibri" w:cs="Arial"/>
                <w:b/>
                <w:bCs/>
                <w:color w:val="FFFFFF" w:themeColor="light1"/>
                <w:kern w:val="24"/>
                <w:sz w:val="18"/>
                <w:szCs w:val="18"/>
              </w:rPr>
            </w:pPr>
            <w:r w:rsidRPr="0041385D">
              <w:rPr>
                <w:rFonts w:ascii="Calibri" w:hAnsi="Calibri" w:cs="Arial"/>
                <w:b/>
                <w:bCs/>
                <w:color w:val="FFFFFF" w:themeColor="light1"/>
                <w:kern w:val="24"/>
                <w:sz w:val="18"/>
                <w:szCs w:val="18"/>
              </w:rPr>
              <w:t>LOA 2+</w:t>
            </w:r>
          </w:p>
        </w:tc>
        <w:tc>
          <w:tcPr>
            <w:tcW w:w="1800" w:type="dxa"/>
            <w:gridSpan w:val="2"/>
            <w:tcBorders>
              <w:top w:val="single" w:sz="18" w:space="0" w:color="FFFFFF"/>
              <w:left w:val="nil"/>
              <w:bottom w:val="single" w:sz="18" w:space="0" w:color="FFFFFF"/>
              <w:right w:val="nil"/>
            </w:tcBorders>
            <w:shd w:val="clear" w:color="auto" w:fill="1A5082"/>
            <w:tcMar>
              <w:top w:w="43" w:type="dxa"/>
              <w:left w:w="86" w:type="dxa"/>
              <w:bottom w:w="43" w:type="dxa"/>
              <w:right w:w="86" w:type="dxa"/>
            </w:tcMar>
            <w:hideMark/>
          </w:tcPr>
          <w:p w14:paraId="382EAD02" w14:textId="77777777" w:rsidR="00EB6250" w:rsidRPr="0041385D" w:rsidRDefault="00EB6250" w:rsidP="003F595F">
            <w:pPr>
              <w:spacing w:before="0" w:after="0" w:line="276" w:lineRule="auto"/>
              <w:jc w:val="center"/>
              <w:rPr>
                <w:rFonts w:ascii="Calibri" w:hAnsi="Calibri" w:cs="Arial"/>
                <w:b/>
                <w:bCs/>
                <w:color w:val="FFFFFF" w:themeColor="light1"/>
                <w:kern w:val="24"/>
                <w:sz w:val="18"/>
                <w:szCs w:val="18"/>
              </w:rPr>
            </w:pPr>
            <w:r w:rsidRPr="0041385D">
              <w:rPr>
                <w:rFonts w:ascii="Calibri" w:hAnsi="Calibri" w:cs="Arial"/>
                <w:b/>
                <w:bCs/>
                <w:color w:val="FFFFFF" w:themeColor="light1"/>
                <w:kern w:val="24"/>
                <w:sz w:val="18"/>
                <w:szCs w:val="18"/>
              </w:rPr>
              <w:t>LOA 2+</w:t>
            </w:r>
          </w:p>
        </w:tc>
        <w:tc>
          <w:tcPr>
            <w:tcW w:w="900" w:type="dxa"/>
            <w:tcBorders>
              <w:top w:val="single" w:sz="18" w:space="0" w:color="FFFFFF"/>
              <w:left w:val="nil"/>
              <w:bottom w:val="single" w:sz="18" w:space="0" w:color="FFFFFF"/>
              <w:right w:val="nil"/>
            </w:tcBorders>
            <w:shd w:val="clear" w:color="auto" w:fill="1A5082"/>
          </w:tcPr>
          <w:p w14:paraId="71B0033C" w14:textId="77777777" w:rsidR="00EB6250" w:rsidRPr="0041385D" w:rsidRDefault="00EB6250" w:rsidP="003F595F">
            <w:pPr>
              <w:spacing w:before="0" w:after="0" w:line="276" w:lineRule="auto"/>
              <w:jc w:val="center"/>
              <w:rPr>
                <w:rFonts w:ascii="Calibri" w:hAnsi="Calibri" w:cs="Arial"/>
                <w:b/>
                <w:bCs/>
                <w:color w:val="FFFFFF" w:themeColor="light1"/>
                <w:kern w:val="24"/>
                <w:sz w:val="18"/>
                <w:szCs w:val="18"/>
              </w:rPr>
            </w:pPr>
            <w:r>
              <w:rPr>
                <w:rFonts w:ascii="Calibri" w:hAnsi="Calibri" w:cs="Arial"/>
                <w:b/>
                <w:bCs/>
                <w:color w:val="FFFFFF" w:themeColor="light1"/>
                <w:kern w:val="24"/>
                <w:sz w:val="18"/>
                <w:szCs w:val="18"/>
              </w:rPr>
              <w:t>LOA 1+</w:t>
            </w:r>
          </w:p>
        </w:tc>
        <w:tc>
          <w:tcPr>
            <w:tcW w:w="900" w:type="dxa"/>
            <w:tcBorders>
              <w:top w:val="single" w:sz="18" w:space="0" w:color="FFFFFF"/>
              <w:left w:val="nil"/>
              <w:bottom w:val="single" w:sz="18" w:space="0" w:color="FFFFFF"/>
              <w:right w:val="single" w:sz="6" w:space="0" w:color="174E81"/>
            </w:tcBorders>
            <w:shd w:val="clear" w:color="auto" w:fill="1A5082"/>
            <w:tcMar>
              <w:top w:w="43" w:type="dxa"/>
              <w:left w:w="86" w:type="dxa"/>
              <w:bottom w:w="43" w:type="dxa"/>
              <w:right w:w="86" w:type="dxa"/>
            </w:tcMar>
            <w:hideMark/>
          </w:tcPr>
          <w:p w14:paraId="08790904" w14:textId="77777777" w:rsidR="00EB6250" w:rsidRPr="0041385D" w:rsidRDefault="00EB6250" w:rsidP="003F595F">
            <w:pPr>
              <w:spacing w:before="0" w:after="0" w:line="276" w:lineRule="auto"/>
              <w:jc w:val="center"/>
              <w:rPr>
                <w:rFonts w:ascii="Calibri" w:hAnsi="Calibri" w:cs="Arial"/>
                <w:b/>
                <w:bCs/>
                <w:color w:val="FFFFFF" w:themeColor="light1"/>
                <w:kern w:val="24"/>
                <w:sz w:val="18"/>
                <w:szCs w:val="18"/>
              </w:rPr>
            </w:pPr>
            <w:r w:rsidRPr="0041385D">
              <w:rPr>
                <w:rFonts w:ascii="Calibri" w:hAnsi="Calibri" w:cs="Arial"/>
                <w:b/>
                <w:bCs/>
                <w:color w:val="FFFFFF" w:themeColor="light1"/>
                <w:kern w:val="24"/>
                <w:sz w:val="18"/>
                <w:szCs w:val="18"/>
              </w:rPr>
              <w:t>LOA 1+</w:t>
            </w:r>
          </w:p>
        </w:tc>
      </w:tr>
      <w:tr w:rsidR="00EB6250" w:rsidRPr="0000402D" w14:paraId="1FBD3C55" w14:textId="77777777" w:rsidTr="00EB6250">
        <w:trPr>
          <w:trHeight w:val="711"/>
        </w:trPr>
        <w:tc>
          <w:tcPr>
            <w:tcW w:w="1064" w:type="dxa"/>
            <w:tcBorders>
              <w:top w:val="single" w:sz="18" w:space="0" w:color="FFFFFF"/>
              <w:left w:val="single" w:sz="6" w:space="0" w:color="174E81"/>
              <w:bottom w:val="single" w:sz="6" w:space="0" w:color="174E81"/>
              <w:right w:val="single" w:sz="18" w:space="0" w:color="1A5082"/>
            </w:tcBorders>
            <w:shd w:val="clear" w:color="auto" w:fill="CCD0D8"/>
            <w:tcMar>
              <w:top w:w="43" w:type="dxa"/>
              <w:left w:w="86" w:type="dxa"/>
              <w:bottom w:w="43" w:type="dxa"/>
              <w:right w:w="86" w:type="dxa"/>
            </w:tcMar>
            <w:hideMark/>
          </w:tcPr>
          <w:p w14:paraId="2067BB3E" w14:textId="77777777" w:rsidR="00EB6250" w:rsidRPr="00EB6250" w:rsidRDefault="00EB6250" w:rsidP="00EB6250">
            <w:pPr>
              <w:spacing w:before="0" w:after="0" w:line="276" w:lineRule="auto"/>
              <w:rPr>
                <w:rFonts w:ascii="Calibri" w:hAnsi="Calibri" w:cs="Arial"/>
                <w:b/>
                <w:bCs/>
                <w:color w:val="000000" w:themeColor="dark1"/>
                <w:kern w:val="24"/>
                <w:sz w:val="18"/>
                <w:szCs w:val="18"/>
                <w:u w:val="single"/>
              </w:rPr>
            </w:pPr>
            <w:r>
              <w:rPr>
                <w:rFonts w:ascii="Calibri" w:hAnsi="Calibri" w:cs="Arial"/>
                <w:b/>
                <w:bCs/>
                <w:color w:val="000000" w:themeColor="dark1"/>
                <w:kern w:val="24"/>
                <w:sz w:val="18"/>
                <w:szCs w:val="18"/>
                <w:u w:val="single"/>
              </w:rPr>
              <w:t>Scope*</w:t>
            </w:r>
          </w:p>
        </w:tc>
        <w:tc>
          <w:tcPr>
            <w:tcW w:w="900" w:type="dxa"/>
            <w:tcBorders>
              <w:top w:val="single" w:sz="18" w:space="0" w:color="FFFFFF"/>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4686EE0C" w14:textId="77777777" w:rsidR="00EB6250" w:rsidRPr="0000402D" w:rsidRDefault="00EB6250" w:rsidP="003F595F">
            <w:pPr>
              <w:spacing w:before="0" w:after="0" w:line="276" w:lineRule="auto"/>
              <w:jc w:val="center"/>
              <w:rPr>
                <w:rFonts w:cs="Arial"/>
                <w:sz w:val="36"/>
                <w:szCs w:val="36"/>
              </w:rPr>
            </w:pPr>
            <w:r>
              <w:rPr>
                <w:rFonts w:ascii="Calibri" w:hAnsi="Calibri" w:cs="Arial"/>
                <w:color w:val="000000" w:themeColor="dark1"/>
                <w:kern w:val="24"/>
                <w:sz w:val="18"/>
                <w:szCs w:val="18"/>
              </w:rPr>
              <w:t>scope_</w:t>
            </w:r>
            <w:r w:rsidRPr="0000402D">
              <w:rPr>
                <w:rFonts w:ascii="Calibri" w:hAnsi="Calibri" w:cs="Arial"/>
                <w:color w:val="000000" w:themeColor="dark1"/>
                <w:kern w:val="24"/>
                <w:sz w:val="18"/>
                <w:szCs w:val="18"/>
              </w:rPr>
              <w:t>1</w:t>
            </w:r>
          </w:p>
        </w:tc>
        <w:tc>
          <w:tcPr>
            <w:tcW w:w="900" w:type="dxa"/>
            <w:gridSpan w:val="2"/>
            <w:tcBorders>
              <w:top w:val="single" w:sz="18" w:space="0" w:color="FFFFFF"/>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416728DD" w14:textId="77777777" w:rsidR="00EB6250" w:rsidRPr="0000402D" w:rsidRDefault="00EB6250" w:rsidP="003F595F">
            <w:pPr>
              <w:spacing w:before="0" w:after="0" w:line="276" w:lineRule="auto"/>
              <w:jc w:val="center"/>
              <w:rPr>
                <w:rFonts w:cs="Arial"/>
                <w:sz w:val="36"/>
                <w:szCs w:val="36"/>
              </w:rPr>
            </w:pPr>
            <w:r>
              <w:rPr>
                <w:rFonts w:ascii="Calibri" w:hAnsi="Calibri" w:cs="Arial"/>
                <w:color w:val="000000" w:themeColor="dark1"/>
                <w:kern w:val="24"/>
                <w:sz w:val="18"/>
                <w:szCs w:val="18"/>
              </w:rPr>
              <w:t>scope_</w:t>
            </w:r>
            <w:r w:rsidRPr="0000402D">
              <w:rPr>
                <w:rFonts w:ascii="Calibri" w:hAnsi="Calibri" w:cs="Arial"/>
                <w:color w:val="000000" w:themeColor="dark1"/>
                <w:kern w:val="24"/>
                <w:sz w:val="18"/>
                <w:szCs w:val="18"/>
              </w:rPr>
              <w:t>2</w:t>
            </w:r>
          </w:p>
        </w:tc>
        <w:tc>
          <w:tcPr>
            <w:tcW w:w="900" w:type="dxa"/>
            <w:tcBorders>
              <w:top w:val="single" w:sz="18" w:space="0" w:color="FFFFFF"/>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2D976C58" w14:textId="77777777" w:rsidR="00EB6250" w:rsidRPr="0000402D" w:rsidRDefault="00EB6250" w:rsidP="003F595F">
            <w:pPr>
              <w:spacing w:before="0" w:after="0" w:line="276" w:lineRule="auto"/>
              <w:jc w:val="center"/>
              <w:rPr>
                <w:rFonts w:cs="Arial"/>
                <w:sz w:val="36"/>
                <w:szCs w:val="36"/>
              </w:rPr>
            </w:pPr>
            <w:r>
              <w:rPr>
                <w:rFonts w:ascii="Calibri" w:hAnsi="Calibri" w:cs="Arial"/>
                <w:color w:val="000000" w:themeColor="dark1"/>
                <w:kern w:val="24"/>
                <w:sz w:val="18"/>
                <w:szCs w:val="18"/>
              </w:rPr>
              <w:t>scope_</w:t>
            </w:r>
            <w:r w:rsidRPr="0000402D">
              <w:rPr>
                <w:rFonts w:ascii="Calibri" w:hAnsi="Calibri" w:cs="Arial"/>
                <w:color w:val="000000" w:themeColor="dark1"/>
                <w:kern w:val="24"/>
                <w:sz w:val="18"/>
                <w:szCs w:val="18"/>
              </w:rPr>
              <w:t>3</w:t>
            </w:r>
          </w:p>
        </w:tc>
        <w:tc>
          <w:tcPr>
            <w:tcW w:w="900" w:type="dxa"/>
            <w:tcBorders>
              <w:top w:val="single" w:sz="18" w:space="0" w:color="FFFFFF"/>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25243F71" w14:textId="77777777" w:rsidR="00EB6250" w:rsidRPr="0000402D" w:rsidRDefault="00EB6250" w:rsidP="003F595F">
            <w:pPr>
              <w:spacing w:before="0" w:after="0" w:line="276" w:lineRule="auto"/>
              <w:jc w:val="center"/>
              <w:rPr>
                <w:rFonts w:cs="Arial"/>
                <w:sz w:val="36"/>
                <w:szCs w:val="36"/>
              </w:rPr>
            </w:pPr>
            <w:r>
              <w:rPr>
                <w:rFonts w:ascii="Calibri" w:hAnsi="Calibri" w:cs="Arial"/>
                <w:color w:val="000000" w:themeColor="dark1"/>
                <w:kern w:val="24"/>
                <w:sz w:val="18"/>
                <w:szCs w:val="18"/>
              </w:rPr>
              <w:t>scope_</w:t>
            </w:r>
            <w:r w:rsidRPr="0000402D">
              <w:rPr>
                <w:rFonts w:ascii="Calibri" w:hAnsi="Calibri" w:cs="Arial"/>
                <w:color w:val="000000" w:themeColor="dark1"/>
                <w:kern w:val="24"/>
                <w:sz w:val="18"/>
                <w:szCs w:val="18"/>
              </w:rPr>
              <w:t>4</w:t>
            </w:r>
          </w:p>
        </w:tc>
        <w:tc>
          <w:tcPr>
            <w:tcW w:w="900" w:type="dxa"/>
            <w:tcBorders>
              <w:top w:val="single" w:sz="18" w:space="0" w:color="FFFFFF"/>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7AA292DC" w14:textId="77777777" w:rsidR="00EB6250" w:rsidRPr="0000402D" w:rsidRDefault="00EB6250" w:rsidP="003F595F">
            <w:pPr>
              <w:spacing w:before="0" w:after="0" w:line="276" w:lineRule="auto"/>
              <w:jc w:val="center"/>
              <w:rPr>
                <w:rFonts w:cs="Arial"/>
                <w:sz w:val="36"/>
                <w:szCs w:val="36"/>
              </w:rPr>
            </w:pPr>
            <w:r>
              <w:rPr>
                <w:rFonts w:ascii="Calibri" w:hAnsi="Calibri" w:cs="Arial"/>
                <w:color w:val="000000" w:themeColor="dark1"/>
                <w:kern w:val="24"/>
                <w:sz w:val="18"/>
                <w:szCs w:val="18"/>
              </w:rPr>
              <w:t>scope_</w:t>
            </w:r>
            <w:r w:rsidRPr="0000402D">
              <w:rPr>
                <w:rFonts w:ascii="Calibri" w:hAnsi="Calibri" w:cs="Arial"/>
                <w:color w:val="000000" w:themeColor="dark1"/>
                <w:kern w:val="24"/>
                <w:sz w:val="18"/>
                <w:szCs w:val="18"/>
              </w:rPr>
              <w:t>5</w:t>
            </w:r>
          </w:p>
        </w:tc>
        <w:tc>
          <w:tcPr>
            <w:tcW w:w="900" w:type="dxa"/>
            <w:tcBorders>
              <w:top w:val="single" w:sz="18" w:space="0" w:color="FFFFFF"/>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49E906B2" w14:textId="77777777" w:rsidR="00EB6250" w:rsidRPr="0000402D" w:rsidRDefault="00EB6250" w:rsidP="003F595F">
            <w:pPr>
              <w:spacing w:before="0" w:after="0" w:line="276" w:lineRule="auto"/>
              <w:jc w:val="center"/>
              <w:rPr>
                <w:rFonts w:cs="Arial"/>
                <w:sz w:val="36"/>
                <w:szCs w:val="36"/>
              </w:rPr>
            </w:pPr>
            <w:r>
              <w:rPr>
                <w:rFonts w:ascii="Calibri" w:hAnsi="Calibri" w:cs="Arial"/>
                <w:color w:val="000000" w:themeColor="dark1"/>
                <w:kern w:val="24"/>
                <w:sz w:val="18"/>
                <w:szCs w:val="18"/>
              </w:rPr>
              <w:t>scope_</w:t>
            </w:r>
            <w:r w:rsidRPr="0000402D">
              <w:rPr>
                <w:rFonts w:ascii="Calibri" w:hAnsi="Calibri" w:cs="Arial"/>
                <w:color w:val="000000" w:themeColor="dark1"/>
                <w:kern w:val="24"/>
                <w:sz w:val="18"/>
                <w:szCs w:val="18"/>
              </w:rPr>
              <w:t>6</w:t>
            </w:r>
          </w:p>
        </w:tc>
        <w:tc>
          <w:tcPr>
            <w:tcW w:w="900" w:type="dxa"/>
            <w:tcBorders>
              <w:top w:val="single" w:sz="18" w:space="0" w:color="FFFFFF"/>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0BB2AF69" w14:textId="77777777" w:rsidR="00EB6250" w:rsidRPr="0000402D" w:rsidRDefault="00EB6250" w:rsidP="003F595F">
            <w:pPr>
              <w:spacing w:before="0" w:after="0" w:line="276" w:lineRule="auto"/>
              <w:jc w:val="center"/>
              <w:rPr>
                <w:rFonts w:cs="Arial"/>
                <w:sz w:val="36"/>
                <w:szCs w:val="36"/>
              </w:rPr>
            </w:pPr>
            <w:r>
              <w:rPr>
                <w:rFonts w:ascii="Calibri" w:hAnsi="Calibri" w:cs="Arial"/>
                <w:color w:val="000000" w:themeColor="dark1"/>
                <w:kern w:val="24"/>
                <w:sz w:val="18"/>
                <w:szCs w:val="18"/>
              </w:rPr>
              <w:t>scope_</w:t>
            </w:r>
            <w:r w:rsidRPr="0000402D">
              <w:rPr>
                <w:rFonts w:asciiTheme="minorHAnsi" w:eastAsia="Calibri"/>
                <w:color w:val="000000" w:themeColor="text1"/>
                <w:kern w:val="24"/>
                <w:sz w:val="18"/>
                <w:szCs w:val="18"/>
              </w:rPr>
              <w:t>7</w:t>
            </w:r>
          </w:p>
        </w:tc>
        <w:tc>
          <w:tcPr>
            <w:tcW w:w="900" w:type="dxa"/>
            <w:tcBorders>
              <w:top w:val="single" w:sz="18" w:space="0" w:color="FFFFFF"/>
              <w:left w:val="single" w:sz="6" w:space="0" w:color="174E81"/>
              <w:bottom w:val="single" w:sz="6" w:space="0" w:color="174E81"/>
              <w:right w:val="single" w:sz="6" w:space="0" w:color="174E81"/>
            </w:tcBorders>
            <w:shd w:val="clear" w:color="auto" w:fill="CCD0D8"/>
          </w:tcPr>
          <w:p w14:paraId="61001354" w14:textId="77777777" w:rsidR="00EB6250" w:rsidRPr="0000402D" w:rsidRDefault="00EB6250" w:rsidP="003F595F">
            <w:pPr>
              <w:spacing w:before="0" w:after="0" w:line="276" w:lineRule="auto"/>
              <w:jc w:val="center"/>
              <w:rPr>
                <w:rFonts w:ascii="Calibri" w:hAnsi="Calibri" w:cs="Arial"/>
                <w:color w:val="000000" w:themeColor="dark1"/>
                <w:kern w:val="24"/>
                <w:sz w:val="18"/>
                <w:szCs w:val="18"/>
              </w:rPr>
            </w:pPr>
            <w:r>
              <w:rPr>
                <w:rFonts w:ascii="Calibri" w:hAnsi="Calibri" w:cs="Arial"/>
                <w:color w:val="000000" w:themeColor="dark1"/>
                <w:kern w:val="24"/>
                <w:sz w:val="18"/>
                <w:szCs w:val="18"/>
              </w:rPr>
              <w:t>scope_8</w:t>
            </w:r>
          </w:p>
        </w:tc>
        <w:tc>
          <w:tcPr>
            <w:tcW w:w="900" w:type="dxa"/>
            <w:tcBorders>
              <w:top w:val="single" w:sz="18" w:space="0" w:color="FFFFFF"/>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5AF26298" w14:textId="77777777" w:rsidR="00EB6250" w:rsidRPr="0000402D" w:rsidRDefault="00EB6250" w:rsidP="003F595F">
            <w:pPr>
              <w:spacing w:before="0" w:after="0" w:line="276" w:lineRule="auto"/>
              <w:jc w:val="center"/>
              <w:rPr>
                <w:rFonts w:cs="Arial"/>
                <w:sz w:val="36"/>
                <w:szCs w:val="36"/>
              </w:rPr>
            </w:pPr>
            <w:r>
              <w:rPr>
                <w:rFonts w:ascii="Calibri" w:hAnsi="Calibri" w:cs="Arial"/>
                <w:color w:val="000000" w:themeColor="dark1"/>
                <w:kern w:val="24"/>
                <w:sz w:val="18"/>
                <w:szCs w:val="18"/>
              </w:rPr>
              <w:t>scope_</w:t>
            </w:r>
            <w:r w:rsidRPr="0000402D">
              <w:rPr>
                <w:rFonts w:ascii="Calibri" w:hAnsi="Calibri" w:cs="Arial"/>
                <w:color w:val="000000" w:themeColor="dark1"/>
                <w:kern w:val="24"/>
                <w:sz w:val="18"/>
                <w:szCs w:val="18"/>
              </w:rPr>
              <w:t>9</w:t>
            </w:r>
          </w:p>
        </w:tc>
      </w:tr>
      <w:tr w:rsidR="00EB6250" w:rsidRPr="002165D7" w14:paraId="51B42A0F" w14:textId="77777777" w:rsidTr="00EB6250">
        <w:trPr>
          <w:trHeight w:val="601"/>
        </w:trPr>
        <w:tc>
          <w:tcPr>
            <w:tcW w:w="1064" w:type="dxa"/>
            <w:tcBorders>
              <w:top w:val="single" w:sz="6" w:space="0" w:color="174E81"/>
              <w:left w:val="single" w:sz="6" w:space="0" w:color="174E81"/>
              <w:bottom w:val="single" w:sz="6" w:space="0" w:color="174E81"/>
              <w:right w:val="single" w:sz="18" w:space="0" w:color="1A5082"/>
            </w:tcBorders>
            <w:shd w:val="clear" w:color="auto" w:fill="auto"/>
            <w:tcMar>
              <w:top w:w="45" w:type="dxa"/>
              <w:left w:w="89" w:type="dxa"/>
              <w:bottom w:w="45" w:type="dxa"/>
              <w:right w:w="89" w:type="dxa"/>
            </w:tcMar>
            <w:hideMark/>
          </w:tcPr>
          <w:p w14:paraId="39C05DEC" w14:textId="77777777" w:rsidR="00EB6250" w:rsidRPr="006D56BE" w:rsidRDefault="00EB6250" w:rsidP="003F595F">
            <w:pPr>
              <w:spacing w:before="0" w:after="0" w:line="276" w:lineRule="auto"/>
              <w:rPr>
                <w:rFonts w:ascii="Calibri" w:hAnsi="Calibri" w:cs="Arial"/>
                <w:b/>
                <w:bCs/>
                <w:color w:val="000000" w:themeColor="dark1"/>
                <w:kern w:val="24"/>
                <w:sz w:val="18"/>
                <w:szCs w:val="18"/>
              </w:rPr>
            </w:pPr>
            <w:r w:rsidRPr="0000402D">
              <w:rPr>
                <w:rFonts w:ascii="Calibri" w:hAnsi="Calibri" w:cs="Arial"/>
                <w:b/>
                <w:bCs/>
                <w:color w:val="000000" w:themeColor="dark1"/>
                <w:kern w:val="24"/>
                <w:sz w:val="18"/>
                <w:szCs w:val="18"/>
                <w:u w:val="single"/>
              </w:rPr>
              <w:t>Attribute Expression</w:t>
            </w:r>
            <w:r w:rsidRPr="00861B53">
              <w:rPr>
                <w:rFonts w:ascii="Calibri" w:hAnsi="Calibri" w:cs="Arial"/>
                <w:b/>
                <w:bCs/>
                <w:color w:val="000000" w:themeColor="dark1"/>
                <w:kern w:val="24"/>
                <w:sz w:val="18"/>
                <w:szCs w:val="18"/>
              </w:rPr>
              <w:t>**</w:t>
            </w:r>
          </w:p>
        </w:tc>
        <w:tc>
          <w:tcPr>
            <w:tcW w:w="900" w:type="dxa"/>
            <w:tcBorders>
              <w:top w:val="single" w:sz="6" w:space="0" w:color="174E81"/>
              <w:left w:val="single" w:sz="18" w:space="0" w:color="1A5082"/>
              <w:bottom w:val="single" w:sz="6" w:space="0" w:color="174E81"/>
              <w:right w:val="single" w:sz="6" w:space="0" w:color="174E81"/>
            </w:tcBorders>
            <w:shd w:val="clear" w:color="auto" w:fill="auto"/>
            <w:tcMar>
              <w:top w:w="43" w:type="dxa"/>
              <w:left w:w="86" w:type="dxa"/>
              <w:bottom w:w="43" w:type="dxa"/>
              <w:right w:w="86" w:type="dxa"/>
            </w:tcMar>
            <w:hideMark/>
          </w:tcPr>
          <w:p w14:paraId="23E006CB" w14:textId="77777777" w:rsidR="00EB6250" w:rsidRPr="002165D7" w:rsidRDefault="00EB6250" w:rsidP="003F595F">
            <w:pPr>
              <w:spacing w:before="0" w:after="0" w:line="276" w:lineRule="auto"/>
              <w:jc w:val="center"/>
              <w:rPr>
                <w:rFonts w:cs="Arial"/>
                <w:b/>
                <w:color w:val="0070C0"/>
                <w:kern w:val="24"/>
                <w:szCs w:val="20"/>
              </w:rPr>
            </w:pPr>
            <w:r>
              <w:rPr>
                <w:rFonts w:cs="Arial"/>
                <w:b/>
                <w:color w:val="0070C0"/>
                <w:kern w:val="24"/>
                <w:szCs w:val="20"/>
              </w:rPr>
              <w:t xml:space="preserve">  A </w:t>
            </w:r>
            <w:r w:rsidRPr="006D56BE">
              <w:rPr>
                <w:rFonts w:ascii="Calibri" w:hAnsi="Calibri" w:cs="Arial"/>
                <w:color w:val="000000" w:themeColor="dark1"/>
                <w:kern w:val="24"/>
                <w:sz w:val="18"/>
                <w:szCs w:val="18"/>
              </w:rPr>
              <w:t>or</w:t>
            </w:r>
            <w:r>
              <w:rPr>
                <w:rFonts w:cs="Arial"/>
                <w:b/>
                <w:color w:val="0070C0"/>
                <w:kern w:val="24"/>
                <w:szCs w:val="20"/>
              </w:rPr>
              <w:t xml:space="preserve"> F</w:t>
            </w:r>
          </w:p>
        </w:tc>
        <w:tc>
          <w:tcPr>
            <w:tcW w:w="900" w:type="dxa"/>
            <w:gridSpan w:val="2"/>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4716E57" w14:textId="77777777" w:rsidR="00EB6250" w:rsidRPr="002165D7" w:rsidRDefault="00EB6250" w:rsidP="003F595F">
            <w:pPr>
              <w:spacing w:before="0" w:after="0" w:line="276" w:lineRule="auto"/>
              <w:jc w:val="center"/>
              <w:rPr>
                <w:rFonts w:cs="Arial"/>
                <w:b/>
                <w:color w:val="0070C0"/>
                <w:kern w:val="24"/>
                <w:szCs w:val="20"/>
              </w:rPr>
            </w:pPr>
            <w:r>
              <w:rPr>
                <w:rFonts w:cs="Arial"/>
                <w:b/>
                <w:color w:val="0070C0"/>
                <w:kern w:val="24"/>
                <w:szCs w:val="20"/>
              </w:rPr>
              <w:t xml:space="preserve">C </w:t>
            </w:r>
            <w:r w:rsidRPr="006D56BE">
              <w:rPr>
                <w:rFonts w:ascii="Calibri" w:hAnsi="Calibri" w:cs="Arial"/>
                <w:color w:val="000000" w:themeColor="dark1"/>
                <w:kern w:val="24"/>
                <w:sz w:val="18"/>
                <w:szCs w:val="18"/>
              </w:rPr>
              <w:t xml:space="preserve">or </w:t>
            </w:r>
            <w:r>
              <w:rPr>
                <w:rFonts w:cs="Arial"/>
                <w:b/>
                <w:color w:val="0070C0"/>
                <w:kern w:val="24"/>
                <w:szCs w:val="20"/>
              </w:rPr>
              <w:t>F</w:t>
            </w:r>
          </w:p>
        </w:tc>
        <w:tc>
          <w:tcPr>
            <w:tcW w:w="900"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EA2DC37" w14:textId="77777777" w:rsidR="00EB6250" w:rsidRPr="002165D7" w:rsidRDefault="00EB6250" w:rsidP="003F595F">
            <w:pPr>
              <w:spacing w:before="0" w:after="0" w:line="276" w:lineRule="auto"/>
              <w:jc w:val="center"/>
              <w:rPr>
                <w:rFonts w:cs="Arial"/>
                <w:b/>
                <w:color w:val="0070C0"/>
                <w:kern w:val="24"/>
                <w:szCs w:val="20"/>
              </w:rPr>
            </w:pPr>
            <w:r w:rsidRPr="002165D7">
              <w:rPr>
                <w:rFonts w:cs="Arial"/>
                <w:b/>
                <w:color w:val="0070C0"/>
                <w:kern w:val="24"/>
                <w:szCs w:val="20"/>
              </w:rPr>
              <w:t>C</w:t>
            </w:r>
          </w:p>
        </w:tc>
        <w:tc>
          <w:tcPr>
            <w:tcW w:w="900"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8E7174C" w14:textId="77777777" w:rsidR="00EB6250" w:rsidRPr="002165D7" w:rsidRDefault="00EB6250" w:rsidP="003F595F">
            <w:pPr>
              <w:spacing w:before="0" w:after="0" w:line="276" w:lineRule="auto"/>
              <w:jc w:val="center"/>
              <w:rPr>
                <w:rFonts w:cs="Arial"/>
                <w:b/>
                <w:color w:val="0070C0"/>
                <w:kern w:val="24"/>
                <w:szCs w:val="20"/>
              </w:rPr>
            </w:pPr>
            <w:r w:rsidRPr="002165D7">
              <w:rPr>
                <w:rFonts w:cs="Arial"/>
                <w:b/>
                <w:color w:val="0070C0"/>
                <w:kern w:val="24"/>
                <w:szCs w:val="20"/>
              </w:rPr>
              <w:t>D</w:t>
            </w:r>
          </w:p>
        </w:tc>
        <w:tc>
          <w:tcPr>
            <w:tcW w:w="900"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5475BF69" w14:textId="77777777" w:rsidR="00EB6250" w:rsidRPr="002165D7" w:rsidRDefault="00EB6250" w:rsidP="003F595F">
            <w:pPr>
              <w:spacing w:before="0" w:after="0" w:line="276" w:lineRule="auto"/>
              <w:jc w:val="center"/>
              <w:rPr>
                <w:rFonts w:cs="Arial"/>
                <w:b/>
                <w:color w:val="0070C0"/>
                <w:kern w:val="24"/>
                <w:szCs w:val="20"/>
              </w:rPr>
            </w:pPr>
            <w:r w:rsidRPr="002165D7">
              <w:rPr>
                <w:rFonts w:cs="Arial"/>
                <w:b/>
                <w:color w:val="0070C0"/>
                <w:kern w:val="24"/>
                <w:szCs w:val="20"/>
              </w:rPr>
              <w:t>E</w:t>
            </w:r>
          </w:p>
        </w:tc>
        <w:tc>
          <w:tcPr>
            <w:tcW w:w="900"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443D0246" w14:textId="77777777" w:rsidR="00EB6250" w:rsidRPr="002165D7" w:rsidRDefault="00EB6250" w:rsidP="003F595F">
            <w:pPr>
              <w:spacing w:before="0" w:after="0" w:line="276" w:lineRule="auto"/>
              <w:jc w:val="center"/>
              <w:rPr>
                <w:rFonts w:cs="Arial"/>
                <w:b/>
                <w:color w:val="0070C0"/>
                <w:kern w:val="24"/>
                <w:szCs w:val="20"/>
              </w:rPr>
            </w:pPr>
            <w:r>
              <w:rPr>
                <w:rFonts w:cs="Arial"/>
                <w:b/>
                <w:color w:val="0070C0"/>
                <w:kern w:val="24"/>
                <w:szCs w:val="20"/>
              </w:rPr>
              <w:t xml:space="preserve">D </w:t>
            </w:r>
            <w:r w:rsidRPr="006D56BE">
              <w:rPr>
                <w:rFonts w:ascii="Calibri" w:hAnsi="Calibri" w:cs="Arial"/>
                <w:color w:val="000000" w:themeColor="dark1"/>
                <w:kern w:val="24"/>
                <w:sz w:val="18"/>
                <w:szCs w:val="18"/>
              </w:rPr>
              <w:t>or</w:t>
            </w:r>
            <w:r>
              <w:rPr>
                <w:rFonts w:cs="Arial"/>
                <w:b/>
                <w:color w:val="0070C0"/>
                <w:kern w:val="24"/>
                <w:szCs w:val="20"/>
              </w:rPr>
              <w:t xml:space="preserve"> F</w:t>
            </w:r>
          </w:p>
        </w:tc>
        <w:tc>
          <w:tcPr>
            <w:tcW w:w="900"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38D1D2E" w14:textId="77777777" w:rsidR="00EB6250" w:rsidRPr="002165D7" w:rsidRDefault="00EB6250" w:rsidP="003F595F">
            <w:pPr>
              <w:spacing w:before="0" w:after="0" w:line="276" w:lineRule="auto"/>
              <w:jc w:val="center"/>
              <w:rPr>
                <w:rFonts w:cs="Arial"/>
                <w:b/>
                <w:color w:val="0070C0"/>
                <w:szCs w:val="20"/>
              </w:rPr>
            </w:pPr>
            <w:r>
              <w:rPr>
                <w:rFonts w:cs="Arial"/>
                <w:b/>
                <w:color w:val="0070C0"/>
                <w:kern w:val="24"/>
                <w:szCs w:val="20"/>
              </w:rPr>
              <w:t>E</w:t>
            </w:r>
            <w:r w:rsidRPr="002165D7">
              <w:rPr>
                <w:rFonts w:cs="Arial"/>
                <w:b/>
                <w:color w:val="0070C0"/>
                <w:kern w:val="24"/>
                <w:szCs w:val="20"/>
              </w:rPr>
              <w:t xml:space="preserve"> </w:t>
            </w:r>
            <w:r w:rsidRPr="006D56BE">
              <w:rPr>
                <w:rFonts w:ascii="Calibri" w:hAnsi="Calibri" w:cs="Arial"/>
                <w:color w:val="000000" w:themeColor="dark1"/>
                <w:kern w:val="24"/>
                <w:sz w:val="18"/>
                <w:szCs w:val="18"/>
              </w:rPr>
              <w:t xml:space="preserve">or </w:t>
            </w:r>
            <w:r>
              <w:rPr>
                <w:rFonts w:cs="Arial"/>
                <w:b/>
                <w:color w:val="0070C0"/>
                <w:kern w:val="24"/>
                <w:szCs w:val="20"/>
              </w:rPr>
              <w:t>F</w:t>
            </w:r>
          </w:p>
        </w:tc>
        <w:tc>
          <w:tcPr>
            <w:tcW w:w="900" w:type="dxa"/>
            <w:tcBorders>
              <w:top w:val="single" w:sz="6" w:space="0" w:color="174E81"/>
              <w:left w:val="single" w:sz="6" w:space="0" w:color="174E81"/>
              <w:bottom w:val="single" w:sz="6" w:space="0" w:color="174E81"/>
              <w:right w:val="single" w:sz="6" w:space="0" w:color="174E81"/>
            </w:tcBorders>
          </w:tcPr>
          <w:p w14:paraId="07A5612E" w14:textId="77777777" w:rsidR="00EB6250" w:rsidRPr="002165D7" w:rsidRDefault="00EB6250" w:rsidP="003F595F">
            <w:pPr>
              <w:spacing w:before="0" w:after="0"/>
              <w:jc w:val="center"/>
              <w:rPr>
                <w:rFonts w:cs="Arial"/>
                <w:b/>
                <w:color w:val="0070C0"/>
                <w:kern w:val="24"/>
                <w:szCs w:val="20"/>
              </w:rPr>
            </w:pPr>
            <w:r>
              <w:rPr>
                <w:rFonts w:cs="Arial"/>
                <w:b/>
                <w:color w:val="0070C0"/>
                <w:kern w:val="24"/>
                <w:szCs w:val="20"/>
              </w:rPr>
              <w:t>G</w:t>
            </w:r>
          </w:p>
        </w:tc>
        <w:tc>
          <w:tcPr>
            <w:tcW w:w="900"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E8DD1BD" w14:textId="77777777" w:rsidR="00EB6250" w:rsidRPr="002165D7" w:rsidRDefault="00EB6250" w:rsidP="003F595F">
            <w:pPr>
              <w:spacing w:before="0" w:after="0"/>
              <w:jc w:val="center"/>
              <w:rPr>
                <w:rFonts w:cs="Arial"/>
                <w:b/>
                <w:color w:val="0070C0"/>
                <w:szCs w:val="20"/>
              </w:rPr>
            </w:pPr>
            <w:r w:rsidRPr="002165D7">
              <w:rPr>
                <w:rFonts w:cs="Arial"/>
                <w:b/>
                <w:color w:val="0070C0"/>
                <w:kern w:val="24"/>
                <w:szCs w:val="20"/>
              </w:rPr>
              <w:t>F</w:t>
            </w:r>
          </w:p>
        </w:tc>
      </w:tr>
    </w:tbl>
    <w:p w14:paraId="07BE5898" w14:textId="77777777" w:rsidR="00C10C4F" w:rsidRDefault="00EB6250" w:rsidP="005522EC">
      <w:r>
        <w:t xml:space="preserve">* Scope – The possible values for </w:t>
      </w:r>
      <w:r w:rsidRPr="00814A85">
        <w:rPr>
          <w:rStyle w:val="Console"/>
        </w:rPr>
        <w:t>scope</w:t>
      </w:r>
      <w:r>
        <w:t xml:space="preserve"> parameter sent in the Authentication Request.</w:t>
      </w:r>
    </w:p>
    <w:p w14:paraId="2C597C36" w14:textId="77777777" w:rsidR="00EB6250" w:rsidRDefault="00EB6250" w:rsidP="005522EC">
      <w:r>
        <w:t>** Attribute Expression – Expression representing requested attributes or combination of groups.</w:t>
      </w:r>
    </w:p>
    <w:p w14:paraId="7FFEF7E8" w14:textId="77777777" w:rsidR="003F595F" w:rsidRDefault="003F595F" w:rsidP="003F595F">
      <w:pPr>
        <w:pStyle w:val="AppendixHeading3"/>
      </w:pPr>
      <w:bookmarkStart w:id="46" w:name="_Toc430180676"/>
      <w:r>
        <w:t>Group Attributes</w:t>
      </w:r>
      <w:bookmarkEnd w:id="46"/>
    </w:p>
    <w:p w14:paraId="73798CBE" w14:textId="77777777" w:rsidR="003F595F" w:rsidRDefault="003F595F" w:rsidP="003F595F">
      <w:r>
        <w:t>The following tables outline the required (</w:t>
      </w:r>
      <w:r w:rsidRPr="006A249A">
        <w:rPr>
          <w:b/>
        </w:rPr>
        <w:t>R</w:t>
      </w:r>
      <w:r>
        <w:t>) and optional (</w:t>
      </w:r>
      <w:r w:rsidRPr="006A249A">
        <w:rPr>
          <w:b/>
        </w:rPr>
        <w:t>O</w:t>
      </w:r>
      <w:r>
        <w:t>) attributes per grouping.</w:t>
      </w:r>
    </w:p>
    <w:tbl>
      <w:tblPr>
        <w:tblW w:w="9164" w:type="dxa"/>
        <w:tblInd w:w="-78" w:type="dxa"/>
        <w:tblLayout w:type="fixed"/>
        <w:tblCellMar>
          <w:left w:w="0" w:type="dxa"/>
          <w:right w:w="0" w:type="dxa"/>
        </w:tblCellMar>
        <w:tblLook w:val="04A0" w:firstRow="1" w:lastRow="0" w:firstColumn="1" w:lastColumn="0" w:noHBand="0" w:noVBand="1"/>
      </w:tblPr>
      <w:tblGrid>
        <w:gridCol w:w="1346"/>
        <w:gridCol w:w="868"/>
        <w:gridCol w:w="869"/>
        <w:gridCol w:w="869"/>
        <w:gridCol w:w="868"/>
        <w:gridCol w:w="869"/>
        <w:gridCol w:w="869"/>
        <w:gridCol w:w="868"/>
        <w:gridCol w:w="869"/>
        <w:gridCol w:w="869"/>
      </w:tblGrid>
      <w:tr w:rsidR="003F595F" w:rsidRPr="0000402D" w14:paraId="59C68206" w14:textId="77777777" w:rsidTr="00814A85">
        <w:trPr>
          <w:trHeight w:val="572"/>
          <w:tblHeader/>
        </w:trPr>
        <w:tc>
          <w:tcPr>
            <w:tcW w:w="1346" w:type="dxa"/>
            <w:tcBorders>
              <w:top w:val="single" w:sz="6" w:space="0" w:color="174E81"/>
              <w:left w:val="single" w:sz="6" w:space="0" w:color="174E81"/>
              <w:bottom w:val="single" w:sz="18" w:space="0" w:color="FFFFFF"/>
              <w:right w:val="nil"/>
            </w:tcBorders>
            <w:shd w:val="clear" w:color="auto" w:fill="1A5082"/>
            <w:tcMar>
              <w:top w:w="43" w:type="dxa"/>
              <w:left w:w="86" w:type="dxa"/>
              <w:bottom w:w="43" w:type="dxa"/>
              <w:right w:w="86" w:type="dxa"/>
            </w:tcMar>
            <w:hideMark/>
          </w:tcPr>
          <w:p w14:paraId="191952D5" w14:textId="77777777" w:rsidR="003F595F" w:rsidRPr="0000402D" w:rsidRDefault="003F595F" w:rsidP="003F595F">
            <w:pPr>
              <w:spacing w:before="0" w:after="0" w:line="276" w:lineRule="auto"/>
              <w:jc w:val="center"/>
              <w:rPr>
                <w:rFonts w:cs="Arial"/>
                <w:sz w:val="36"/>
                <w:szCs w:val="36"/>
              </w:rPr>
            </w:pPr>
          </w:p>
        </w:tc>
        <w:tc>
          <w:tcPr>
            <w:tcW w:w="868"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7B8B67F4"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1</w:t>
            </w:r>
          </w:p>
          <w:p w14:paraId="2E1FECC9"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(Per. Info)</w:t>
            </w:r>
          </w:p>
        </w:tc>
        <w:tc>
          <w:tcPr>
            <w:tcW w:w="869"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19CB994A" w14:textId="77777777" w:rsidR="003F595F" w:rsidRPr="0000402D" w:rsidRDefault="003F595F" w:rsidP="003F595F">
            <w:pPr>
              <w:spacing w:before="0" w:after="0" w:line="276" w:lineRule="auto"/>
              <w:jc w:val="center"/>
              <w:rPr>
                <w:rFonts w:cs="Arial"/>
                <w:sz w:val="36"/>
                <w:szCs w:val="36"/>
              </w:rPr>
            </w:pPr>
            <w:r>
              <w:rPr>
                <w:rFonts w:ascii="Calibri" w:hAnsi="Calibri" w:cs="Arial"/>
                <w:b/>
                <w:bCs/>
                <w:color w:val="FFFFFF" w:themeColor="light1"/>
                <w:kern w:val="24"/>
                <w:sz w:val="18"/>
                <w:szCs w:val="18"/>
              </w:rPr>
              <w:t>Group 3 or Group 9</w:t>
            </w:r>
          </w:p>
        </w:tc>
        <w:tc>
          <w:tcPr>
            <w:tcW w:w="869"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32C45D30"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3</w:t>
            </w:r>
          </w:p>
          <w:p w14:paraId="3237C1D8"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(Email)</w:t>
            </w:r>
          </w:p>
        </w:tc>
        <w:tc>
          <w:tcPr>
            <w:tcW w:w="868"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20145948"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4</w:t>
            </w:r>
          </w:p>
          <w:p w14:paraId="47B1E284"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(USDA)</w:t>
            </w:r>
          </w:p>
        </w:tc>
        <w:tc>
          <w:tcPr>
            <w:tcW w:w="869"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0E4BC71C"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5</w:t>
            </w:r>
          </w:p>
          <w:p w14:paraId="0C2238E5"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(VA)</w:t>
            </w:r>
          </w:p>
        </w:tc>
        <w:tc>
          <w:tcPr>
            <w:tcW w:w="869" w:type="dxa"/>
            <w:tcBorders>
              <w:top w:val="single" w:sz="6" w:space="0" w:color="174E81"/>
              <w:left w:val="nil"/>
              <w:bottom w:val="single" w:sz="18" w:space="0" w:color="FFFFFF"/>
              <w:right w:val="nil"/>
            </w:tcBorders>
            <w:shd w:val="clear" w:color="auto" w:fill="1A5082"/>
            <w:tcMar>
              <w:top w:w="43" w:type="dxa"/>
              <w:left w:w="86" w:type="dxa"/>
              <w:bottom w:w="43" w:type="dxa"/>
              <w:right w:w="86" w:type="dxa"/>
            </w:tcMar>
            <w:hideMark/>
          </w:tcPr>
          <w:p w14:paraId="17ED53C1" w14:textId="77777777" w:rsidR="003F595F" w:rsidRDefault="003F595F" w:rsidP="003F595F">
            <w:pPr>
              <w:spacing w:before="0" w:after="0" w:line="276" w:lineRule="auto"/>
              <w:jc w:val="center"/>
              <w:rPr>
                <w:rFonts w:ascii="Calibri" w:hAnsi="Calibri" w:cs="Arial"/>
                <w:b/>
                <w:bCs/>
                <w:color w:val="FFFFFF" w:themeColor="light1"/>
                <w:kern w:val="24"/>
                <w:sz w:val="18"/>
                <w:szCs w:val="18"/>
              </w:rPr>
            </w:pPr>
            <w:r w:rsidRPr="003E7833">
              <w:rPr>
                <w:rFonts w:ascii="Calibri" w:hAnsi="Calibri" w:cs="Arial"/>
                <w:b/>
                <w:bCs/>
                <w:color w:val="FFFFFF" w:themeColor="light1"/>
                <w:kern w:val="24"/>
                <w:sz w:val="18"/>
                <w:szCs w:val="18"/>
              </w:rPr>
              <w:t>G</w:t>
            </w:r>
            <w:r>
              <w:rPr>
                <w:rFonts w:ascii="Calibri" w:hAnsi="Calibri" w:cs="Arial"/>
                <w:b/>
                <w:bCs/>
                <w:color w:val="FFFFFF" w:themeColor="light1"/>
                <w:kern w:val="24"/>
                <w:sz w:val="18"/>
                <w:szCs w:val="18"/>
              </w:rPr>
              <w:t xml:space="preserve">roup 4 or </w:t>
            </w:r>
          </w:p>
          <w:p w14:paraId="06B2CD30" w14:textId="77777777" w:rsidR="003F595F" w:rsidRPr="003E7833" w:rsidRDefault="003F595F" w:rsidP="003F595F">
            <w:pPr>
              <w:spacing w:before="0" w:after="0" w:line="276" w:lineRule="auto"/>
              <w:jc w:val="center"/>
              <w:rPr>
                <w:rFonts w:ascii="Calibri" w:hAnsi="Calibri" w:cs="Arial"/>
                <w:b/>
                <w:bCs/>
                <w:color w:val="FFFFFF" w:themeColor="light1"/>
                <w:kern w:val="24"/>
                <w:sz w:val="18"/>
                <w:szCs w:val="18"/>
              </w:rPr>
            </w:pPr>
            <w:r>
              <w:rPr>
                <w:rFonts w:ascii="Calibri" w:hAnsi="Calibri" w:cs="Arial"/>
                <w:b/>
                <w:bCs/>
                <w:color w:val="FFFFFF" w:themeColor="light1"/>
                <w:kern w:val="24"/>
                <w:sz w:val="18"/>
                <w:szCs w:val="18"/>
              </w:rPr>
              <w:t>Group 9</w:t>
            </w:r>
          </w:p>
        </w:tc>
        <w:tc>
          <w:tcPr>
            <w:tcW w:w="868" w:type="dxa"/>
            <w:tcBorders>
              <w:top w:val="single" w:sz="6" w:space="0" w:color="174E81"/>
              <w:left w:val="nil"/>
              <w:bottom w:val="single" w:sz="18" w:space="0" w:color="FFFFFF"/>
              <w:right w:val="nil"/>
            </w:tcBorders>
            <w:shd w:val="clear" w:color="auto" w:fill="1A5082"/>
          </w:tcPr>
          <w:p w14:paraId="14765526" w14:textId="77777777" w:rsidR="003F595F" w:rsidRDefault="003F595F" w:rsidP="003F595F">
            <w:pPr>
              <w:spacing w:before="0" w:after="0" w:line="276" w:lineRule="auto"/>
              <w:jc w:val="center"/>
              <w:rPr>
                <w:rFonts w:ascii="Calibri" w:hAnsi="Calibri" w:cs="Arial"/>
                <w:b/>
                <w:bCs/>
                <w:color w:val="FFFFFF" w:themeColor="light1"/>
                <w:kern w:val="24"/>
                <w:sz w:val="18"/>
                <w:szCs w:val="18"/>
              </w:rPr>
            </w:pPr>
            <w:r w:rsidRPr="003E7833">
              <w:rPr>
                <w:rFonts w:ascii="Calibri" w:hAnsi="Calibri" w:cs="Arial"/>
                <w:b/>
                <w:bCs/>
                <w:color w:val="FFFFFF" w:themeColor="light1"/>
                <w:kern w:val="24"/>
                <w:sz w:val="18"/>
                <w:szCs w:val="18"/>
              </w:rPr>
              <w:t>G</w:t>
            </w:r>
            <w:r>
              <w:rPr>
                <w:rFonts w:ascii="Calibri" w:hAnsi="Calibri" w:cs="Arial"/>
                <w:b/>
                <w:bCs/>
                <w:color w:val="FFFFFF" w:themeColor="light1"/>
                <w:kern w:val="24"/>
                <w:sz w:val="18"/>
                <w:szCs w:val="18"/>
              </w:rPr>
              <w:t>roup 5</w:t>
            </w:r>
          </w:p>
          <w:p w14:paraId="1AAD5AD0" w14:textId="77777777" w:rsidR="003F595F" w:rsidRDefault="003F595F" w:rsidP="003F595F">
            <w:pPr>
              <w:spacing w:before="0" w:after="0" w:line="276" w:lineRule="auto"/>
              <w:jc w:val="center"/>
              <w:rPr>
                <w:rFonts w:ascii="Calibri" w:hAnsi="Calibri" w:cs="Arial"/>
                <w:b/>
                <w:bCs/>
                <w:color w:val="FFFFFF" w:themeColor="light1"/>
                <w:kern w:val="24"/>
                <w:sz w:val="18"/>
                <w:szCs w:val="18"/>
              </w:rPr>
            </w:pPr>
            <w:r>
              <w:rPr>
                <w:rFonts w:ascii="Calibri" w:hAnsi="Calibri" w:cs="Arial"/>
                <w:b/>
                <w:bCs/>
                <w:color w:val="FFFFFF" w:themeColor="light1"/>
                <w:kern w:val="24"/>
                <w:sz w:val="18"/>
                <w:szCs w:val="18"/>
              </w:rPr>
              <w:t xml:space="preserve">or </w:t>
            </w:r>
          </w:p>
          <w:p w14:paraId="0781A666" w14:textId="77777777" w:rsidR="003F595F" w:rsidRPr="0000402D" w:rsidRDefault="003F595F" w:rsidP="003F595F">
            <w:pPr>
              <w:spacing w:before="0" w:after="0" w:line="276" w:lineRule="auto"/>
              <w:jc w:val="center"/>
              <w:rPr>
                <w:rFonts w:cs="Arial"/>
                <w:sz w:val="36"/>
                <w:szCs w:val="36"/>
              </w:rPr>
            </w:pPr>
            <w:r>
              <w:rPr>
                <w:rFonts w:ascii="Calibri" w:hAnsi="Calibri" w:cs="Arial"/>
                <w:b/>
                <w:bCs/>
                <w:color w:val="FFFFFF" w:themeColor="light1"/>
                <w:kern w:val="24"/>
                <w:sz w:val="18"/>
                <w:szCs w:val="18"/>
              </w:rPr>
              <w:t>Group 9</w:t>
            </w:r>
          </w:p>
        </w:tc>
        <w:tc>
          <w:tcPr>
            <w:tcW w:w="869" w:type="dxa"/>
            <w:tcBorders>
              <w:top w:val="single" w:sz="6" w:space="0" w:color="174E81"/>
              <w:left w:val="nil"/>
              <w:bottom w:val="single" w:sz="18" w:space="0" w:color="FFFFFF"/>
              <w:right w:val="nil"/>
            </w:tcBorders>
            <w:shd w:val="clear" w:color="auto" w:fill="1A5082"/>
          </w:tcPr>
          <w:p w14:paraId="13D93973"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r w:rsidRPr="002C76C9">
              <w:rPr>
                <w:rFonts w:ascii="Calibri" w:hAnsi="Calibri" w:cs="Arial"/>
                <w:b/>
                <w:bCs/>
                <w:color w:val="FFFFFF" w:themeColor="light1"/>
                <w:kern w:val="24"/>
                <w:sz w:val="18"/>
                <w:szCs w:val="18"/>
              </w:rPr>
              <w:t>Group 8</w:t>
            </w:r>
          </w:p>
        </w:tc>
        <w:tc>
          <w:tcPr>
            <w:tcW w:w="869" w:type="dxa"/>
            <w:tcBorders>
              <w:top w:val="single" w:sz="6" w:space="0" w:color="174E81"/>
              <w:left w:val="nil"/>
              <w:bottom w:val="single" w:sz="18" w:space="0" w:color="FFFFFF"/>
              <w:right w:val="single" w:sz="6" w:space="0" w:color="174E81"/>
            </w:tcBorders>
            <w:shd w:val="clear" w:color="auto" w:fill="1A5082"/>
            <w:tcMar>
              <w:top w:w="43" w:type="dxa"/>
              <w:left w:w="86" w:type="dxa"/>
              <w:bottom w:w="43" w:type="dxa"/>
              <w:right w:w="86" w:type="dxa"/>
            </w:tcMar>
            <w:hideMark/>
          </w:tcPr>
          <w:p w14:paraId="0F7DB291"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Group 9</w:t>
            </w:r>
          </w:p>
          <w:p w14:paraId="64382A95"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b/>
                <w:bCs/>
                <w:color w:val="FFFFFF" w:themeColor="light1"/>
                <w:kern w:val="24"/>
                <w:sz w:val="18"/>
                <w:szCs w:val="18"/>
              </w:rPr>
              <w:t>PIV</w:t>
            </w:r>
          </w:p>
        </w:tc>
      </w:tr>
      <w:tr w:rsidR="003F595F" w:rsidRPr="0000402D" w14:paraId="70C06664"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CCD0D8"/>
            <w:tcMar>
              <w:top w:w="45" w:type="dxa"/>
              <w:left w:w="89" w:type="dxa"/>
              <w:bottom w:w="45" w:type="dxa"/>
              <w:right w:w="89" w:type="dxa"/>
            </w:tcMar>
            <w:hideMark/>
          </w:tcPr>
          <w:p w14:paraId="2F770F99"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dark1"/>
                <w:kern w:val="24"/>
                <w:sz w:val="18"/>
                <w:szCs w:val="18"/>
              </w:rPr>
              <w:t>First Name</w:t>
            </w:r>
          </w:p>
        </w:tc>
        <w:tc>
          <w:tcPr>
            <w:tcW w:w="868" w:type="dxa"/>
            <w:tcBorders>
              <w:top w:val="single" w:sz="6" w:space="0" w:color="174E81"/>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059E3E3F"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70" w:type="dxa"/>
              <w:left w:w="139" w:type="dxa"/>
              <w:bottom w:w="70" w:type="dxa"/>
              <w:right w:w="139" w:type="dxa"/>
            </w:tcMar>
            <w:hideMark/>
          </w:tcPr>
          <w:p w14:paraId="22C6AC50"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ACD4018"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6F20BA0C"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558E5CB0"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5186AF5E"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7028469"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Pr>
          <w:p w14:paraId="769E931F"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C7F0A71" w14:textId="77777777" w:rsidR="003F595F" w:rsidRPr="0000402D" w:rsidRDefault="003F595F" w:rsidP="003F595F">
            <w:pPr>
              <w:spacing w:before="0" w:after="0"/>
              <w:rPr>
                <w:rFonts w:cs="Arial"/>
                <w:sz w:val="36"/>
                <w:szCs w:val="36"/>
              </w:rPr>
            </w:pPr>
          </w:p>
        </w:tc>
      </w:tr>
      <w:tr w:rsidR="003F595F" w:rsidRPr="0000402D" w14:paraId="41751CA0"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auto"/>
            <w:tcMar>
              <w:top w:w="45" w:type="dxa"/>
              <w:left w:w="89" w:type="dxa"/>
              <w:bottom w:w="45" w:type="dxa"/>
              <w:right w:w="89" w:type="dxa"/>
            </w:tcMar>
            <w:hideMark/>
          </w:tcPr>
          <w:p w14:paraId="20250643"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dark1"/>
                <w:kern w:val="24"/>
                <w:sz w:val="18"/>
                <w:szCs w:val="18"/>
              </w:rPr>
              <w:t>Last Name</w:t>
            </w:r>
          </w:p>
        </w:tc>
        <w:tc>
          <w:tcPr>
            <w:tcW w:w="868" w:type="dxa"/>
            <w:tcBorders>
              <w:top w:val="single" w:sz="6" w:space="0" w:color="174E81"/>
              <w:left w:val="single" w:sz="18" w:space="0" w:color="1A5082"/>
              <w:bottom w:val="single" w:sz="6" w:space="0" w:color="174E81"/>
              <w:right w:val="single" w:sz="6" w:space="0" w:color="174E81"/>
            </w:tcBorders>
            <w:shd w:val="clear" w:color="auto" w:fill="auto"/>
            <w:tcMar>
              <w:top w:w="43" w:type="dxa"/>
              <w:left w:w="86" w:type="dxa"/>
              <w:bottom w:w="43" w:type="dxa"/>
              <w:right w:w="86" w:type="dxa"/>
            </w:tcMar>
            <w:hideMark/>
          </w:tcPr>
          <w:p w14:paraId="476DFC99"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70" w:type="dxa"/>
              <w:left w:w="139" w:type="dxa"/>
              <w:bottom w:w="70" w:type="dxa"/>
              <w:right w:w="139" w:type="dxa"/>
            </w:tcMar>
            <w:hideMark/>
          </w:tcPr>
          <w:p w14:paraId="618065A0"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15C7A87C"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27974C1B"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24F5DFB"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9D54C89"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36E60268"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tcPr>
          <w:p w14:paraId="30F71311"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r>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11A3515D" w14:textId="77777777" w:rsidR="003F595F" w:rsidRPr="0000402D" w:rsidRDefault="003F595F" w:rsidP="003F595F">
            <w:pPr>
              <w:spacing w:before="0" w:after="0"/>
              <w:rPr>
                <w:rFonts w:cs="Arial"/>
                <w:sz w:val="36"/>
                <w:szCs w:val="36"/>
              </w:rPr>
            </w:pPr>
          </w:p>
        </w:tc>
      </w:tr>
      <w:tr w:rsidR="003F595F" w:rsidRPr="0000402D" w14:paraId="2FFB9F63"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CCD0D8"/>
            <w:tcMar>
              <w:top w:w="45" w:type="dxa"/>
              <w:left w:w="89" w:type="dxa"/>
              <w:bottom w:w="45" w:type="dxa"/>
              <w:right w:w="89" w:type="dxa"/>
            </w:tcMar>
            <w:hideMark/>
          </w:tcPr>
          <w:p w14:paraId="44D7F6AC"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dark1"/>
                <w:kern w:val="24"/>
                <w:sz w:val="18"/>
                <w:szCs w:val="18"/>
              </w:rPr>
              <w:t>Middle Name</w:t>
            </w:r>
          </w:p>
        </w:tc>
        <w:tc>
          <w:tcPr>
            <w:tcW w:w="868" w:type="dxa"/>
            <w:tcBorders>
              <w:top w:val="single" w:sz="6" w:space="0" w:color="174E81"/>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2C1F0871"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70" w:type="dxa"/>
              <w:left w:w="139" w:type="dxa"/>
              <w:bottom w:w="70" w:type="dxa"/>
              <w:right w:w="139" w:type="dxa"/>
            </w:tcMar>
            <w:hideMark/>
          </w:tcPr>
          <w:p w14:paraId="3D93965E"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61FC5A48"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29205699"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58A6E846" w14:textId="77777777" w:rsidR="003F595F" w:rsidRPr="0000402D" w:rsidRDefault="003F595F" w:rsidP="003F595F">
            <w:pPr>
              <w:spacing w:before="0" w:after="0" w:line="276" w:lineRule="auto"/>
              <w:jc w:val="center"/>
              <w:rPr>
                <w:rFonts w:cs="Arial"/>
                <w:sz w:val="36"/>
                <w:szCs w:val="36"/>
              </w:rPr>
            </w:pPr>
            <w:r w:rsidRPr="00AB1093">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1629A438"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568DA334"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Pr>
          <w:p w14:paraId="12BAD7D6"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24F6ED55" w14:textId="77777777" w:rsidR="003F595F" w:rsidRPr="0000402D" w:rsidRDefault="003F595F" w:rsidP="003F595F">
            <w:pPr>
              <w:spacing w:before="0" w:after="0"/>
              <w:rPr>
                <w:rFonts w:cs="Arial"/>
                <w:sz w:val="36"/>
                <w:szCs w:val="36"/>
              </w:rPr>
            </w:pPr>
          </w:p>
        </w:tc>
      </w:tr>
      <w:tr w:rsidR="003F595F" w:rsidRPr="0000402D" w14:paraId="51C5422F"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auto"/>
            <w:tcMar>
              <w:top w:w="45" w:type="dxa"/>
              <w:left w:w="89" w:type="dxa"/>
              <w:bottom w:w="45" w:type="dxa"/>
              <w:right w:w="89" w:type="dxa"/>
            </w:tcMar>
            <w:hideMark/>
          </w:tcPr>
          <w:p w14:paraId="631E53B5"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text1"/>
                <w:kern w:val="24"/>
                <w:sz w:val="18"/>
                <w:szCs w:val="18"/>
              </w:rPr>
              <w:t>Middle Initial</w:t>
            </w:r>
          </w:p>
        </w:tc>
        <w:tc>
          <w:tcPr>
            <w:tcW w:w="868" w:type="dxa"/>
            <w:tcBorders>
              <w:top w:val="single" w:sz="6" w:space="0" w:color="174E81"/>
              <w:left w:val="single" w:sz="18" w:space="0" w:color="1A5082"/>
              <w:bottom w:val="single" w:sz="6" w:space="0" w:color="174E81"/>
              <w:right w:val="single" w:sz="6" w:space="0" w:color="174E81"/>
            </w:tcBorders>
            <w:shd w:val="clear" w:color="auto" w:fill="auto"/>
            <w:tcMar>
              <w:top w:w="43" w:type="dxa"/>
              <w:left w:w="86" w:type="dxa"/>
              <w:bottom w:w="43" w:type="dxa"/>
              <w:right w:w="86" w:type="dxa"/>
            </w:tcMar>
            <w:hideMark/>
          </w:tcPr>
          <w:p w14:paraId="1D7E302E"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70" w:type="dxa"/>
              <w:left w:w="139" w:type="dxa"/>
              <w:bottom w:w="70" w:type="dxa"/>
              <w:right w:w="139" w:type="dxa"/>
            </w:tcMar>
            <w:hideMark/>
          </w:tcPr>
          <w:p w14:paraId="0D0B1DFF"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E8A6579"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1E63C8BF"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5190F8A"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5D761E43"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1773D75E"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tcPr>
          <w:p w14:paraId="521A019F"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4ABD0DBF" w14:textId="77777777" w:rsidR="003F595F" w:rsidRPr="0000402D" w:rsidRDefault="003F595F" w:rsidP="003F595F">
            <w:pPr>
              <w:spacing w:before="0" w:after="0"/>
              <w:rPr>
                <w:rFonts w:cs="Arial"/>
                <w:sz w:val="36"/>
                <w:szCs w:val="36"/>
              </w:rPr>
            </w:pPr>
          </w:p>
        </w:tc>
      </w:tr>
      <w:tr w:rsidR="003F595F" w:rsidRPr="0000402D" w14:paraId="3EF0309B"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CCD0D8"/>
            <w:tcMar>
              <w:top w:w="45" w:type="dxa"/>
              <w:left w:w="89" w:type="dxa"/>
              <w:bottom w:w="45" w:type="dxa"/>
              <w:right w:w="89" w:type="dxa"/>
            </w:tcMar>
            <w:hideMark/>
          </w:tcPr>
          <w:p w14:paraId="1788F133"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text1"/>
                <w:kern w:val="24"/>
                <w:sz w:val="18"/>
                <w:szCs w:val="18"/>
              </w:rPr>
              <w:t xml:space="preserve">Email </w:t>
            </w:r>
          </w:p>
        </w:tc>
        <w:tc>
          <w:tcPr>
            <w:tcW w:w="868" w:type="dxa"/>
            <w:tcBorders>
              <w:top w:val="single" w:sz="6" w:space="0" w:color="174E81"/>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7B99E91F"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70" w:type="dxa"/>
              <w:left w:w="139" w:type="dxa"/>
              <w:bottom w:w="70" w:type="dxa"/>
              <w:right w:w="139" w:type="dxa"/>
            </w:tcMar>
            <w:hideMark/>
          </w:tcPr>
          <w:p w14:paraId="5A9141EC"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119AD7B9"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 R</w:t>
            </w: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7C5297A4"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07905AB4"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47F46310"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 xml:space="preserve">  </w:t>
            </w: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05893515"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Pr>
          <w:p w14:paraId="7BC6190D"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r>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79BC114A" w14:textId="77777777" w:rsidR="003F595F" w:rsidRPr="0000402D" w:rsidRDefault="003F595F" w:rsidP="003F595F">
            <w:pPr>
              <w:spacing w:before="0" w:after="0"/>
              <w:rPr>
                <w:rFonts w:cs="Arial"/>
                <w:sz w:val="36"/>
                <w:szCs w:val="36"/>
              </w:rPr>
            </w:pPr>
          </w:p>
        </w:tc>
      </w:tr>
      <w:tr w:rsidR="003F595F" w:rsidRPr="0000402D" w14:paraId="471A38DF"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auto"/>
            <w:tcMar>
              <w:top w:w="45" w:type="dxa"/>
              <w:left w:w="89" w:type="dxa"/>
              <w:bottom w:w="45" w:type="dxa"/>
              <w:right w:w="89" w:type="dxa"/>
            </w:tcMar>
            <w:hideMark/>
          </w:tcPr>
          <w:p w14:paraId="1F85735E"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text1"/>
                <w:kern w:val="24"/>
                <w:sz w:val="18"/>
                <w:szCs w:val="18"/>
              </w:rPr>
              <w:t>Street</w:t>
            </w:r>
          </w:p>
        </w:tc>
        <w:tc>
          <w:tcPr>
            <w:tcW w:w="868" w:type="dxa"/>
            <w:tcBorders>
              <w:top w:val="single" w:sz="6" w:space="0" w:color="174E81"/>
              <w:left w:val="single" w:sz="18" w:space="0" w:color="1A5082"/>
              <w:bottom w:val="single" w:sz="6" w:space="0" w:color="174E81"/>
              <w:right w:val="single" w:sz="6" w:space="0" w:color="174E81"/>
            </w:tcBorders>
            <w:shd w:val="clear" w:color="auto" w:fill="auto"/>
            <w:tcMar>
              <w:top w:w="43" w:type="dxa"/>
              <w:left w:w="86" w:type="dxa"/>
              <w:bottom w:w="43" w:type="dxa"/>
              <w:right w:w="86" w:type="dxa"/>
            </w:tcMar>
            <w:hideMark/>
          </w:tcPr>
          <w:p w14:paraId="5DA79472"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70" w:type="dxa"/>
              <w:left w:w="139" w:type="dxa"/>
              <w:bottom w:w="70" w:type="dxa"/>
              <w:right w:w="139" w:type="dxa"/>
            </w:tcMar>
            <w:hideMark/>
          </w:tcPr>
          <w:p w14:paraId="00F6B535"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139252ED"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F840911"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375CB4A5"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A8AE98A"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3E2E5DE7"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tcPr>
          <w:p w14:paraId="13D529AF"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3ACCBFA" w14:textId="77777777" w:rsidR="003F595F" w:rsidRPr="0000402D" w:rsidRDefault="003F595F" w:rsidP="003F595F">
            <w:pPr>
              <w:spacing w:before="0" w:after="0"/>
              <w:rPr>
                <w:rFonts w:cs="Arial"/>
                <w:sz w:val="36"/>
                <w:szCs w:val="36"/>
              </w:rPr>
            </w:pPr>
          </w:p>
        </w:tc>
      </w:tr>
      <w:tr w:rsidR="003F595F" w:rsidRPr="0000402D" w14:paraId="7C94CE53"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CCD0D8"/>
            <w:tcMar>
              <w:top w:w="45" w:type="dxa"/>
              <w:left w:w="89" w:type="dxa"/>
              <w:bottom w:w="45" w:type="dxa"/>
              <w:right w:w="89" w:type="dxa"/>
            </w:tcMar>
            <w:hideMark/>
          </w:tcPr>
          <w:p w14:paraId="54049103"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text1"/>
                <w:kern w:val="24"/>
                <w:sz w:val="18"/>
                <w:szCs w:val="18"/>
              </w:rPr>
              <w:t>City</w:t>
            </w:r>
          </w:p>
        </w:tc>
        <w:tc>
          <w:tcPr>
            <w:tcW w:w="868" w:type="dxa"/>
            <w:tcBorders>
              <w:top w:val="single" w:sz="6" w:space="0" w:color="174E81"/>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4E3BFD4D"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70" w:type="dxa"/>
              <w:left w:w="139" w:type="dxa"/>
              <w:bottom w:w="70" w:type="dxa"/>
              <w:right w:w="139" w:type="dxa"/>
            </w:tcMar>
            <w:hideMark/>
          </w:tcPr>
          <w:p w14:paraId="6E714B50"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0B631BD3"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742F2685"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4FE5B759"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AB7B510"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4A9F796"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Pr>
          <w:p w14:paraId="778C07FC"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521B4E39" w14:textId="77777777" w:rsidR="003F595F" w:rsidRPr="0000402D" w:rsidRDefault="003F595F" w:rsidP="003F595F">
            <w:pPr>
              <w:spacing w:before="0" w:after="0"/>
              <w:rPr>
                <w:rFonts w:cs="Arial"/>
                <w:sz w:val="36"/>
                <w:szCs w:val="36"/>
              </w:rPr>
            </w:pPr>
          </w:p>
        </w:tc>
      </w:tr>
      <w:tr w:rsidR="003F595F" w:rsidRPr="0000402D" w14:paraId="6116A809"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auto"/>
            <w:tcMar>
              <w:top w:w="45" w:type="dxa"/>
              <w:left w:w="89" w:type="dxa"/>
              <w:bottom w:w="45" w:type="dxa"/>
              <w:right w:w="89" w:type="dxa"/>
            </w:tcMar>
            <w:hideMark/>
          </w:tcPr>
          <w:p w14:paraId="73BC3C63"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text1"/>
                <w:kern w:val="24"/>
                <w:sz w:val="18"/>
                <w:szCs w:val="18"/>
              </w:rPr>
              <w:t>State</w:t>
            </w:r>
          </w:p>
        </w:tc>
        <w:tc>
          <w:tcPr>
            <w:tcW w:w="868" w:type="dxa"/>
            <w:tcBorders>
              <w:top w:val="single" w:sz="6" w:space="0" w:color="174E81"/>
              <w:left w:val="single" w:sz="18" w:space="0" w:color="1A5082"/>
              <w:bottom w:val="single" w:sz="6" w:space="0" w:color="174E81"/>
              <w:right w:val="single" w:sz="6" w:space="0" w:color="174E81"/>
            </w:tcBorders>
            <w:shd w:val="clear" w:color="auto" w:fill="auto"/>
            <w:tcMar>
              <w:top w:w="43" w:type="dxa"/>
              <w:left w:w="86" w:type="dxa"/>
              <w:bottom w:w="43" w:type="dxa"/>
              <w:right w:w="86" w:type="dxa"/>
            </w:tcMar>
            <w:hideMark/>
          </w:tcPr>
          <w:p w14:paraId="17659415"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70" w:type="dxa"/>
              <w:left w:w="139" w:type="dxa"/>
              <w:bottom w:w="70" w:type="dxa"/>
              <w:right w:w="139" w:type="dxa"/>
            </w:tcMar>
            <w:hideMark/>
          </w:tcPr>
          <w:p w14:paraId="2EEEB5AF"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16BCBC10"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1878235"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269B27A3"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294C5FC6"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202F450"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tcPr>
          <w:p w14:paraId="7663828B"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293F479" w14:textId="77777777" w:rsidR="003F595F" w:rsidRPr="0000402D" w:rsidRDefault="003F595F" w:rsidP="003F595F">
            <w:pPr>
              <w:spacing w:before="0" w:after="0"/>
              <w:rPr>
                <w:rFonts w:cs="Arial"/>
                <w:sz w:val="36"/>
                <w:szCs w:val="36"/>
              </w:rPr>
            </w:pPr>
          </w:p>
        </w:tc>
      </w:tr>
      <w:tr w:rsidR="003F595F" w:rsidRPr="0000402D" w14:paraId="592CAA43"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CCD0D8"/>
            <w:tcMar>
              <w:top w:w="45" w:type="dxa"/>
              <w:left w:w="89" w:type="dxa"/>
              <w:bottom w:w="45" w:type="dxa"/>
              <w:right w:w="89" w:type="dxa"/>
            </w:tcMar>
            <w:hideMark/>
          </w:tcPr>
          <w:p w14:paraId="3D39588E" w14:textId="77777777" w:rsidR="003F595F" w:rsidRDefault="003F595F" w:rsidP="003F595F">
            <w:pPr>
              <w:spacing w:before="0" w:after="0" w:line="276" w:lineRule="auto"/>
              <w:rPr>
                <w:rFonts w:ascii="Calibri" w:hAnsi="Calibri" w:cs="Arial"/>
                <w:b/>
                <w:bCs/>
                <w:color w:val="000000" w:themeColor="text1"/>
                <w:kern w:val="24"/>
                <w:sz w:val="18"/>
                <w:szCs w:val="18"/>
              </w:rPr>
            </w:pPr>
            <w:r w:rsidRPr="0000402D">
              <w:rPr>
                <w:rFonts w:ascii="Calibri" w:hAnsi="Calibri" w:cs="Arial"/>
                <w:b/>
                <w:bCs/>
                <w:color w:val="000000" w:themeColor="text1"/>
                <w:kern w:val="24"/>
                <w:sz w:val="18"/>
                <w:szCs w:val="18"/>
              </w:rPr>
              <w:t>Zip</w:t>
            </w:r>
          </w:p>
          <w:p w14:paraId="5C072004"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text1"/>
                <w:kern w:val="24"/>
                <w:sz w:val="18"/>
                <w:szCs w:val="18"/>
              </w:rPr>
              <w:t xml:space="preserve">(XXXXX-XXX </w:t>
            </w:r>
            <w:r w:rsidRPr="0000402D">
              <w:rPr>
                <w:rFonts w:ascii="Calibri" w:hAnsi="Calibri" w:cs="Arial"/>
                <w:b/>
                <w:bCs/>
                <w:color w:val="000000" w:themeColor="text1"/>
                <w:kern w:val="24"/>
                <w:sz w:val="18"/>
                <w:szCs w:val="18"/>
              </w:rPr>
              <w:lastRenderedPageBreak/>
              <w:t>OR XXXXX)</w:t>
            </w:r>
          </w:p>
        </w:tc>
        <w:tc>
          <w:tcPr>
            <w:tcW w:w="868" w:type="dxa"/>
            <w:tcBorders>
              <w:top w:val="single" w:sz="6" w:space="0" w:color="174E81"/>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186430E4"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lastRenderedPageBreak/>
              <w:t>O</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70" w:type="dxa"/>
              <w:left w:w="139" w:type="dxa"/>
              <w:bottom w:w="70" w:type="dxa"/>
              <w:right w:w="139" w:type="dxa"/>
            </w:tcMar>
            <w:hideMark/>
          </w:tcPr>
          <w:p w14:paraId="56B462D5"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61407492"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00C4F429"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1ED78AAF"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4DF0217C"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10416316"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Pr>
          <w:p w14:paraId="3782F44C"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5E2CF04" w14:textId="77777777" w:rsidR="003F595F" w:rsidRPr="0000402D" w:rsidRDefault="003F595F" w:rsidP="003F595F">
            <w:pPr>
              <w:spacing w:before="0" w:after="0"/>
              <w:rPr>
                <w:rFonts w:cs="Arial"/>
                <w:sz w:val="36"/>
                <w:szCs w:val="36"/>
              </w:rPr>
            </w:pPr>
          </w:p>
        </w:tc>
      </w:tr>
      <w:tr w:rsidR="003F595F" w:rsidRPr="0000402D" w14:paraId="24E6D302"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auto"/>
            <w:tcMar>
              <w:top w:w="45" w:type="dxa"/>
              <w:left w:w="89" w:type="dxa"/>
              <w:bottom w:w="45" w:type="dxa"/>
              <w:right w:w="89" w:type="dxa"/>
            </w:tcMar>
            <w:hideMark/>
          </w:tcPr>
          <w:p w14:paraId="218CB611"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text1"/>
                <w:kern w:val="24"/>
                <w:sz w:val="18"/>
                <w:szCs w:val="18"/>
              </w:rPr>
              <w:lastRenderedPageBreak/>
              <w:t>Country</w:t>
            </w:r>
          </w:p>
        </w:tc>
        <w:tc>
          <w:tcPr>
            <w:tcW w:w="868" w:type="dxa"/>
            <w:tcBorders>
              <w:top w:val="single" w:sz="6" w:space="0" w:color="174E81"/>
              <w:left w:val="single" w:sz="18" w:space="0" w:color="1A5082"/>
              <w:bottom w:val="single" w:sz="6" w:space="0" w:color="174E81"/>
              <w:right w:val="single" w:sz="6" w:space="0" w:color="174E81"/>
            </w:tcBorders>
            <w:shd w:val="clear" w:color="auto" w:fill="auto"/>
            <w:tcMar>
              <w:top w:w="43" w:type="dxa"/>
              <w:left w:w="86" w:type="dxa"/>
              <w:bottom w:w="43" w:type="dxa"/>
              <w:right w:w="86" w:type="dxa"/>
            </w:tcMar>
            <w:hideMark/>
          </w:tcPr>
          <w:p w14:paraId="2E3168F8"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70" w:type="dxa"/>
              <w:left w:w="139" w:type="dxa"/>
              <w:bottom w:w="70" w:type="dxa"/>
              <w:right w:w="139" w:type="dxa"/>
            </w:tcMar>
            <w:hideMark/>
          </w:tcPr>
          <w:p w14:paraId="3894ADD0"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3ADCD57C"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44F6D67B" w14:textId="77777777" w:rsidR="003F595F" w:rsidRPr="0000402D" w:rsidRDefault="003F595F" w:rsidP="003F595F">
            <w:pPr>
              <w:spacing w:before="0" w:after="0" w:line="276" w:lineRule="auto"/>
              <w:jc w:val="center"/>
              <w:rPr>
                <w:rFonts w:cs="Arial"/>
                <w:sz w:val="36"/>
                <w:szCs w:val="36"/>
              </w:rPr>
            </w:pPr>
            <w:r w:rsidRPr="00AB1093">
              <w:rPr>
                <w:rFonts w:ascii="Calibri" w:hAnsi="Calibri" w:cs="Arial"/>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4C8EFDC1" w14:textId="77777777" w:rsidR="003F595F" w:rsidRPr="0000402D" w:rsidRDefault="003F595F" w:rsidP="003F595F">
            <w:pPr>
              <w:spacing w:before="0" w:after="0" w:line="276" w:lineRule="auto"/>
              <w:jc w:val="center"/>
              <w:rPr>
                <w:rFonts w:cs="Arial"/>
                <w:sz w:val="36"/>
                <w:szCs w:val="36"/>
              </w:rPr>
            </w:pPr>
            <w:r w:rsidRPr="0000402D">
              <w:rPr>
                <w:rFonts w:ascii="Calibri" w:eastAsia="Calibri" w:hAnsi="Calibri"/>
                <w:color w:val="000000" w:themeColor="dark1"/>
                <w:kern w:val="24"/>
                <w:sz w:val="18"/>
                <w:szCs w:val="18"/>
              </w:rPr>
              <w:t>O</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24A9C37C"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1FBD34E1"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tcPr>
          <w:p w14:paraId="38A2647F"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48F61DEC" w14:textId="77777777" w:rsidR="003F595F" w:rsidRPr="0000402D" w:rsidRDefault="003F595F" w:rsidP="003F595F">
            <w:pPr>
              <w:spacing w:before="0" w:after="0"/>
              <w:rPr>
                <w:rFonts w:cs="Arial"/>
                <w:sz w:val="36"/>
                <w:szCs w:val="36"/>
              </w:rPr>
            </w:pPr>
          </w:p>
        </w:tc>
      </w:tr>
      <w:tr w:rsidR="003F595F" w:rsidRPr="0000402D" w14:paraId="39836754"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CCD0D8"/>
            <w:tcMar>
              <w:top w:w="45" w:type="dxa"/>
              <w:left w:w="89" w:type="dxa"/>
              <w:bottom w:w="45" w:type="dxa"/>
              <w:right w:w="89" w:type="dxa"/>
            </w:tcMar>
            <w:hideMark/>
          </w:tcPr>
          <w:p w14:paraId="4639B943" w14:textId="77777777" w:rsidR="003F595F" w:rsidRDefault="003F595F" w:rsidP="003F595F">
            <w:pPr>
              <w:spacing w:before="0" w:after="0" w:line="276" w:lineRule="auto"/>
              <w:rPr>
                <w:rFonts w:ascii="Calibri" w:hAnsi="Calibri" w:cs="Arial"/>
                <w:b/>
                <w:bCs/>
                <w:color w:val="000000" w:themeColor="text1"/>
                <w:kern w:val="24"/>
                <w:sz w:val="18"/>
                <w:szCs w:val="18"/>
              </w:rPr>
            </w:pPr>
            <w:r w:rsidRPr="0000402D">
              <w:rPr>
                <w:rFonts w:ascii="Calibri" w:hAnsi="Calibri" w:cs="Arial"/>
                <w:b/>
                <w:bCs/>
                <w:color w:val="000000" w:themeColor="text1"/>
                <w:kern w:val="24"/>
                <w:sz w:val="18"/>
                <w:szCs w:val="18"/>
              </w:rPr>
              <w:t xml:space="preserve">DOB </w:t>
            </w:r>
          </w:p>
          <w:p w14:paraId="2F850865"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text1"/>
                <w:kern w:val="24"/>
                <w:sz w:val="18"/>
                <w:szCs w:val="18"/>
              </w:rPr>
              <w:t>(YYYY-MM-DD)</w:t>
            </w:r>
          </w:p>
        </w:tc>
        <w:tc>
          <w:tcPr>
            <w:tcW w:w="868" w:type="dxa"/>
            <w:tcBorders>
              <w:top w:val="single" w:sz="6" w:space="0" w:color="174E81"/>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1D9FE85B"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70" w:type="dxa"/>
              <w:left w:w="139" w:type="dxa"/>
              <w:bottom w:w="70" w:type="dxa"/>
              <w:right w:w="139" w:type="dxa"/>
            </w:tcMar>
            <w:hideMark/>
          </w:tcPr>
          <w:p w14:paraId="1AA1A07C"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45967C14"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922EC99"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0BDB818D"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7F05BB23"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19E92168"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Pr>
          <w:p w14:paraId="1FB357A5" w14:textId="77777777" w:rsidR="003F595F" w:rsidRPr="002C76C9"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E3605A5" w14:textId="77777777" w:rsidR="003F595F" w:rsidRPr="0000402D" w:rsidRDefault="003F595F" w:rsidP="003F595F">
            <w:pPr>
              <w:spacing w:before="0" w:after="0"/>
              <w:rPr>
                <w:rFonts w:cs="Arial"/>
                <w:sz w:val="36"/>
                <w:szCs w:val="36"/>
              </w:rPr>
            </w:pPr>
          </w:p>
        </w:tc>
      </w:tr>
      <w:tr w:rsidR="003F595F" w:rsidRPr="0000402D" w14:paraId="25784F5D"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auto"/>
            <w:tcMar>
              <w:top w:w="45" w:type="dxa"/>
              <w:left w:w="89" w:type="dxa"/>
              <w:bottom w:w="45" w:type="dxa"/>
              <w:right w:w="89" w:type="dxa"/>
            </w:tcMar>
            <w:hideMark/>
          </w:tcPr>
          <w:p w14:paraId="011FD9EF" w14:textId="77777777" w:rsidR="003F595F" w:rsidRDefault="003F595F" w:rsidP="003F595F">
            <w:pPr>
              <w:spacing w:before="0" w:after="0" w:line="276" w:lineRule="auto"/>
              <w:rPr>
                <w:rFonts w:ascii="Calibri" w:hAnsi="Calibri" w:cs="Arial"/>
                <w:b/>
                <w:bCs/>
                <w:color w:val="000000" w:themeColor="text1"/>
                <w:kern w:val="24"/>
                <w:sz w:val="18"/>
                <w:szCs w:val="18"/>
              </w:rPr>
            </w:pPr>
            <w:r w:rsidRPr="0000402D">
              <w:rPr>
                <w:rFonts w:ascii="Calibri" w:hAnsi="Calibri" w:cs="Arial"/>
                <w:b/>
                <w:bCs/>
                <w:color w:val="000000" w:themeColor="text1"/>
                <w:kern w:val="24"/>
                <w:sz w:val="18"/>
                <w:szCs w:val="18"/>
              </w:rPr>
              <w:t>SSN9</w:t>
            </w:r>
          </w:p>
          <w:p w14:paraId="3DF86630"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text1"/>
                <w:kern w:val="24"/>
                <w:sz w:val="18"/>
                <w:szCs w:val="18"/>
              </w:rPr>
              <w:t>(AAA-GG-SSSS)</w:t>
            </w:r>
          </w:p>
        </w:tc>
        <w:tc>
          <w:tcPr>
            <w:tcW w:w="868" w:type="dxa"/>
            <w:tcBorders>
              <w:top w:val="single" w:sz="6" w:space="0" w:color="174E81"/>
              <w:left w:val="single" w:sz="18" w:space="0" w:color="1A5082"/>
              <w:bottom w:val="single" w:sz="6" w:space="0" w:color="174E81"/>
              <w:right w:val="single" w:sz="6" w:space="0" w:color="174E81"/>
            </w:tcBorders>
            <w:shd w:val="clear" w:color="auto" w:fill="auto"/>
            <w:tcMar>
              <w:top w:w="43" w:type="dxa"/>
              <w:left w:w="86" w:type="dxa"/>
              <w:bottom w:w="43" w:type="dxa"/>
              <w:right w:w="86" w:type="dxa"/>
            </w:tcMar>
            <w:hideMark/>
          </w:tcPr>
          <w:p w14:paraId="7D751A66"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70" w:type="dxa"/>
              <w:left w:w="139" w:type="dxa"/>
              <w:bottom w:w="70" w:type="dxa"/>
              <w:right w:w="139" w:type="dxa"/>
            </w:tcMar>
            <w:hideMark/>
          </w:tcPr>
          <w:p w14:paraId="1082B3FE"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013FD159"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084EEE0B"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570EE401"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14DCEB1"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50FF5A08"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tcPr>
          <w:p w14:paraId="6F2DB6F3"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47D08482" w14:textId="77777777" w:rsidR="003F595F" w:rsidRPr="0000402D" w:rsidRDefault="003F595F" w:rsidP="003F595F">
            <w:pPr>
              <w:spacing w:before="0" w:after="0"/>
              <w:rPr>
                <w:rFonts w:cs="Arial"/>
                <w:sz w:val="36"/>
                <w:szCs w:val="36"/>
              </w:rPr>
            </w:pPr>
          </w:p>
        </w:tc>
      </w:tr>
      <w:tr w:rsidR="003F595F" w:rsidRPr="0000402D" w14:paraId="4D878E38"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CCD0D8"/>
            <w:tcMar>
              <w:top w:w="45" w:type="dxa"/>
              <w:left w:w="89" w:type="dxa"/>
              <w:bottom w:w="45" w:type="dxa"/>
              <w:right w:w="89" w:type="dxa"/>
            </w:tcMar>
            <w:hideMark/>
          </w:tcPr>
          <w:p w14:paraId="138957FD"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dark1"/>
                <w:kern w:val="24"/>
                <w:sz w:val="18"/>
                <w:szCs w:val="18"/>
              </w:rPr>
              <w:t>SS</w:t>
            </w:r>
            <w:r>
              <w:rPr>
                <w:rFonts w:ascii="Calibri" w:hAnsi="Calibri" w:cs="Arial"/>
                <w:b/>
                <w:bCs/>
                <w:color w:val="000000" w:themeColor="dark1"/>
                <w:kern w:val="24"/>
                <w:sz w:val="18"/>
                <w:szCs w:val="18"/>
              </w:rPr>
              <w:t>N4</w:t>
            </w:r>
          </w:p>
        </w:tc>
        <w:tc>
          <w:tcPr>
            <w:tcW w:w="868" w:type="dxa"/>
            <w:tcBorders>
              <w:top w:val="single" w:sz="6" w:space="0" w:color="174E81"/>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1701370A"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70" w:type="dxa"/>
              <w:left w:w="139" w:type="dxa"/>
              <w:bottom w:w="70" w:type="dxa"/>
              <w:right w:w="139" w:type="dxa"/>
            </w:tcMar>
            <w:hideMark/>
          </w:tcPr>
          <w:p w14:paraId="24A941F7"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0C547793"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1F7C09E3"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749407E1"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6DFF2857"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70BB7721"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Pr>
          <w:p w14:paraId="62D631FC"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4E487A45" w14:textId="77777777" w:rsidR="003F595F" w:rsidRPr="0000402D" w:rsidRDefault="003F595F" w:rsidP="003F595F">
            <w:pPr>
              <w:spacing w:before="0" w:after="0"/>
              <w:rPr>
                <w:rFonts w:cs="Arial"/>
                <w:sz w:val="36"/>
                <w:szCs w:val="36"/>
              </w:rPr>
            </w:pPr>
          </w:p>
        </w:tc>
      </w:tr>
      <w:tr w:rsidR="003F595F" w:rsidRPr="0000402D" w14:paraId="1524DDDA"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auto"/>
            <w:tcMar>
              <w:top w:w="45" w:type="dxa"/>
              <w:left w:w="89" w:type="dxa"/>
              <w:bottom w:w="45" w:type="dxa"/>
              <w:right w:w="89" w:type="dxa"/>
            </w:tcMar>
            <w:hideMark/>
          </w:tcPr>
          <w:p w14:paraId="6467DC6C"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dark1"/>
                <w:kern w:val="24"/>
                <w:sz w:val="18"/>
                <w:szCs w:val="18"/>
              </w:rPr>
              <w:t>Subject DN</w:t>
            </w:r>
          </w:p>
        </w:tc>
        <w:tc>
          <w:tcPr>
            <w:tcW w:w="868" w:type="dxa"/>
            <w:tcBorders>
              <w:top w:val="single" w:sz="6" w:space="0" w:color="174E81"/>
              <w:left w:val="single" w:sz="18" w:space="0" w:color="1A5082"/>
              <w:bottom w:val="single" w:sz="6" w:space="0" w:color="174E81"/>
              <w:right w:val="single" w:sz="6" w:space="0" w:color="174E81"/>
            </w:tcBorders>
            <w:shd w:val="clear" w:color="auto" w:fill="auto"/>
            <w:tcMar>
              <w:top w:w="43" w:type="dxa"/>
              <w:left w:w="86" w:type="dxa"/>
              <w:bottom w:w="43" w:type="dxa"/>
              <w:right w:w="86" w:type="dxa"/>
            </w:tcMar>
            <w:hideMark/>
          </w:tcPr>
          <w:p w14:paraId="7F801284"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70" w:type="dxa"/>
              <w:left w:w="139" w:type="dxa"/>
              <w:bottom w:w="70" w:type="dxa"/>
              <w:right w:w="139" w:type="dxa"/>
            </w:tcMar>
            <w:hideMark/>
          </w:tcPr>
          <w:p w14:paraId="6F5358BF"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B808EE5"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3DF6DC9B"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4279F210"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5B481BCA"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785EF543"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tcPr>
          <w:p w14:paraId="6DF40638" w14:textId="77777777" w:rsidR="003F595F" w:rsidRPr="0000402D"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459F8E5A"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r>
      <w:tr w:rsidR="003F595F" w:rsidRPr="0000402D" w14:paraId="6B4A1C1E" w14:textId="77777777" w:rsidTr="00814A85">
        <w:trPr>
          <w:trHeight w:val="518"/>
        </w:trPr>
        <w:tc>
          <w:tcPr>
            <w:tcW w:w="1346" w:type="dxa"/>
            <w:tcBorders>
              <w:top w:val="single" w:sz="6" w:space="0" w:color="174E81"/>
              <w:left w:val="single" w:sz="6" w:space="0" w:color="174E81"/>
              <w:bottom w:val="single" w:sz="6" w:space="0" w:color="174E81"/>
              <w:right w:val="single" w:sz="18" w:space="0" w:color="1A5082"/>
            </w:tcBorders>
            <w:shd w:val="clear" w:color="auto" w:fill="CCD0D8"/>
            <w:tcMar>
              <w:top w:w="45" w:type="dxa"/>
              <w:left w:w="89" w:type="dxa"/>
              <w:bottom w:w="45" w:type="dxa"/>
              <w:right w:w="89" w:type="dxa"/>
            </w:tcMar>
            <w:hideMark/>
          </w:tcPr>
          <w:p w14:paraId="425FAECA"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dark1"/>
                <w:kern w:val="24"/>
                <w:sz w:val="18"/>
                <w:szCs w:val="18"/>
              </w:rPr>
              <w:t>Subject Alternate Name</w:t>
            </w:r>
          </w:p>
        </w:tc>
        <w:tc>
          <w:tcPr>
            <w:tcW w:w="868" w:type="dxa"/>
            <w:tcBorders>
              <w:top w:val="single" w:sz="6" w:space="0" w:color="174E81"/>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6BC156DE"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70" w:type="dxa"/>
              <w:left w:w="139" w:type="dxa"/>
              <w:bottom w:w="70" w:type="dxa"/>
              <w:right w:w="139" w:type="dxa"/>
            </w:tcMar>
            <w:hideMark/>
          </w:tcPr>
          <w:p w14:paraId="732E7A88"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591FA539"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2E125240"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0FEA333A"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26BBE09C"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10A47E6A"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Pr>
          <w:p w14:paraId="119275C3" w14:textId="77777777" w:rsidR="003F595F" w:rsidRPr="0000402D"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ABC77BB"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R</w:t>
            </w:r>
          </w:p>
        </w:tc>
      </w:tr>
      <w:tr w:rsidR="003F595F" w:rsidRPr="0000402D" w14:paraId="68C13BAD" w14:textId="77777777" w:rsidTr="00814A85">
        <w:trPr>
          <w:trHeight w:val="376"/>
        </w:trPr>
        <w:tc>
          <w:tcPr>
            <w:tcW w:w="1346" w:type="dxa"/>
            <w:tcBorders>
              <w:top w:val="single" w:sz="6" w:space="0" w:color="174E81"/>
              <w:left w:val="single" w:sz="6" w:space="0" w:color="174E81"/>
              <w:bottom w:val="single" w:sz="6" w:space="0" w:color="174E81"/>
              <w:right w:val="single" w:sz="18" w:space="0" w:color="1A5082"/>
            </w:tcBorders>
            <w:shd w:val="clear" w:color="auto" w:fill="auto"/>
            <w:tcMar>
              <w:top w:w="45" w:type="dxa"/>
              <w:left w:w="89" w:type="dxa"/>
              <w:bottom w:w="45" w:type="dxa"/>
              <w:right w:w="89" w:type="dxa"/>
            </w:tcMar>
            <w:hideMark/>
          </w:tcPr>
          <w:p w14:paraId="1525AD47"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dark1"/>
                <w:kern w:val="24"/>
                <w:sz w:val="18"/>
                <w:szCs w:val="18"/>
              </w:rPr>
              <w:t>UUID</w:t>
            </w:r>
          </w:p>
        </w:tc>
        <w:tc>
          <w:tcPr>
            <w:tcW w:w="868" w:type="dxa"/>
            <w:tcBorders>
              <w:top w:val="single" w:sz="6" w:space="0" w:color="174E81"/>
              <w:left w:val="single" w:sz="18" w:space="0" w:color="1A5082"/>
              <w:bottom w:val="single" w:sz="6" w:space="0" w:color="174E81"/>
              <w:right w:val="single" w:sz="6" w:space="0" w:color="174E81"/>
            </w:tcBorders>
            <w:shd w:val="clear" w:color="auto" w:fill="auto"/>
            <w:tcMar>
              <w:top w:w="43" w:type="dxa"/>
              <w:left w:w="86" w:type="dxa"/>
              <w:bottom w:w="43" w:type="dxa"/>
              <w:right w:w="86" w:type="dxa"/>
            </w:tcMar>
            <w:hideMark/>
          </w:tcPr>
          <w:p w14:paraId="6175325D"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70" w:type="dxa"/>
              <w:left w:w="139" w:type="dxa"/>
              <w:bottom w:w="70" w:type="dxa"/>
              <w:right w:w="139" w:type="dxa"/>
            </w:tcMar>
            <w:hideMark/>
          </w:tcPr>
          <w:p w14:paraId="681A151D"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4BA8F8FD"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2C64DAA0"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3424085D"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561A243" w14:textId="77777777" w:rsidR="003F595F" w:rsidRPr="0000402D" w:rsidRDefault="003F595F" w:rsidP="003F595F">
            <w:pPr>
              <w:spacing w:before="0" w:after="0" w:line="276" w:lineRule="auto"/>
              <w:rPr>
                <w:rFonts w:cs="Arial"/>
                <w:sz w:val="36"/>
                <w:szCs w:val="36"/>
              </w:rPr>
            </w:pPr>
            <w:r w:rsidRPr="0000402D">
              <w:rPr>
                <w:rFonts w:ascii="Calibri" w:hAnsi="Calibri" w:cs="Arial"/>
                <w:color w:val="000000" w:themeColor="dark1"/>
                <w:kern w:val="24"/>
                <w:sz w:val="18"/>
                <w:szCs w:val="18"/>
              </w:rPr>
              <w:t xml:space="preserve">   </w:t>
            </w:r>
          </w:p>
        </w:tc>
        <w:tc>
          <w:tcPr>
            <w:tcW w:w="868"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D9AD34E"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tcPr>
          <w:p w14:paraId="67A957E9" w14:textId="77777777" w:rsidR="003F595F" w:rsidRPr="0000402D"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auto"/>
            <w:tcMar>
              <w:top w:w="43" w:type="dxa"/>
              <w:left w:w="86" w:type="dxa"/>
              <w:bottom w:w="43" w:type="dxa"/>
              <w:right w:w="86" w:type="dxa"/>
            </w:tcMar>
            <w:hideMark/>
          </w:tcPr>
          <w:p w14:paraId="669E7A28"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r>
      <w:tr w:rsidR="003F595F" w:rsidRPr="0000402D" w14:paraId="02E14761" w14:textId="77777777" w:rsidTr="00814A85">
        <w:trPr>
          <w:trHeight w:val="17"/>
        </w:trPr>
        <w:tc>
          <w:tcPr>
            <w:tcW w:w="1346" w:type="dxa"/>
            <w:tcBorders>
              <w:top w:val="single" w:sz="6" w:space="0" w:color="174E81"/>
              <w:left w:val="single" w:sz="6" w:space="0" w:color="174E81"/>
              <w:bottom w:val="single" w:sz="6" w:space="0" w:color="174E81"/>
              <w:right w:val="single" w:sz="18" w:space="0" w:color="1A5082"/>
            </w:tcBorders>
            <w:shd w:val="clear" w:color="auto" w:fill="CCD0D8"/>
            <w:tcMar>
              <w:top w:w="45" w:type="dxa"/>
              <w:left w:w="89" w:type="dxa"/>
              <w:bottom w:w="45" w:type="dxa"/>
              <w:right w:w="89" w:type="dxa"/>
            </w:tcMar>
            <w:hideMark/>
          </w:tcPr>
          <w:p w14:paraId="581B524F" w14:textId="77777777" w:rsidR="003F595F" w:rsidRPr="0000402D" w:rsidRDefault="003F595F" w:rsidP="003F595F">
            <w:pPr>
              <w:spacing w:before="0" w:after="0" w:line="276" w:lineRule="auto"/>
              <w:rPr>
                <w:rFonts w:cs="Arial"/>
                <w:sz w:val="36"/>
                <w:szCs w:val="36"/>
              </w:rPr>
            </w:pPr>
            <w:r w:rsidRPr="0000402D">
              <w:rPr>
                <w:rFonts w:ascii="Calibri" w:hAnsi="Calibri" w:cs="Arial"/>
                <w:b/>
                <w:bCs/>
                <w:color w:val="000000" w:themeColor="dark1"/>
                <w:kern w:val="24"/>
                <w:sz w:val="18"/>
                <w:szCs w:val="18"/>
              </w:rPr>
              <w:t>FASC-N</w:t>
            </w:r>
          </w:p>
        </w:tc>
        <w:tc>
          <w:tcPr>
            <w:tcW w:w="868" w:type="dxa"/>
            <w:tcBorders>
              <w:top w:val="single" w:sz="6" w:space="0" w:color="174E81"/>
              <w:left w:val="single" w:sz="18" w:space="0" w:color="1A5082"/>
              <w:bottom w:val="single" w:sz="6" w:space="0" w:color="174E81"/>
              <w:right w:val="single" w:sz="6" w:space="0" w:color="174E81"/>
            </w:tcBorders>
            <w:shd w:val="clear" w:color="auto" w:fill="CCD0D8"/>
            <w:tcMar>
              <w:top w:w="43" w:type="dxa"/>
              <w:left w:w="86" w:type="dxa"/>
              <w:bottom w:w="43" w:type="dxa"/>
              <w:right w:w="86" w:type="dxa"/>
            </w:tcMar>
            <w:hideMark/>
          </w:tcPr>
          <w:p w14:paraId="2B318135"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70" w:type="dxa"/>
              <w:left w:w="139" w:type="dxa"/>
              <w:bottom w:w="70" w:type="dxa"/>
              <w:right w:w="139" w:type="dxa"/>
            </w:tcMar>
            <w:hideMark/>
          </w:tcPr>
          <w:p w14:paraId="2536A64C"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3C96757F" w14:textId="77777777" w:rsidR="003F595F" w:rsidRPr="0000402D" w:rsidRDefault="003F595F" w:rsidP="003F595F">
            <w:pPr>
              <w:spacing w:before="0" w:after="0"/>
              <w:rPr>
                <w:rFonts w:cs="Arial"/>
                <w:sz w:val="36"/>
                <w:szCs w:val="36"/>
              </w:rPr>
            </w:pP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73265257"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2031BF34"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2F810170" w14:textId="77777777" w:rsidR="003F595F" w:rsidRPr="0000402D" w:rsidRDefault="003F595F" w:rsidP="003F595F">
            <w:pPr>
              <w:spacing w:before="0" w:after="0" w:line="276" w:lineRule="auto"/>
              <w:rPr>
                <w:rFonts w:cs="Arial"/>
                <w:sz w:val="36"/>
                <w:szCs w:val="36"/>
              </w:rPr>
            </w:pPr>
            <w:r w:rsidRPr="0000402D">
              <w:rPr>
                <w:rFonts w:ascii="Calibri" w:hAnsi="Calibri" w:cs="Arial"/>
                <w:color w:val="000000" w:themeColor="dark1"/>
                <w:kern w:val="24"/>
                <w:sz w:val="18"/>
                <w:szCs w:val="18"/>
              </w:rPr>
              <w:t xml:space="preserve">   </w:t>
            </w:r>
          </w:p>
        </w:tc>
        <w:tc>
          <w:tcPr>
            <w:tcW w:w="868"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0320ED79" w14:textId="77777777" w:rsidR="003F595F" w:rsidRPr="0000402D" w:rsidRDefault="003F595F" w:rsidP="003F595F">
            <w:pPr>
              <w:spacing w:before="0" w:after="0"/>
              <w:rPr>
                <w:rFonts w:cs="Arial"/>
                <w:sz w:val="36"/>
                <w:szCs w:val="36"/>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Pr>
          <w:p w14:paraId="2142EEE2" w14:textId="77777777" w:rsidR="003F595F" w:rsidRPr="0000402D" w:rsidRDefault="003F595F" w:rsidP="003F595F">
            <w:pPr>
              <w:spacing w:before="0" w:after="0" w:line="276" w:lineRule="auto"/>
              <w:jc w:val="center"/>
              <w:rPr>
                <w:rFonts w:ascii="Calibri" w:hAnsi="Calibri" w:cs="Arial"/>
                <w:color w:val="000000" w:themeColor="dark1"/>
                <w:kern w:val="24"/>
                <w:sz w:val="18"/>
                <w:szCs w:val="18"/>
              </w:rPr>
            </w:pPr>
          </w:p>
        </w:tc>
        <w:tc>
          <w:tcPr>
            <w:tcW w:w="869" w:type="dxa"/>
            <w:tcBorders>
              <w:top w:val="single" w:sz="6" w:space="0" w:color="174E81"/>
              <w:left w:val="single" w:sz="6" w:space="0" w:color="174E81"/>
              <w:bottom w:val="single" w:sz="6" w:space="0" w:color="174E81"/>
              <w:right w:val="single" w:sz="6" w:space="0" w:color="174E81"/>
            </w:tcBorders>
            <w:shd w:val="clear" w:color="auto" w:fill="CCD0D8"/>
            <w:tcMar>
              <w:top w:w="43" w:type="dxa"/>
              <w:left w:w="86" w:type="dxa"/>
              <w:bottom w:w="43" w:type="dxa"/>
              <w:right w:w="86" w:type="dxa"/>
            </w:tcMar>
            <w:hideMark/>
          </w:tcPr>
          <w:p w14:paraId="1FD3293A" w14:textId="77777777" w:rsidR="003F595F" w:rsidRPr="0000402D" w:rsidRDefault="003F595F" w:rsidP="003F595F">
            <w:pPr>
              <w:spacing w:before="0" w:after="0" w:line="276" w:lineRule="auto"/>
              <w:jc w:val="center"/>
              <w:rPr>
                <w:rFonts w:cs="Arial"/>
                <w:sz w:val="36"/>
                <w:szCs w:val="36"/>
              </w:rPr>
            </w:pPr>
            <w:r w:rsidRPr="0000402D">
              <w:rPr>
                <w:rFonts w:ascii="Calibri" w:hAnsi="Calibri" w:cs="Arial"/>
                <w:color w:val="000000" w:themeColor="dark1"/>
                <w:kern w:val="24"/>
                <w:sz w:val="18"/>
                <w:szCs w:val="18"/>
              </w:rPr>
              <w:t>O</w:t>
            </w:r>
          </w:p>
        </w:tc>
      </w:tr>
    </w:tbl>
    <w:p w14:paraId="177BF549" w14:textId="77777777" w:rsidR="003F595F" w:rsidRDefault="003F595F" w:rsidP="003F595F">
      <w:pPr>
        <w:spacing w:before="0" w:after="0"/>
      </w:pPr>
    </w:p>
    <w:p w14:paraId="097DA8F9" w14:textId="77777777" w:rsidR="003F595F" w:rsidRPr="003F595F" w:rsidRDefault="003F595F" w:rsidP="003F595F"/>
    <w:p w14:paraId="34C80C75" w14:textId="77777777" w:rsidR="005522EC" w:rsidRDefault="005522EC">
      <w:pPr>
        <w:spacing w:before="0" w:after="0"/>
      </w:pPr>
      <w:r>
        <w:br w:type="page"/>
      </w:r>
    </w:p>
    <w:p w14:paraId="7992C096" w14:textId="77777777" w:rsidR="005522EC" w:rsidRDefault="005522EC" w:rsidP="005522EC">
      <w:pPr>
        <w:pStyle w:val="AppendixHeading1"/>
      </w:pPr>
      <w:bookmarkStart w:id="47" w:name="LoA_ACR_VALUES"/>
      <w:bookmarkStart w:id="48" w:name="_Toc430180677"/>
      <w:bookmarkEnd w:id="47"/>
      <w:r>
        <w:lastRenderedPageBreak/>
        <w:t>Level of Assurance (ACR Values)</w:t>
      </w:r>
      <w:bookmarkEnd w:id="48"/>
    </w:p>
    <w:p w14:paraId="0DF343C4" w14:textId="77777777" w:rsidR="005522EC" w:rsidRPr="005522EC" w:rsidRDefault="005522EC" w:rsidP="005522EC">
      <w:r>
        <w:t xml:space="preserve">Authentication requests identify the level of assurance (LoA) required using the </w:t>
      </w:r>
      <w:r w:rsidR="004252A4">
        <w:br/>
      </w:r>
      <w:r>
        <w:t>acr_values (Authentication Context Class Reference) parameter.</w:t>
      </w:r>
      <w:r w:rsidR="00014DD9">
        <w:t xml:space="preserve"> Multiple values may be provided in the request. The ID token response will specify the actual acr value used to perform authentication.</w:t>
      </w:r>
    </w:p>
    <w:p w14:paraId="487B60B0" w14:textId="77777777" w:rsidR="00B726D8" w:rsidRDefault="00B726D8" w:rsidP="00B726D8">
      <w:r>
        <w:t xml:space="preserve">The identifying URIs for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levels of assurance (acr_values) are:</w:t>
      </w:r>
    </w:p>
    <w:p w14:paraId="40391967" w14:textId="77777777" w:rsidR="00B726D8" w:rsidRDefault="00B726D8" w:rsidP="00B726D8">
      <w:pPr>
        <w:pStyle w:val="ListParagraph"/>
        <w:numPr>
          <w:ilvl w:val="0"/>
          <w:numId w:val="43"/>
        </w:numPr>
        <w:contextualSpacing/>
      </w:pPr>
      <w:r w:rsidRPr="00EA6FC5">
        <w:t>http://idmanagement.gov/icam/2009/12/saml_2.0_profile/assurancelevel1</w:t>
      </w:r>
    </w:p>
    <w:p w14:paraId="6990599C" w14:textId="77777777" w:rsidR="00B726D8" w:rsidRDefault="00B726D8" w:rsidP="00B726D8">
      <w:pPr>
        <w:pStyle w:val="ListParagraph"/>
        <w:numPr>
          <w:ilvl w:val="0"/>
          <w:numId w:val="43"/>
        </w:numPr>
        <w:contextualSpacing/>
      </w:pPr>
      <w:r w:rsidRPr="00EA6FC5">
        <w:t>http://idmanagement.gov/icam/2009/12/saml_2.0_profile/assurancelevel2</w:t>
      </w:r>
    </w:p>
    <w:p w14:paraId="61CAA3AA" w14:textId="77777777" w:rsidR="00B726D8" w:rsidRDefault="00B726D8" w:rsidP="00B726D8">
      <w:pPr>
        <w:pStyle w:val="ListParagraph"/>
        <w:numPr>
          <w:ilvl w:val="0"/>
          <w:numId w:val="43"/>
        </w:numPr>
        <w:contextualSpacing/>
      </w:pPr>
      <w:r w:rsidRPr="00EA6FC5">
        <w:t>http://idmanagement.gov/icam/2009/12/saml_2.0_profile/assurancelevel3</w:t>
      </w:r>
    </w:p>
    <w:p w14:paraId="35F5A379" w14:textId="77777777" w:rsidR="00B726D8" w:rsidRDefault="00B726D8" w:rsidP="00B726D8">
      <w:pPr>
        <w:pStyle w:val="ListParagraph"/>
        <w:numPr>
          <w:ilvl w:val="0"/>
          <w:numId w:val="43"/>
        </w:numPr>
        <w:contextualSpacing/>
      </w:pPr>
      <w:r w:rsidRPr="00EA6FC5">
        <w:t>http://idmanagement.gov/icam/2009/12/saml_2.0_profile/assurancelevel4</w:t>
      </w:r>
    </w:p>
    <w:p w14:paraId="2B8D3652" w14:textId="77777777" w:rsidR="00237BEC" w:rsidRDefault="00237BEC" w:rsidP="005522EC">
      <w:pPr>
        <w:rPr>
          <w:szCs w:val="16"/>
        </w:rPr>
      </w:pPr>
    </w:p>
    <w:p w14:paraId="6369A7B3" w14:textId="77777777" w:rsidR="001F1D10" w:rsidRDefault="001F1D10">
      <w:pPr>
        <w:spacing w:before="0" w:after="0"/>
        <w:rPr>
          <w:szCs w:val="16"/>
        </w:rPr>
      </w:pPr>
      <w:r>
        <w:rPr>
          <w:szCs w:val="16"/>
        </w:rPr>
        <w:br w:type="page"/>
      </w:r>
    </w:p>
    <w:p w14:paraId="67537BE8" w14:textId="77777777" w:rsidR="007B17A4" w:rsidRDefault="007B17A4" w:rsidP="007B17A4">
      <w:pPr>
        <w:pStyle w:val="AppendixHeading1"/>
      </w:pPr>
      <w:bookmarkStart w:id="49" w:name="C_SAMLProtocols"/>
      <w:bookmarkStart w:id="50" w:name="D_XMLSignatures"/>
      <w:bookmarkStart w:id="51" w:name="_Toc394993788"/>
      <w:bookmarkStart w:id="52" w:name="_Toc430180678"/>
      <w:bookmarkEnd w:id="49"/>
      <w:bookmarkEnd w:id="50"/>
      <w:r>
        <w:lastRenderedPageBreak/>
        <w:t>OIDC Protocols</w:t>
      </w:r>
      <w:bookmarkEnd w:id="51"/>
      <w:bookmarkEnd w:id="52"/>
    </w:p>
    <w:p w14:paraId="08C5531E" w14:textId="77777777" w:rsidR="007B17A4" w:rsidRDefault="007B17A4" w:rsidP="007B17A4">
      <w:pPr>
        <w:pStyle w:val="AppendixHeading2"/>
      </w:pPr>
      <w:bookmarkStart w:id="53" w:name="C1_AuthenticationRequest"/>
      <w:bookmarkStart w:id="54" w:name="_Toc394993789"/>
      <w:bookmarkStart w:id="55" w:name="_Toc430180679"/>
      <w:bookmarkEnd w:id="53"/>
      <w:r>
        <w:t>Authentication Request</w:t>
      </w:r>
      <w:bookmarkEnd w:id="54"/>
      <w:bookmarkEnd w:id="55"/>
    </w:p>
    <w:p w14:paraId="15126597" w14:textId="77777777" w:rsidR="007B17A4" w:rsidRDefault="007B17A4" w:rsidP="007B17A4">
      <w:r>
        <w:t>Authentication requests outline a set of properties and conditions that must be met to authenticate an end user.</w:t>
      </w:r>
      <w:r w:rsidRPr="000C5364">
        <w:t xml:space="preserve"> </w:t>
      </w:r>
    </w:p>
    <w:p w14:paraId="7DD01477" w14:textId="77777777" w:rsidR="007B17A4" w:rsidRDefault="007B17A4" w:rsidP="007B17A4">
      <w:r>
        <w:t xml:space="preserve">Details on Authentication Request Protocol can be found in “OpenID Connect Basic Client Implementer’s Guide” </w:t>
      </w:r>
      <w:sdt>
        <w:sdtPr>
          <w:id w:val="1805270686"/>
          <w:citation/>
        </w:sdtPr>
        <w:sdtEndPr/>
        <w:sdtContent>
          <w:r>
            <w:fldChar w:fldCharType="begin"/>
          </w:r>
          <w:r w:rsidR="00482B5B">
            <w:instrText xml:space="preserve">CITATION OpenID \l 1033 </w:instrText>
          </w:r>
          <w:r>
            <w:fldChar w:fldCharType="separate"/>
          </w:r>
          <w:r w:rsidR="00482B5B">
            <w:rPr>
              <w:noProof/>
            </w:rPr>
            <w:t>(OpenID Basic Client Implementation Guide, 2014)</w:t>
          </w:r>
          <w:r>
            <w:fldChar w:fldCharType="end"/>
          </w:r>
        </w:sdtContent>
      </w:sdt>
      <w:r>
        <w:t>, Section 2.1.1.</w:t>
      </w:r>
    </w:p>
    <w:p w14:paraId="32AE056E" w14:textId="77777777" w:rsidR="007B17A4" w:rsidRDefault="007B17A4" w:rsidP="007B17A4">
      <w:r>
        <w:t>The following is an example of an authentication request:</w:t>
      </w:r>
    </w:p>
    <w:p w14:paraId="59130B86" w14:textId="4060F0CB" w:rsidR="007B17A4" w:rsidRDefault="007B17A4" w:rsidP="006F6F12">
      <w:pPr>
        <w:pStyle w:val="ConsoleParagraph"/>
        <w:numPr>
          <w:ilvl w:val="0"/>
          <w:numId w:val="21"/>
        </w:numPr>
        <w:ind w:left="360"/>
      </w:pPr>
      <w:r w:rsidRPr="007E4653">
        <w:t>https://</w:t>
      </w:r>
      <w:r w:rsidRPr="00A64C01">
        <w:rPr>
          <w:szCs w:val="16"/>
        </w:rPr>
        <w:fldChar w:fldCharType="begin"/>
      </w:r>
      <w:r w:rsidRPr="00A64C01">
        <w:rPr>
          <w:szCs w:val="16"/>
        </w:rPr>
        <w:instrText xml:space="preserve"> DOCPROPERTY  "Product Short Name"  \* MERGEFORMAT </w:instrText>
      </w:r>
      <w:r w:rsidRPr="00A64C01">
        <w:rPr>
          <w:szCs w:val="16"/>
        </w:rPr>
        <w:fldChar w:fldCharType="separate"/>
      </w:r>
      <w:r w:rsidR="001F1411">
        <w:rPr>
          <w:szCs w:val="16"/>
        </w:rPr>
        <w:t>Connect.Gov</w:t>
      </w:r>
      <w:r w:rsidRPr="00A64C01">
        <w:rPr>
          <w:szCs w:val="16"/>
        </w:rPr>
        <w:fldChar w:fldCharType="end"/>
      </w:r>
      <w:proofErr w:type="gramStart"/>
      <w:r w:rsidRPr="007E4653">
        <w:t>.fed1.</w:t>
      </w:r>
      <w:r w:rsidR="00256561">
        <w:t>connect.gov</w:t>
      </w:r>
      <w:proofErr w:type="gramEnd"/>
      <w:r w:rsidRPr="007E4653">
        <w:t>/federation/oidc/authorization?</w:t>
      </w:r>
    </w:p>
    <w:p w14:paraId="4AAE0738" w14:textId="77777777" w:rsidR="007B17A4" w:rsidRDefault="007B17A4" w:rsidP="007B17A4">
      <w:pPr>
        <w:pStyle w:val="ConsoleParagraph"/>
      </w:pPr>
      <w:r>
        <w:t xml:space="preserve">   </w:t>
      </w:r>
      <w:r w:rsidRPr="00C466FF">
        <w:rPr>
          <w:b/>
        </w:rPr>
        <w:t>response_type</w:t>
      </w:r>
      <w:r w:rsidRPr="007E4653">
        <w:t>=code</w:t>
      </w:r>
    </w:p>
    <w:p w14:paraId="1157CCA2" w14:textId="77777777" w:rsidR="007B17A4" w:rsidRDefault="007B17A4" w:rsidP="007B17A4">
      <w:pPr>
        <w:pStyle w:val="ConsoleParagraph"/>
      </w:pPr>
      <w:r>
        <w:t xml:space="preserve">   </w:t>
      </w:r>
      <w:r w:rsidRPr="007E4653">
        <w:t>&amp;</w:t>
      </w:r>
      <w:r w:rsidRPr="00C466FF">
        <w:rPr>
          <w:b/>
        </w:rPr>
        <w:t>client_id</w:t>
      </w:r>
      <w:r w:rsidRPr="007E4653">
        <w:t>=827937609728-m2mvqffo9bsefh4di90saus4n0diar2h</w:t>
      </w:r>
    </w:p>
    <w:p w14:paraId="70521BCB" w14:textId="77777777" w:rsidR="007B17A4" w:rsidRDefault="007B17A4" w:rsidP="007B17A4">
      <w:pPr>
        <w:pStyle w:val="ConsoleParagraph"/>
      </w:pPr>
      <w:r>
        <w:t xml:space="preserve">   </w:t>
      </w:r>
      <w:r w:rsidRPr="007E4653">
        <w:t>&amp;</w:t>
      </w:r>
      <w:r w:rsidRPr="00C466FF">
        <w:rPr>
          <w:b/>
        </w:rPr>
        <w:t>scope</w:t>
      </w:r>
      <w:r w:rsidRPr="007E4653">
        <w:t>=</w:t>
      </w:r>
      <w:r>
        <w:t>d+openid</w:t>
      </w:r>
    </w:p>
    <w:p w14:paraId="19013CC0" w14:textId="1B6E49CA" w:rsidR="007B17A4" w:rsidRDefault="007B17A4" w:rsidP="007B17A4">
      <w:pPr>
        <w:pStyle w:val="ConsoleParagraph"/>
      </w:pPr>
      <w:r>
        <w:t xml:space="preserve">   </w:t>
      </w:r>
      <w:r w:rsidRPr="007E4653">
        <w:t>&amp;</w:t>
      </w:r>
      <w:proofErr w:type="spellStart"/>
      <w:proofErr w:type="gramStart"/>
      <w:r w:rsidRPr="00C466FF">
        <w:rPr>
          <w:b/>
        </w:rPr>
        <w:t>redirect</w:t>
      </w:r>
      <w:proofErr w:type="gramEnd"/>
      <w:r w:rsidRPr="00C466FF">
        <w:rPr>
          <w:b/>
        </w:rPr>
        <w:t>_uri</w:t>
      </w:r>
      <w:proofErr w:type="spellEnd"/>
      <w:r w:rsidRPr="007E4653">
        <w:t>=https%3A%2F%2Fint-rp.fed1.</w:t>
      </w:r>
      <w:r w:rsidR="00256561">
        <w:t>connect.gov%2F</w:t>
      </w:r>
      <w:r w:rsidRPr="007E4653">
        <w:t>rp1%2F</w:t>
      </w:r>
    </w:p>
    <w:p w14:paraId="5F844AEB" w14:textId="77777777" w:rsidR="007B17A4" w:rsidRDefault="007B17A4" w:rsidP="007B17A4">
      <w:pPr>
        <w:pStyle w:val="ConsoleParagraph"/>
        <w:numPr>
          <w:ilvl w:val="0"/>
          <w:numId w:val="0"/>
        </w:numPr>
      </w:pPr>
      <w:r>
        <w:t xml:space="preserve">                         </w:t>
      </w:r>
      <w:r w:rsidRPr="007E4653">
        <w:t>web%2Foidc%2FloginResponse</w:t>
      </w:r>
    </w:p>
    <w:p w14:paraId="713B09E9" w14:textId="77777777" w:rsidR="007B17A4" w:rsidRDefault="007B17A4" w:rsidP="007B17A4">
      <w:pPr>
        <w:pStyle w:val="ConsoleParagraph"/>
      </w:pPr>
      <w:r>
        <w:t xml:space="preserve">   </w:t>
      </w:r>
      <w:r w:rsidRPr="007E4653">
        <w:t>&amp;</w:t>
      </w:r>
      <w:r w:rsidRPr="00C466FF">
        <w:rPr>
          <w:b/>
        </w:rPr>
        <w:t>state</w:t>
      </w:r>
      <w:r w:rsidRPr="007E4653">
        <w:t>=2ca3359dfbfd0</w:t>
      </w:r>
    </w:p>
    <w:p w14:paraId="00F8291C" w14:textId="77777777" w:rsidR="007B17A4" w:rsidRDefault="007B17A4" w:rsidP="007B17A4">
      <w:pPr>
        <w:pStyle w:val="ConsoleParagraph"/>
      </w:pPr>
      <w:r>
        <w:t xml:space="preserve">   </w:t>
      </w:r>
      <w:r w:rsidRPr="007E4653">
        <w:t>&amp;</w:t>
      </w:r>
      <w:r w:rsidRPr="00E47E66">
        <w:rPr>
          <w:b/>
        </w:rPr>
        <w:t>prompt</w:t>
      </w:r>
      <w:r w:rsidRPr="007E4653">
        <w:t>=select_account</w:t>
      </w:r>
    </w:p>
    <w:p w14:paraId="4B4DB538" w14:textId="77777777" w:rsidR="007B17A4" w:rsidRDefault="007B17A4" w:rsidP="007B17A4">
      <w:pPr>
        <w:pStyle w:val="ConsoleParagraph"/>
      </w:pPr>
      <w:r>
        <w:t xml:space="preserve">   </w:t>
      </w:r>
      <w:r w:rsidRPr="007E4653">
        <w:t>&amp;</w:t>
      </w:r>
      <w:r w:rsidRPr="00C466FF">
        <w:rPr>
          <w:b/>
        </w:rPr>
        <w:t>acr_values</w:t>
      </w:r>
      <w:r w:rsidRPr="007E4653">
        <w:t>=http%3A%2F%2Fidmanagement.gov%2Fns%2Fassurance%2Floa%2F1</w:t>
      </w:r>
    </w:p>
    <w:p w14:paraId="7F2DF8F6" w14:textId="77777777" w:rsidR="007B17A4" w:rsidRDefault="007B17A4" w:rsidP="007B17A4">
      <w:pPr>
        <w:pStyle w:val="ConsoleParagraph"/>
        <w:numPr>
          <w:ilvl w:val="0"/>
          <w:numId w:val="0"/>
        </w:numPr>
      </w:pPr>
      <w:r>
        <w:t xml:space="preserve">                 </w:t>
      </w:r>
      <w:r w:rsidRPr="007E4653">
        <w:t>+http%3A%2F%2Fidmanagement.gov%2Fns%2Fassurance%2Floa%2F2</w:t>
      </w:r>
    </w:p>
    <w:p w14:paraId="21B4F5F2" w14:textId="77777777" w:rsidR="007B17A4" w:rsidRDefault="007B17A4" w:rsidP="007B17A4">
      <w:pPr>
        <w:pStyle w:val="ConsoleParagraph"/>
        <w:numPr>
          <w:ilvl w:val="0"/>
          <w:numId w:val="0"/>
        </w:numPr>
      </w:pPr>
      <w:r>
        <w:t xml:space="preserve">                 </w:t>
      </w:r>
      <w:r w:rsidRPr="007E4653">
        <w:t>+http%3A%2F%2Fidmanagement.gov%2Fns%2Fassurance%2Floa%2F3</w:t>
      </w:r>
    </w:p>
    <w:p w14:paraId="364C1311" w14:textId="77777777" w:rsidR="007B17A4" w:rsidRDefault="007B17A4" w:rsidP="007B17A4">
      <w:pPr>
        <w:pStyle w:val="ConsoleParagraph"/>
        <w:numPr>
          <w:ilvl w:val="0"/>
          <w:numId w:val="0"/>
        </w:numPr>
      </w:pPr>
      <w:r>
        <w:t xml:space="preserve">                 </w:t>
      </w:r>
      <w:r w:rsidRPr="007E4653">
        <w:t>+http%3A%2F%2Fidmanagement.gov%2Fns%2Fassurance%2Floa%2F4+</w:t>
      </w:r>
    </w:p>
    <w:tbl>
      <w:tblPr>
        <w:tblStyle w:val="TableGrid"/>
        <w:tblW w:w="8838" w:type="dxa"/>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Look w:val="04A0" w:firstRow="1" w:lastRow="0" w:firstColumn="1" w:lastColumn="0" w:noHBand="0" w:noVBand="1"/>
      </w:tblPr>
      <w:tblGrid>
        <w:gridCol w:w="648"/>
        <w:gridCol w:w="2430"/>
        <w:gridCol w:w="5760"/>
      </w:tblGrid>
      <w:tr w:rsidR="007B17A4" w:rsidRPr="00334A8B" w14:paraId="5B75D3B3" w14:textId="77777777" w:rsidTr="00A907B3">
        <w:trPr>
          <w:cantSplit/>
          <w:tblHeader/>
        </w:trPr>
        <w:tc>
          <w:tcPr>
            <w:tcW w:w="648" w:type="dxa"/>
            <w:tcBorders>
              <w:bottom w:val="single" w:sz="6" w:space="0" w:color="D9D9D9" w:themeColor="background1" w:themeShade="D9"/>
            </w:tcBorders>
            <w:shd w:val="clear" w:color="auto" w:fill="BFBFBF" w:themeFill="background1" w:themeFillShade="BF"/>
          </w:tcPr>
          <w:p w14:paraId="1F8437F6"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No.</w:t>
            </w:r>
          </w:p>
        </w:tc>
        <w:tc>
          <w:tcPr>
            <w:tcW w:w="2430" w:type="dxa"/>
            <w:tcBorders>
              <w:bottom w:val="single" w:sz="6" w:space="0" w:color="D9D9D9" w:themeColor="background1" w:themeShade="D9"/>
            </w:tcBorders>
            <w:shd w:val="clear" w:color="auto" w:fill="BFBFBF" w:themeFill="background1" w:themeFillShade="BF"/>
          </w:tcPr>
          <w:p w14:paraId="2E63A878" w14:textId="77777777" w:rsidR="007B17A4" w:rsidRPr="00334A8B" w:rsidRDefault="007B17A4" w:rsidP="00A907B3">
            <w:pPr>
              <w:rPr>
                <w:rFonts w:ascii="Arial Black" w:hAnsi="Arial Black"/>
                <w:color w:val="FFFFFF" w:themeColor="background1"/>
              </w:rPr>
            </w:pPr>
            <w:r w:rsidRPr="00334A8B">
              <w:rPr>
                <w:rFonts w:ascii="Arial Black" w:hAnsi="Arial Black"/>
                <w:color w:val="FFFFFF" w:themeColor="background1"/>
              </w:rPr>
              <w:t>Request Properties</w:t>
            </w:r>
          </w:p>
        </w:tc>
        <w:tc>
          <w:tcPr>
            <w:tcW w:w="5760" w:type="dxa"/>
            <w:tcBorders>
              <w:bottom w:val="single" w:sz="6" w:space="0" w:color="D9D9D9" w:themeColor="background1" w:themeShade="D9"/>
            </w:tcBorders>
            <w:shd w:val="clear" w:color="auto" w:fill="BFBFBF" w:themeFill="background1" w:themeFillShade="BF"/>
          </w:tcPr>
          <w:p w14:paraId="4042BDBD"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Description</w:t>
            </w:r>
          </w:p>
        </w:tc>
      </w:tr>
      <w:tr w:rsidR="007B17A4" w14:paraId="0559EB59"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2476446" w14:textId="77777777" w:rsidR="007B17A4" w:rsidRPr="00A94FEE" w:rsidRDefault="007B17A4" w:rsidP="00A907B3">
            <w:pPr>
              <w:rPr>
                <w:rStyle w:val="ConsoleText"/>
              </w:rPr>
            </w:pPr>
            <w:r>
              <w:rPr>
                <w:rStyle w:val="ConsoleText"/>
              </w:rPr>
              <w:t>1.</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7DEC100" w14:textId="77777777" w:rsidR="007B17A4" w:rsidRPr="00A94FEE" w:rsidRDefault="007B17A4" w:rsidP="00A907B3">
            <w:pPr>
              <w:rPr>
                <w:rStyle w:val="ConsoleText"/>
              </w:rPr>
            </w:pPr>
            <w:r>
              <w:rPr>
                <w:rStyle w:val="ConsoleText"/>
              </w:rPr>
              <w:t>location</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79EE23C"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The authorization endpoint as set up by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administrator. An RP passes the authentication request to this location.</w:t>
            </w:r>
          </w:p>
        </w:tc>
      </w:tr>
      <w:tr w:rsidR="007B17A4" w14:paraId="50147EC7"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5A656C0" w14:textId="77777777" w:rsidR="007B17A4" w:rsidRPr="00A94FEE" w:rsidRDefault="007B17A4" w:rsidP="00A907B3">
            <w:pPr>
              <w:rPr>
                <w:rStyle w:val="ConsoleText"/>
              </w:rPr>
            </w:pPr>
            <w:r>
              <w:rPr>
                <w:rStyle w:val="ConsoleText"/>
              </w:rPr>
              <w:t>2.</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95ADE0A" w14:textId="77777777" w:rsidR="007B17A4" w:rsidRDefault="007B17A4" w:rsidP="00A907B3">
            <w:r>
              <w:rPr>
                <w:rStyle w:val="ConsoleText"/>
              </w:rPr>
              <w:t>response_type</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E04FAC0" w14:textId="77777777" w:rsidR="007B17A4" w:rsidRDefault="007B17A4" w:rsidP="00A907B3">
            <w:r>
              <w:rPr>
                <w:rStyle w:val="ConsoleText"/>
                <w:rFonts w:ascii="Arial" w:hAnsi="Arial"/>
                <w:sz w:val="20"/>
                <w14:textOutline w14:w="0" w14:cap="rnd" w14:cmpd="sng" w14:algn="ctr">
                  <w14:noFill/>
                  <w14:prstDash w14:val="solid"/>
                  <w14:bevel/>
                </w14:textOutline>
              </w:rPr>
              <w:t xml:space="preserve">This value must be set to </w:t>
            </w:r>
            <w:r w:rsidRPr="00B4325A">
              <w:rPr>
                <w:rStyle w:val="ConsoleText"/>
              </w:rPr>
              <w:t>code</w:t>
            </w:r>
            <w:r>
              <w:rPr>
                <w:rStyle w:val="ConsoleText"/>
                <w:rFonts w:ascii="Arial" w:hAnsi="Arial"/>
                <w:sz w:val="20"/>
                <w14:textOutline w14:w="0" w14:cap="rnd" w14:cmpd="sng" w14:algn="ctr">
                  <w14:noFill/>
                  <w14:prstDash w14:val="solid"/>
                  <w14:bevel/>
                </w14:textOutline>
              </w:rPr>
              <w:t xml:space="preserve"> to indicate use of the OIDC Authorization flow.</w:t>
            </w:r>
          </w:p>
        </w:tc>
      </w:tr>
      <w:tr w:rsidR="007B17A4" w14:paraId="72F92D1E"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D5068D7" w14:textId="77777777" w:rsidR="007B17A4" w:rsidRDefault="007B17A4" w:rsidP="00A907B3">
            <w:pPr>
              <w:rPr>
                <w:rStyle w:val="ConsoleText"/>
              </w:rPr>
            </w:pPr>
            <w:r>
              <w:rPr>
                <w:rStyle w:val="ConsoleText"/>
              </w:rPr>
              <w:t>3.</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0D2E40F" w14:textId="77777777" w:rsidR="007B17A4" w:rsidRDefault="007B17A4" w:rsidP="00A907B3">
            <w:pPr>
              <w:rPr>
                <w:rStyle w:val="ConsoleText"/>
              </w:rPr>
            </w:pPr>
            <w:r>
              <w:rPr>
                <w:rStyle w:val="ConsoleText"/>
              </w:rPr>
              <w:t>client_id</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583F920" w14:textId="77777777" w:rsidR="007B17A4" w:rsidRDefault="007B17A4" w:rsidP="00A907B3">
            <w:pPr>
              <w:rPr>
                <w:rStyle w:val="ConsoleText"/>
                <w:rFonts w:ascii="Arial" w:hAnsi="Arial"/>
                <w:sz w:val="20"/>
                <w14:textOutline w14:w="0" w14:cap="rnd" w14:cmpd="sng" w14:algn="ctr">
                  <w14:noFill/>
                  <w14:prstDash w14:val="solid"/>
                  <w14:bevel/>
                </w14:textOutline>
              </w:rPr>
            </w:pPr>
            <w:r>
              <w:t xml:space="preserve">This value is a unique RP identifier assigned to the RP by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administrator.</w:t>
            </w:r>
          </w:p>
        </w:tc>
      </w:tr>
      <w:tr w:rsidR="007B17A4" w14:paraId="600E3D14"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C44D8B3" w14:textId="77777777" w:rsidR="007B17A4" w:rsidRDefault="007B17A4" w:rsidP="00A907B3">
            <w:pPr>
              <w:rPr>
                <w:rStyle w:val="ConsoleText"/>
              </w:rPr>
            </w:pPr>
            <w:r>
              <w:rPr>
                <w:rStyle w:val="ConsoleText"/>
              </w:rPr>
              <w:t>4.</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83A2E28" w14:textId="77777777" w:rsidR="007B17A4" w:rsidRDefault="007B17A4" w:rsidP="00A907B3">
            <w:pPr>
              <w:rPr>
                <w:rStyle w:val="ConsoleText"/>
              </w:rPr>
            </w:pPr>
            <w:r>
              <w:rPr>
                <w:rStyle w:val="ConsoleText"/>
              </w:rPr>
              <w:t>scope</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B099A49"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This value must include </w:t>
            </w:r>
            <w:r w:rsidRPr="00605A24">
              <w:rPr>
                <w:rStyle w:val="Console"/>
              </w:rPr>
              <w:t>openid</w:t>
            </w:r>
            <w:r>
              <w:rPr>
                <w:rStyle w:val="ConsoleText"/>
                <w:rFonts w:ascii="Arial" w:hAnsi="Arial"/>
                <w:sz w:val="20"/>
                <w14:textOutline w14:w="0" w14:cap="rnd" w14:cmpd="sng" w14:algn="ctr">
                  <w14:noFill/>
                  <w14:prstDash w14:val="solid"/>
                  <w14:bevel/>
                </w14:textOutline>
              </w:rPr>
              <w:t xml:space="preserve"> to indicate the use of the OpenID protocol.</w:t>
            </w:r>
          </w:p>
          <w:p w14:paraId="4A70AF9F"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An RP can also specify an attribute group index to request user attributes. The attribute group index is assigned by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administrator.</w:t>
            </w:r>
          </w:p>
        </w:tc>
      </w:tr>
      <w:tr w:rsidR="007B17A4" w14:paraId="60AD7814"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D4A0BB3" w14:textId="77777777" w:rsidR="007B17A4" w:rsidRDefault="007B17A4" w:rsidP="00A907B3">
            <w:pPr>
              <w:rPr>
                <w:rStyle w:val="ConsoleText"/>
              </w:rPr>
            </w:pPr>
            <w:r>
              <w:rPr>
                <w:rStyle w:val="ConsoleText"/>
              </w:rPr>
              <w:t>5.</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CAF86ED" w14:textId="77777777" w:rsidR="007B17A4" w:rsidRDefault="007B17A4" w:rsidP="00A907B3">
            <w:pPr>
              <w:rPr>
                <w:rStyle w:val="ConsoleText"/>
              </w:rPr>
            </w:pPr>
            <w:r>
              <w:rPr>
                <w:rStyle w:val="ConsoleText"/>
              </w:rPr>
              <w:t>redirect_uri</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4D81514"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This value is the redirection URI where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will send the authentication response. This value must match the URI provided to the </w:t>
            </w:r>
            <w:r w:rsidR="00256561">
              <w:fldChar w:fldCharType="begin"/>
            </w:r>
            <w:r w:rsidR="00256561">
              <w:instrText xml:space="preserve"> DOCPROPERTY  "Product Short Na</w:instrText>
            </w:r>
            <w:r w:rsidR="00256561">
              <w:instrText xml:space="preserve">me"  \* MERGEFORMAT </w:instrText>
            </w:r>
            <w:r w:rsidR="00256561">
              <w:fldChar w:fldCharType="separate"/>
            </w:r>
            <w:r w:rsidR="001F1411">
              <w:t>Connect.Gov</w:t>
            </w:r>
            <w:r w:rsidR="00256561">
              <w:fldChar w:fldCharType="end"/>
            </w:r>
            <w:r>
              <w:t xml:space="preserve"> administrator during RP onboarding.</w:t>
            </w:r>
          </w:p>
        </w:tc>
      </w:tr>
      <w:tr w:rsidR="007B17A4" w14:paraId="0004E486"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9E492F8" w14:textId="77777777" w:rsidR="007B17A4" w:rsidRDefault="007B17A4" w:rsidP="00A907B3">
            <w:pPr>
              <w:rPr>
                <w:rStyle w:val="ConsoleText"/>
              </w:rPr>
            </w:pPr>
            <w:r>
              <w:rPr>
                <w:rStyle w:val="ConsoleText"/>
              </w:rPr>
              <w:lastRenderedPageBreak/>
              <w:t>6.</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0E73006" w14:textId="77777777" w:rsidR="007B17A4" w:rsidRDefault="007B17A4" w:rsidP="00A907B3">
            <w:pPr>
              <w:rPr>
                <w:rStyle w:val="ConsoleText"/>
              </w:rPr>
            </w:pPr>
            <w:r>
              <w:rPr>
                <w:rStyle w:val="ConsoleText"/>
              </w:rPr>
              <w:t>state</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02A40CD" w14:textId="77777777" w:rsidR="007B17A4" w:rsidRDefault="007B17A4" w:rsidP="00D32401">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This value is a unique RP </w:t>
            </w:r>
            <w:r w:rsidR="00C65269">
              <w:rPr>
                <w:rStyle w:val="ConsoleText"/>
                <w:rFonts w:ascii="Arial" w:hAnsi="Arial"/>
                <w:sz w:val="20"/>
                <w14:textOutline w14:w="0" w14:cap="rnd" w14:cmpd="sng" w14:algn="ctr">
                  <w14:noFill/>
                  <w14:prstDash w14:val="solid"/>
                  <w14:bevel/>
                </w14:textOutline>
              </w:rPr>
              <w:t>supplied value used to maintain state between the request and response.</w:t>
            </w:r>
          </w:p>
        </w:tc>
      </w:tr>
      <w:tr w:rsidR="007B17A4" w14:paraId="53A268C0"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6BF994F" w14:textId="77777777" w:rsidR="007B17A4" w:rsidRDefault="007B17A4" w:rsidP="00A907B3">
            <w:pPr>
              <w:rPr>
                <w:rStyle w:val="ConsoleText"/>
              </w:rPr>
            </w:pPr>
            <w:r>
              <w:rPr>
                <w:rStyle w:val="ConsoleText"/>
              </w:rPr>
              <w:t>7.</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0F69411F" w14:textId="77777777" w:rsidR="007B17A4" w:rsidRDefault="007B17A4" w:rsidP="00A907B3">
            <w:pPr>
              <w:rPr>
                <w:rStyle w:val="ConsoleText"/>
              </w:rPr>
            </w:pPr>
            <w:r>
              <w:rPr>
                <w:rStyle w:val="ConsoleText"/>
              </w:rPr>
              <w:t>prompt</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3F4064C"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This value must be set to </w:t>
            </w:r>
            <w:r w:rsidRPr="006C13B1">
              <w:rPr>
                <w:rStyle w:val="Console"/>
              </w:rPr>
              <w:t>select_account</w:t>
            </w:r>
            <w:r>
              <w:rPr>
                <w:rStyle w:val="ConsoleText"/>
                <w:rFonts w:ascii="Arial" w:hAnsi="Arial"/>
                <w:sz w:val="20"/>
                <w14:textOutline w14:w="0" w14:cap="rnd" w14:cmpd="sng" w14:algn="ctr">
                  <w14:noFill/>
                  <w14:prstDash w14:val="solid"/>
                  <w14:bevel/>
                </w14:textOutline>
              </w:rPr>
              <w:t xml:space="preserv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will prompt the user to select their preferred CSP.</w:t>
            </w:r>
          </w:p>
        </w:tc>
      </w:tr>
      <w:tr w:rsidR="007B17A4" w14:paraId="1E6A79D7"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899711C" w14:textId="77777777" w:rsidR="007B17A4" w:rsidRDefault="007B17A4" w:rsidP="00A907B3">
            <w:pPr>
              <w:rPr>
                <w:rStyle w:val="ConsoleText"/>
              </w:rPr>
            </w:pPr>
            <w:r>
              <w:rPr>
                <w:rStyle w:val="ConsoleText"/>
              </w:rPr>
              <w:t>8.</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194ED1A" w14:textId="77777777" w:rsidR="007B17A4" w:rsidRDefault="007B17A4" w:rsidP="00A907B3">
            <w:pPr>
              <w:rPr>
                <w:rStyle w:val="ConsoleText"/>
              </w:rPr>
            </w:pPr>
            <w:r>
              <w:rPr>
                <w:rStyle w:val="ConsoleText"/>
              </w:rPr>
              <w:t>acr_values</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958E58C"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This value indicates the acceptable LoA(s) the user can be authenticated at.</w:t>
            </w:r>
          </w:p>
          <w:p w14:paraId="426B034D" w14:textId="77777777" w:rsidR="007B17A4" w:rsidRDefault="007B17A4" w:rsidP="00A907B3">
            <w:pPr>
              <w:rPr>
                <w:rStyle w:val="ConsoleText"/>
                <w:rFonts w:ascii="Arial" w:hAnsi="Arial"/>
                <w:sz w:val="20"/>
                <w14:textOutline w14:w="0" w14:cap="rnd" w14:cmpd="sng" w14:algn="ctr">
                  <w14:noFill/>
                  <w14:prstDash w14:val="solid"/>
                  <w14:bevel/>
                </w14:textOutline>
              </w:rPr>
            </w:pPr>
            <w:r>
              <w:t xml:space="preserve">In the case where the RP specifies </w:t>
            </w:r>
            <w:r w:rsidRPr="000E61D1">
              <w:rPr>
                <w:b/>
              </w:rPr>
              <w:t>multiple LoAs</w:t>
            </w:r>
            <w:r>
              <w:t xml:space="preserve"> in the request, the CSP must honor specified order and meet the first LoA that they can support.</w:t>
            </w:r>
          </w:p>
        </w:tc>
      </w:tr>
      <w:tr w:rsidR="00D33F09" w14:paraId="388152CA"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5D0F0EA" w14:textId="77777777" w:rsidR="00D33F09" w:rsidRDefault="006E069C" w:rsidP="00A907B3">
            <w:pPr>
              <w:rPr>
                <w:rStyle w:val="ConsoleText"/>
              </w:rPr>
            </w:pPr>
            <w:r>
              <w:rPr>
                <w:rStyle w:val="ConsoleText"/>
              </w:rPr>
              <w:t>-</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BB7299B" w14:textId="77777777" w:rsidR="00D33F09" w:rsidRDefault="00D33F09" w:rsidP="00A907B3">
            <w:pPr>
              <w:rPr>
                <w:rStyle w:val="ConsoleText"/>
              </w:rPr>
            </w:pPr>
            <w:r>
              <w:rPr>
                <w:rStyle w:val="ConsoleText"/>
              </w:rPr>
              <w:t>authMode</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CC40F06" w14:textId="77777777" w:rsidR="00D33F09" w:rsidRDefault="006E069C" w:rsidP="00A907B3">
            <w:pPr>
              <w:rPr>
                <w:rStyle w:val="ConsoleText"/>
                <w:rFonts w:ascii="Arial" w:hAnsi="Arial"/>
                <w:sz w:val="20"/>
                <w14:textOutline w14:w="0" w14:cap="rnd" w14:cmpd="sng" w14:algn="ctr">
                  <w14:noFill/>
                  <w14:prstDash w14:val="solid"/>
                  <w14:bevel/>
                </w14:textOutline>
              </w:rPr>
            </w:pPr>
            <w:r>
              <w:t xml:space="preserve">(Optional) </w:t>
            </w:r>
            <w:r w:rsidR="00D33F09">
              <w:t xml:space="preserve">This value specifies the CSP selection method (see </w:t>
            </w:r>
            <w:hyperlink w:anchor="_Implement_UI_for" w:history="1">
              <w:r w:rsidR="00E72943">
                <w:rPr>
                  <w:rStyle w:val="Hyperlink"/>
                </w:rPr>
                <w:t>Section </w:t>
              </w:r>
              <w:r w:rsidR="00D33F09" w:rsidRPr="00E72943">
                <w:rPr>
                  <w:rStyle w:val="Hyperlink"/>
                </w:rPr>
                <w:t>3.2</w:t>
              </w:r>
            </w:hyperlink>
            <w:r w:rsidR="00D33F09">
              <w:t>).</w:t>
            </w:r>
          </w:p>
        </w:tc>
      </w:tr>
      <w:tr w:rsidR="006E069C" w14:paraId="1626FD71"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451E1BA" w14:textId="77777777" w:rsidR="006E069C" w:rsidRDefault="006E069C" w:rsidP="00A907B3">
            <w:pPr>
              <w:rPr>
                <w:rStyle w:val="ConsoleText"/>
              </w:rPr>
            </w:pPr>
            <w:r>
              <w:rPr>
                <w:rStyle w:val="ConsoleText"/>
              </w:rPr>
              <w:t>-</w:t>
            </w:r>
          </w:p>
        </w:tc>
        <w:tc>
          <w:tcPr>
            <w:tcW w:w="243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44D8E4F" w14:textId="77777777" w:rsidR="006E069C" w:rsidRDefault="006E069C" w:rsidP="00A907B3">
            <w:pPr>
              <w:rPr>
                <w:rStyle w:val="ConsoleText"/>
              </w:rPr>
            </w:pPr>
            <w:r>
              <w:rPr>
                <w:rStyle w:val="ConsoleText"/>
              </w:rPr>
              <w:t>nonce</w:t>
            </w:r>
          </w:p>
        </w:tc>
        <w:tc>
          <w:tcPr>
            <w:tcW w:w="576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0E596291" w14:textId="77777777" w:rsidR="006E069C" w:rsidRDefault="006E069C" w:rsidP="00A907B3">
            <w:r>
              <w:t xml:space="preserve">(Optional) This value is used to associate the session with the ID Token. The </w:t>
            </w:r>
            <w:r w:rsidRPr="006458A8">
              <w:rPr>
                <w:rStyle w:val="Console"/>
              </w:rPr>
              <w:t>nonce</w:t>
            </w:r>
            <w:r>
              <w:t xml:space="preserve"> will be included in the ID Token.</w:t>
            </w:r>
          </w:p>
        </w:tc>
      </w:tr>
    </w:tbl>
    <w:p w14:paraId="70D58455" w14:textId="77777777" w:rsidR="007B17A4" w:rsidRDefault="007B17A4" w:rsidP="007B17A4">
      <w:pPr>
        <w:pStyle w:val="AppendixHeading2"/>
      </w:pPr>
      <w:bookmarkStart w:id="56" w:name="C11_SendAuthnRequest"/>
      <w:bookmarkStart w:id="57" w:name="C2_AuthenticationResponse"/>
      <w:bookmarkStart w:id="58" w:name="_Toc394993791"/>
      <w:bookmarkStart w:id="59" w:name="_Toc430180680"/>
      <w:bookmarkEnd w:id="56"/>
      <w:bookmarkEnd w:id="57"/>
      <w:r>
        <w:t>Authentication Response</w:t>
      </w:r>
      <w:bookmarkEnd w:id="58"/>
      <w:bookmarkEnd w:id="59"/>
    </w:p>
    <w:p w14:paraId="4A429821" w14:textId="77777777" w:rsidR="007B17A4" w:rsidRDefault="007B17A4" w:rsidP="007B17A4">
      <w:r>
        <w:t>Authentication responses, if successful, are composed of assertions that satisfy the authentication request or, if unsuccessful, include appropriate status codes to indicate the request failed.</w:t>
      </w:r>
    </w:p>
    <w:p w14:paraId="77D30F83" w14:textId="77777777" w:rsidR="007B17A4" w:rsidRDefault="007B17A4" w:rsidP="007B17A4">
      <w:r>
        <w:t xml:space="preserve">Details on Authentication Response Protocol can be found in “OpenID Connect Basic Client Implementer’s Guide” </w:t>
      </w:r>
      <w:sdt>
        <w:sdtPr>
          <w:id w:val="-1204561888"/>
          <w:citation/>
        </w:sdtPr>
        <w:sdtEndPr/>
        <w:sdtContent>
          <w:r>
            <w:fldChar w:fldCharType="begin"/>
          </w:r>
          <w:r w:rsidR="00482B5B">
            <w:instrText xml:space="preserve">CITATION OpenID \l 1033 </w:instrText>
          </w:r>
          <w:r>
            <w:fldChar w:fldCharType="separate"/>
          </w:r>
          <w:r w:rsidR="00482B5B">
            <w:rPr>
              <w:noProof/>
            </w:rPr>
            <w:t>(OpenID Basic Client Implementation Guide, 2014)</w:t>
          </w:r>
          <w:r>
            <w:fldChar w:fldCharType="end"/>
          </w:r>
        </w:sdtContent>
      </w:sdt>
      <w:r>
        <w:t>, Section 2.1.5.</w:t>
      </w:r>
    </w:p>
    <w:p w14:paraId="77071982" w14:textId="77777777" w:rsidR="007B17A4" w:rsidRDefault="007B17A4" w:rsidP="007B17A4">
      <w:r>
        <w:t>The following example is a response to the authentication request example from the previous section.</w:t>
      </w:r>
    </w:p>
    <w:p w14:paraId="666A996B" w14:textId="3CDA200D" w:rsidR="007B17A4" w:rsidRDefault="007B17A4" w:rsidP="006F6F12">
      <w:pPr>
        <w:pStyle w:val="ConsoleParagraph"/>
        <w:numPr>
          <w:ilvl w:val="0"/>
          <w:numId w:val="33"/>
        </w:numPr>
        <w:ind w:left="360"/>
      </w:pPr>
      <w:r w:rsidRPr="002352AB">
        <w:t>https://int-rp.fed1.</w:t>
      </w:r>
      <w:r w:rsidR="00256561">
        <w:t>connect.gov/</w:t>
      </w:r>
      <w:r w:rsidRPr="002352AB">
        <w:t>rp1/web/oidc/loginResponse?</w:t>
      </w:r>
    </w:p>
    <w:p w14:paraId="228C8E31" w14:textId="77777777" w:rsidR="007B17A4" w:rsidRDefault="007B17A4" w:rsidP="007B17A4">
      <w:pPr>
        <w:pStyle w:val="ConsoleParagraph"/>
      </w:pPr>
      <w:r>
        <w:t xml:space="preserve">   </w:t>
      </w:r>
      <w:r w:rsidRPr="00C466FF">
        <w:rPr>
          <w:b/>
        </w:rPr>
        <w:t>state</w:t>
      </w:r>
      <w:r w:rsidRPr="002352AB">
        <w:t>=2ca3359dfbfd0</w:t>
      </w:r>
    </w:p>
    <w:p w14:paraId="0537ABFF" w14:textId="77777777" w:rsidR="007B17A4" w:rsidRDefault="007B17A4" w:rsidP="007B17A4">
      <w:pPr>
        <w:pStyle w:val="ConsoleParagraph"/>
      </w:pPr>
      <w:r>
        <w:t xml:space="preserve">   </w:t>
      </w:r>
      <w:r w:rsidRPr="002352AB">
        <w:t>&amp;</w:t>
      </w:r>
      <w:r w:rsidRPr="00C466FF">
        <w:rPr>
          <w:b/>
        </w:rPr>
        <w:t>code</w:t>
      </w:r>
      <w:r w:rsidRPr="002352AB">
        <w:t>=gOIFJ1hV6Rb1sxUdFhZGACWwR1sMhYbJJcQbVJN0wHA</w:t>
      </w:r>
    </w:p>
    <w:tbl>
      <w:tblPr>
        <w:tblStyle w:val="TableGrid"/>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Look w:val="04A0" w:firstRow="1" w:lastRow="0" w:firstColumn="1" w:lastColumn="0" w:noHBand="0" w:noVBand="1"/>
      </w:tblPr>
      <w:tblGrid>
        <w:gridCol w:w="648"/>
        <w:gridCol w:w="2520"/>
        <w:gridCol w:w="5688"/>
      </w:tblGrid>
      <w:tr w:rsidR="007B17A4" w:rsidRPr="00334A8B" w14:paraId="6CDAD86D" w14:textId="77777777" w:rsidTr="00A907B3">
        <w:trPr>
          <w:cantSplit/>
          <w:tblHeader/>
        </w:trPr>
        <w:tc>
          <w:tcPr>
            <w:tcW w:w="648" w:type="dxa"/>
            <w:tcBorders>
              <w:bottom w:val="single" w:sz="6" w:space="0" w:color="D9D9D9" w:themeColor="background1" w:themeShade="D9"/>
            </w:tcBorders>
            <w:shd w:val="clear" w:color="auto" w:fill="BFBFBF" w:themeFill="background1" w:themeFillShade="BF"/>
          </w:tcPr>
          <w:p w14:paraId="43CDFFF9" w14:textId="77777777" w:rsidR="007B17A4" w:rsidRDefault="007B17A4" w:rsidP="00A907B3">
            <w:pPr>
              <w:rPr>
                <w:rFonts w:ascii="Arial Black" w:hAnsi="Arial Black"/>
                <w:color w:val="FFFFFF" w:themeColor="background1"/>
              </w:rPr>
            </w:pPr>
            <w:r>
              <w:rPr>
                <w:rFonts w:ascii="Arial Black" w:hAnsi="Arial Black"/>
                <w:color w:val="FFFFFF" w:themeColor="background1"/>
              </w:rPr>
              <w:t>No.</w:t>
            </w:r>
          </w:p>
        </w:tc>
        <w:tc>
          <w:tcPr>
            <w:tcW w:w="2520" w:type="dxa"/>
            <w:tcBorders>
              <w:bottom w:val="single" w:sz="6" w:space="0" w:color="D9D9D9" w:themeColor="background1" w:themeShade="D9"/>
            </w:tcBorders>
            <w:shd w:val="clear" w:color="auto" w:fill="BFBFBF" w:themeFill="background1" w:themeFillShade="BF"/>
          </w:tcPr>
          <w:p w14:paraId="50E1BEFC"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Response</w:t>
            </w:r>
            <w:r w:rsidRPr="00334A8B">
              <w:rPr>
                <w:rFonts w:ascii="Arial Black" w:hAnsi="Arial Black"/>
                <w:color w:val="FFFFFF" w:themeColor="background1"/>
              </w:rPr>
              <w:t xml:space="preserve"> Properties</w:t>
            </w:r>
          </w:p>
        </w:tc>
        <w:tc>
          <w:tcPr>
            <w:tcW w:w="5688" w:type="dxa"/>
            <w:tcBorders>
              <w:bottom w:val="single" w:sz="6" w:space="0" w:color="D9D9D9" w:themeColor="background1" w:themeShade="D9"/>
            </w:tcBorders>
            <w:shd w:val="clear" w:color="auto" w:fill="BFBFBF" w:themeFill="background1" w:themeFillShade="BF"/>
          </w:tcPr>
          <w:p w14:paraId="7F68A6FB"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Description</w:t>
            </w:r>
          </w:p>
        </w:tc>
      </w:tr>
      <w:tr w:rsidR="007B17A4" w14:paraId="618D819C"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2ADC782" w14:textId="77777777" w:rsidR="007B17A4" w:rsidRPr="00A94FEE" w:rsidRDefault="007B17A4" w:rsidP="00A907B3">
            <w:pPr>
              <w:rPr>
                <w:rStyle w:val="ConsoleText"/>
              </w:rPr>
            </w:pPr>
            <w:r>
              <w:rPr>
                <w:rStyle w:val="ConsoleText"/>
              </w:rPr>
              <w:t>1.</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FCB8E14" w14:textId="77777777" w:rsidR="007B17A4" w:rsidRPr="00A94FEE" w:rsidRDefault="007B17A4" w:rsidP="00A907B3">
            <w:pPr>
              <w:rPr>
                <w:rStyle w:val="ConsoleText"/>
              </w:rPr>
            </w:pPr>
            <w:r>
              <w:rPr>
                <w:rStyle w:val="ConsoleText"/>
              </w:rPr>
              <w:t>location</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F169CE3" w14:textId="77777777" w:rsidR="007B17A4" w:rsidRDefault="007B17A4" w:rsidP="00A907B3">
            <w:r>
              <w:rPr>
                <w:rStyle w:val="ConsoleText"/>
                <w:rFonts w:ascii="Arial" w:hAnsi="Arial"/>
                <w:sz w:val="20"/>
                <w14:textOutline w14:w="0" w14:cap="rnd" w14:cmpd="sng" w14:algn="ctr">
                  <w14:noFill/>
                  <w14:prstDash w14:val="solid"/>
                  <w14:bevel/>
                </w14:textOutline>
              </w:rPr>
              <w:t>The redirect URI as specified by the RP in the request and during RP onboarding.</w:t>
            </w:r>
          </w:p>
        </w:tc>
      </w:tr>
      <w:tr w:rsidR="007B17A4" w14:paraId="77660392"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0CB23303" w14:textId="77777777" w:rsidR="007B17A4" w:rsidRDefault="007B17A4" w:rsidP="00A907B3">
            <w:pPr>
              <w:rPr>
                <w:rStyle w:val="ConsoleText"/>
              </w:rPr>
            </w:pPr>
            <w:r>
              <w:rPr>
                <w:rStyle w:val="ConsoleText"/>
              </w:rPr>
              <w:t>2.</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B5BBECD" w14:textId="77777777" w:rsidR="007B17A4" w:rsidRDefault="007B17A4" w:rsidP="00A907B3">
            <w:pPr>
              <w:rPr>
                <w:rStyle w:val="ConsoleText"/>
              </w:rPr>
            </w:pPr>
            <w:r>
              <w:rPr>
                <w:rStyle w:val="ConsoleText"/>
              </w:rPr>
              <w:t>state</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9B38799" w14:textId="77777777" w:rsidR="007B17A4" w:rsidRDefault="006458A8"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This value is echoed back from the value provided in the authentication request.</w:t>
            </w:r>
          </w:p>
        </w:tc>
      </w:tr>
      <w:tr w:rsidR="007B17A4" w14:paraId="2359292D"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FA3F625" w14:textId="77777777" w:rsidR="007B17A4" w:rsidRDefault="007B17A4" w:rsidP="00A907B3">
            <w:pPr>
              <w:rPr>
                <w:rStyle w:val="ConsoleText"/>
              </w:rPr>
            </w:pPr>
            <w:r>
              <w:rPr>
                <w:rStyle w:val="ConsoleText"/>
              </w:rPr>
              <w:t>3.</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026B7E4" w14:textId="77777777" w:rsidR="007B17A4" w:rsidRDefault="007B17A4" w:rsidP="00A907B3">
            <w:pPr>
              <w:rPr>
                <w:rStyle w:val="ConsoleText"/>
              </w:rPr>
            </w:pPr>
            <w:r>
              <w:rPr>
                <w:rStyle w:val="ConsoleText"/>
              </w:rPr>
              <w:t>code</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869867D" w14:textId="77777777" w:rsidR="00FE3409"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This value is the Authorization Code that the RP can use to retrieve the authentication claim.</w:t>
            </w:r>
          </w:p>
        </w:tc>
      </w:tr>
    </w:tbl>
    <w:p w14:paraId="2E8D6CEE" w14:textId="77777777" w:rsidR="007B17A4" w:rsidRDefault="000A1779" w:rsidP="007B17A4">
      <w:pPr>
        <w:pStyle w:val="AppendixHeading2"/>
      </w:pPr>
      <w:bookmarkStart w:id="60" w:name="C22_AcceptAuthnResponse"/>
      <w:bookmarkStart w:id="61" w:name="C3_AuthenticationClaimRequest"/>
      <w:bookmarkStart w:id="62" w:name="_Toc394993793"/>
      <w:bookmarkStart w:id="63" w:name="_Toc430180681"/>
      <w:bookmarkEnd w:id="60"/>
      <w:bookmarkEnd w:id="61"/>
      <w:r>
        <w:lastRenderedPageBreak/>
        <w:t>Token</w:t>
      </w:r>
      <w:r w:rsidR="007B17A4">
        <w:t xml:space="preserve"> Request</w:t>
      </w:r>
      <w:bookmarkEnd w:id="62"/>
      <w:bookmarkEnd w:id="63"/>
    </w:p>
    <w:p w14:paraId="0298A82D" w14:textId="77777777" w:rsidR="007B17A4" w:rsidRDefault="007B17A4" w:rsidP="007B17A4">
      <w:r>
        <w:t xml:space="preserve">Details on </w:t>
      </w:r>
      <w:r w:rsidR="00BF3650">
        <w:t xml:space="preserve">Token Request </w:t>
      </w:r>
      <w:r>
        <w:t xml:space="preserve">can be found in “OpenID Connect Basic Client Implementer’s Guide” </w:t>
      </w:r>
      <w:sdt>
        <w:sdtPr>
          <w:id w:val="-1015380332"/>
          <w:citation/>
        </w:sdtPr>
        <w:sdtEndPr/>
        <w:sdtContent>
          <w:r>
            <w:fldChar w:fldCharType="begin"/>
          </w:r>
          <w:r w:rsidR="00482B5B">
            <w:instrText xml:space="preserve">CITATION OpenID \l 1033 </w:instrText>
          </w:r>
          <w:r>
            <w:fldChar w:fldCharType="separate"/>
          </w:r>
          <w:r w:rsidR="00482B5B">
            <w:rPr>
              <w:noProof/>
            </w:rPr>
            <w:t>(OpenID Basic Client Implementation Guide, 2014)</w:t>
          </w:r>
          <w:r>
            <w:fldChar w:fldCharType="end"/>
          </w:r>
        </w:sdtContent>
      </w:sdt>
      <w:r>
        <w:t>, Section 2.1.6.</w:t>
      </w:r>
      <w:r w:rsidR="00BF3650">
        <w:t xml:space="preserve"> The following example shows authentication using</w:t>
      </w:r>
      <w:r w:rsidR="0012085D">
        <w:t xml:space="preserve"> the method</w:t>
      </w:r>
      <w:r w:rsidR="00BF3650">
        <w:t xml:space="preserve"> </w:t>
      </w:r>
      <w:r w:rsidR="0012085D">
        <w:rPr>
          <w:b/>
        </w:rPr>
        <w:t>private_key_jwt</w:t>
      </w:r>
      <w:r w:rsidR="00BF3650">
        <w:t>.</w:t>
      </w:r>
    </w:p>
    <w:p w14:paraId="3578854A" w14:textId="77777777" w:rsidR="007B17A4" w:rsidRDefault="00807879" w:rsidP="007B17A4">
      <w:pPr>
        <w:pStyle w:val="ConsoleParagraph"/>
        <w:numPr>
          <w:ilvl w:val="0"/>
          <w:numId w:val="0"/>
        </w:numPr>
        <w:ind w:left="288" w:hanging="288"/>
      </w:pPr>
      <w:r>
        <w:t xml:space="preserve">  </w:t>
      </w:r>
    </w:p>
    <w:p w14:paraId="6B9E318A" w14:textId="77777777" w:rsidR="007B17A4" w:rsidRDefault="007B17A4" w:rsidP="006F6F12">
      <w:pPr>
        <w:pStyle w:val="ConsoleParagraph"/>
        <w:numPr>
          <w:ilvl w:val="0"/>
          <w:numId w:val="32"/>
        </w:numPr>
        <w:ind w:left="360"/>
      </w:pPr>
      <w:r>
        <w:t xml:space="preserve">     </w:t>
      </w:r>
      <w:r w:rsidRPr="00A974AC">
        <w:rPr>
          <w:b/>
        </w:rPr>
        <w:t>grant_type</w:t>
      </w:r>
      <w:r w:rsidRPr="00130E88">
        <w:t>=</w:t>
      </w:r>
      <w:r w:rsidR="00F44C6B">
        <w:t>authorization_code&amp;</w:t>
      </w:r>
      <w:r w:rsidRPr="00130E88">
        <w:t xml:space="preserve"> </w:t>
      </w:r>
    </w:p>
    <w:p w14:paraId="2EDF5AD1" w14:textId="77777777" w:rsidR="007B17A4" w:rsidRDefault="00F44C6B" w:rsidP="007B17A4">
      <w:pPr>
        <w:pStyle w:val="ConsoleParagraph"/>
      </w:pPr>
      <w:r>
        <w:t xml:space="preserve">      </w:t>
      </w:r>
      <w:r w:rsidR="007B17A4" w:rsidRPr="00C466FF">
        <w:rPr>
          <w:b/>
        </w:rPr>
        <w:t>code</w:t>
      </w:r>
      <w:r w:rsidR="007B17A4" w:rsidRPr="00130E88">
        <w:t>=gOIFJ1hV6Rb1s</w:t>
      </w:r>
      <w:r>
        <w:t>xUdFhZGACWwR1sMhYbJJcQbVJN0wHA&amp;</w:t>
      </w:r>
      <w:r w:rsidR="007B17A4" w:rsidRPr="00130E88">
        <w:t xml:space="preserve"> </w:t>
      </w:r>
    </w:p>
    <w:p w14:paraId="49ABDC1E" w14:textId="140EA0FE" w:rsidR="007B17A4" w:rsidRDefault="007B17A4" w:rsidP="007B17A4">
      <w:pPr>
        <w:pStyle w:val="ConsoleParagraph"/>
      </w:pPr>
      <w:r>
        <w:t xml:space="preserve">      </w:t>
      </w:r>
      <w:proofErr w:type="gramStart"/>
      <w:r w:rsidRPr="00C466FF">
        <w:rPr>
          <w:b/>
        </w:rPr>
        <w:t>redirect</w:t>
      </w:r>
      <w:proofErr w:type="gramEnd"/>
      <w:r w:rsidRPr="00C466FF">
        <w:rPr>
          <w:b/>
        </w:rPr>
        <w:t>_uri</w:t>
      </w:r>
      <w:r w:rsidRPr="00130E88">
        <w:t>=</w:t>
      </w:r>
      <w:r w:rsidR="00F44C6B" w:rsidRPr="00F44C6B">
        <w:t xml:space="preserve"> </w:t>
      </w:r>
      <w:r w:rsidR="00F44C6B" w:rsidRPr="00130E88">
        <w:t>https</w:t>
      </w:r>
      <w:r w:rsidR="00F44C6B">
        <w:t>%3A%2F%2F</w:t>
      </w:r>
      <w:r w:rsidR="00F44C6B" w:rsidRPr="00130E88">
        <w:t>int-rp.fed1.</w:t>
      </w:r>
      <w:r w:rsidR="00256561">
        <w:t>connect.gov</w:t>
      </w:r>
      <w:r w:rsidR="00F44C6B">
        <w:t>%2F</w:t>
      </w:r>
      <w:bookmarkStart w:id="64" w:name="_GoBack"/>
      <w:bookmarkEnd w:id="64"/>
      <w:r w:rsidR="00F44C6B" w:rsidRPr="00130E88">
        <w:t>rp1</w:t>
      </w:r>
      <w:r w:rsidR="00F44C6B">
        <w:t>%2F</w:t>
      </w:r>
      <w:r w:rsidR="00F44C6B" w:rsidRPr="00130E88">
        <w:t>web</w:t>
      </w:r>
      <w:r w:rsidR="00F44C6B">
        <w:t>%2F</w:t>
      </w:r>
      <w:r w:rsidR="00F44C6B" w:rsidRPr="00130E88">
        <w:t>oidc</w:t>
      </w:r>
      <w:r w:rsidR="00F44C6B">
        <w:t>%2F</w:t>
      </w:r>
      <w:r w:rsidR="00F44C6B" w:rsidRPr="00130E88">
        <w:t>loginResponse</w:t>
      </w:r>
      <w:r w:rsidR="00F44C6B">
        <w:t>&amp;</w:t>
      </w:r>
      <w:r w:rsidRPr="00130E88">
        <w:t xml:space="preserve"> </w:t>
      </w:r>
    </w:p>
    <w:p w14:paraId="61283CB8" w14:textId="77777777" w:rsidR="007B17A4" w:rsidRDefault="007B17A4" w:rsidP="007B17A4">
      <w:pPr>
        <w:pStyle w:val="ConsoleParagraph"/>
      </w:pPr>
      <w:r>
        <w:t xml:space="preserve">      </w:t>
      </w:r>
      <w:r w:rsidRPr="00C466FF">
        <w:rPr>
          <w:b/>
        </w:rPr>
        <w:t>client_id</w:t>
      </w:r>
      <w:r w:rsidRPr="00130E88">
        <w:t>=</w:t>
      </w:r>
      <w:r w:rsidR="00501480" w:rsidRPr="00130E88">
        <w:t>827937609728-m2mvqffo9bsefh4di90saus4n0diar2h</w:t>
      </w:r>
      <w:r w:rsidR="00501480">
        <w:t>&amp;</w:t>
      </w:r>
      <w:r w:rsidRPr="00130E88">
        <w:t xml:space="preserve"> </w:t>
      </w:r>
    </w:p>
    <w:p w14:paraId="5FAE462B" w14:textId="77777777" w:rsidR="007B17A4" w:rsidRDefault="007B17A4" w:rsidP="00807879">
      <w:pPr>
        <w:pStyle w:val="ConsoleParagraph"/>
      </w:pPr>
      <w:r>
        <w:t xml:space="preserve">      </w:t>
      </w:r>
      <w:r w:rsidRPr="00C466FF">
        <w:rPr>
          <w:b/>
        </w:rPr>
        <w:t>client_</w:t>
      </w:r>
      <w:r w:rsidR="00807879">
        <w:rPr>
          <w:b/>
        </w:rPr>
        <w:t>assertion_type</w:t>
      </w:r>
      <w:r w:rsidRPr="00130E88">
        <w:t>=</w:t>
      </w:r>
      <w:r w:rsidR="00807879" w:rsidRPr="00807879">
        <w:t>urn%3Aietf%3Aparams%3Aoauth%3Aclient-assertion-type%3Ajwt-bearer&amp;</w:t>
      </w:r>
    </w:p>
    <w:p w14:paraId="3BC6CBF8" w14:textId="77777777" w:rsidR="00807879" w:rsidRDefault="00807879" w:rsidP="00807879">
      <w:pPr>
        <w:pStyle w:val="ConsoleParagraph"/>
      </w:pPr>
      <w:r>
        <w:t xml:space="preserve">      </w:t>
      </w:r>
      <w:r w:rsidRPr="00C466FF">
        <w:rPr>
          <w:b/>
        </w:rPr>
        <w:t>client_</w:t>
      </w:r>
      <w:r>
        <w:rPr>
          <w:b/>
        </w:rPr>
        <w:t>assertion</w:t>
      </w:r>
      <w:r w:rsidRPr="00130E88">
        <w:t>=</w:t>
      </w:r>
      <w:r w:rsidRPr="00807879">
        <w:t xml:space="preserve"> </w:t>
      </w:r>
      <w:r>
        <w:t>eyJhbGciOiJSUzI1NiIsImtpZCI6IjIyIn0.</w:t>
      </w:r>
    </w:p>
    <w:p w14:paraId="548BB598" w14:textId="77777777" w:rsidR="00807879" w:rsidRDefault="00807879" w:rsidP="00807879">
      <w:pPr>
        <w:pStyle w:val="ConsoleParagraph"/>
        <w:numPr>
          <w:ilvl w:val="0"/>
          <w:numId w:val="0"/>
        </w:numPr>
      </w:pPr>
      <w:r>
        <w:t xml:space="preserve">       eyJpc3Mi[...omitted for brevity...].</w:t>
      </w:r>
    </w:p>
    <w:p w14:paraId="0EC27385" w14:textId="77777777" w:rsidR="007B17A4" w:rsidRPr="00130E88" w:rsidRDefault="00807879" w:rsidP="00807879">
      <w:pPr>
        <w:pStyle w:val="ConsoleParagraph"/>
        <w:numPr>
          <w:ilvl w:val="0"/>
          <w:numId w:val="0"/>
        </w:numPr>
        <w:ind w:left="288" w:hanging="288"/>
      </w:pPr>
      <w:r>
        <w:t xml:space="preserve">          cC4hiUPo[...omitted for brevity...]</w:t>
      </w:r>
    </w:p>
    <w:tbl>
      <w:tblPr>
        <w:tblStyle w:val="TableGrid"/>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Look w:val="04A0" w:firstRow="1" w:lastRow="0" w:firstColumn="1" w:lastColumn="0" w:noHBand="0" w:noVBand="1"/>
      </w:tblPr>
      <w:tblGrid>
        <w:gridCol w:w="648"/>
        <w:gridCol w:w="2520"/>
        <w:gridCol w:w="5688"/>
      </w:tblGrid>
      <w:tr w:rsidR="007B17A4" w:rsidRPr="00334A8B" w14:paraId="1C3E6AEC" w14:textId="77777777" w:rsidTr="00A907B3">
        <w:trPr>
          <w:cantSplit/>
          <w:tblHeader/>
        </w:trPr>
        <w:tc>
          <w:tcPr>
            <w:tcW w:w="648" w:type="dxa"/>
            <w:tcBorders>
              <w:bottom w:val="single" w:sz="6" w:space="0" w:color="D9D9D9" w:themeColor="background1" w:themeShade="D9"/>
            </w:tcBorders>
            <w:shd w:val="clear" w:color="auto" w:fill="BFBFBF" w:themeFill="background1" w:themeFillShade="BF"/>
          </w:tcPr>
          <w:p w14:paraId="54D66CFD" w14:textId="77777777" w:rsidR="007B17A4" w:rsidRDefault="007B17A4" w:rsidP="00A907B3">
            <w:pPr>
              <w:rPr>
                <w:rFonts w:ascii="Arial Black" w:hAnsi="Arial Black"/>
                <w:color w:val="FFFFFF" w:themeColor="background1"/>
              </w:rPr>
            </w:pPr>
            <w:r>
              <w:rPr>
                <w:rFonts w:ascii="Arial Black" w:hAnsi="Arial Black"/>
                <w:color w:val="FFFFFF" w:themeColor="background1"/>
              </w:rPr>
              <w:t>No.</w:t>
            </w:r>
          </w:p>
        </w:tc>
        <w:tc>
          <w:tcPr>
            <w:tcW w:w="2520" w:type="dxa"/>
            <w:tcBorders>
              <w:bottom w:val="single" w:sz="6" w:space="0" w:color="D9D9D9" w:themeColor="background1" w:themeShade="D9"/>
            </w:tcBorders>
            <w:shd w:val="clear" w:color="auto" w:fill="BFBFBF" w:themeFill="background1" w:themeFillShade="BF"/>
          </w:tcPr>
          <w:p w14:paraId="411FFE2D"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Request</w:t>
            </w:r>
            <w:r w:rsidRPr="00334A8B">
              <w:rPr>
                <w:rFonts w:ascii="Arial Black" w:hAnsi="Arial Black"/>
                <w:color w:val="FFFFFF" w:themeColor="background1"/>
              </w:rPr>
              <w:t xml:space="preserve"> Properties</w:t>
            </w:r>
          </w:p>
        </w:tc>
        <w:tc>
          <w:tcPr>
            <w:tcW w:w="5688" w:type="dxa"/>
            <w:tcBorders>
              <w:bottom w:val="single" w:sz="6" w:space="0" w:color="D9D9D9" w:themeColor="background1" w:themeShade="D9"/>
            </w:tcBorders>
            <w:shd w:val="clear" w:color="auto" w:fill="BFBFBF" w:themeFill="background1" w:themeFillShade="BF"/>
          </w:tcPr>
          <w:p w14:paraId="0366DD24"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Description</w:t>
            </w:r>
          </w:p>
        </w:tc>
      </w:tr>
      <w:tr w:rsidR="007B17A4" w14:paraId="4DCB3ED4"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198A618" w14:textId="77777777" w:rsidR="007B17A4" w:rsidRPr="00A94FEE" w:rsidRDefault="007B17A4" w:rsidP="00A907B3">
            <w:pPr>
              <w:rPr>
                <w:rStyle w:val="ConsoleText"/>
              </w:rPr>
            </w:pPr>
            <w:r>
              <w:rPr>
                <w:rStyle w:val="ConsoleText"/>
              </w:rPr>
              <w:t>1.</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828AFB2" w14:textId="77777777" w:rsidR="007B17A4" w:rsidRPr="00A94FEE" w:rsidRDefault="007B17A4" w:rsidP="00A907B3">
            <w:pPr>
              <w:rPr>
                <w:rStyle w:val="ConsoleText"/>
              </w:rPr>
            </w:pPr>
            <w:r>
              <w:rPr>
                <w:rStyle w:val="ConsoleText"/>
              </w:rPr>
              <w:t>grant_type</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BE93CB8" w14:textId="77777777" w:rsidR="007B17A4" w:rsidRDefault="007B17A4" w:rsidP="00A907B3">
            <w:r>
              <w:t xml:space="preserve">This value is set to </w:t>
            </w:r>
            <w:r w:rsidRPr="007E7A62">
              <w:rPr>
                <w:rStyle w:val="Console"/>
              </w:rPr>
              <w:t>authorization_code</w:t>
            </w:r>
            <w:r>
              <w:t>.</w:t>
            </w:r>
          </w:p>
        </w:tc>
      </w:tr>
      <w:tr w:rsidR="007B17A4" w14:paraId="5BF0FAFA"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093618A5" w14:textId="77777777" w:rsidR="007B17A4" w:rsidRDefault="007B17A4" w:rsidP="00A907B3">
            <w:pPr>
              <w:rPr>
                <w:rStyle w:val="ConsoleText"/>
              </w:rPr>
            </w:pPr>
            <w:r>
              <w:rPr>
                <w:rStyle w:val="ConsoleText"/>
              </w:rPr>
              <w:t>2.</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B5C2C4F" w14:textId="77777777" w:rsidR="007B17A4" w:rsidRDefault="007B17A4" w:rsidP="00A907B3">
            <w:pPr>
              <w:rPr>
                <w:rStyle w:val="ConsoleText"/>
              </w:rPr>
            </w:pPr>
            <w:r>
              <w:rPr>
                <w:rStyle w:val="ConsoleText"/>
              </w:rPr>
              <w:t>code</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A1CBFA6"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This value is the Authorization Code. Use this value to retrieve the authentication claim from the Token Endpoint.</w:t>
            </w:r>
          </w:p>
        </w:tc>
      </w:tr>
      <w:tr w:rsidR="007B17A4" w14:paraId="13875CA5"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6D92116" w14:textId="77777777" w:rsidR="007B17A4" w:rsidRDefault="007B17A4" w:rsidP="00A907B3">
            <w:pPr>
              <w:rPr>
                <w:rStyle w:val="ConsoleText"/>
              </w:rPr>
            </w:pPr>
            <w:r>
              <w:rPr>
                <w:rStyle w:val="ConsoleText"/>
              </w:rPr>
              <w:t>3.</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2D721C9" w14:textId="77777777" w:rsidR="007B17A4" w:rsidRDefault="007B17A4" w:rsidP="00A907B3">
            <w:pPr>
              <w:rPr>
                <w:rStyle w:val="ConsoleText"/>
              </w:rPr>
            </w:pPr>
            <w:r>
              <w:rPr>
                <w:rStyle w:val="ConsoleText"/>
              </w:rPr>
              <w:t>redirect_uri</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237D8DC"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This value is the redirection URI where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will send the authentication claim (identity token and access token). This value must match the URI provided to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administrator during RP onboarding.</w:t>
            </w:r>
          </w:p>
        </w:tc>
      </w:tr>
      <w:tr w:rsidR="007B17A4" w14:paraId="68A8FCE2"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AF9EEEC" w14:textId="77777777" w:rsidR="007B17A4" w:rsidRDefault="007B17A4" w:rsidP="00A907B3">
            <w:pPr>
              <w:rPr>
                <w:rStyle w:val="ConsoleText"/>
              </w:rPr>
            </w:pPr>
            <w:r>
              <w:rPr>
                <w:rStyle w:val="ConsoleText"/>
              </w:rPr>
              <w:t>4.</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14FAA6C" w14:textId="77777777" w:rsidR="007B17A4" w:rsidRDefault="007B17A4" w:rsidP="00A907B3">
            <w:pPr>
              <w:rPr>
                <w:rStyle w:val="ConsoleText"/>
              </w:rPr>
            </w:pPr>
            <w:r>
              <w:rPr>
                <w:rStyle w:val="ConsoleText"/>
              </w:rPr>
              <w:t>client_id</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849F782" w14:textId="77777777" w:rsidR="007B17A4" w:rsidRDefault="007B17A4" w:rsidP="00A907B3">
            <w:pPr>
              <w:rPr>
                <w:rStyle w:val="ConsoleText"/>
                <w:rFonts w:ascii="Arial" w:hAnsi="Arial"/>
                <w:sz w:val="20"/>
                <w14:textOutline w14:w="0" w14:cap="rnd" w14:cmpd="sng" w14:algn="ctr">
                  <w14:noFill/>
                  <w14:prstDash w14:val="solid"/>
                  <w14:bevel/>
                </w14:textOutline>
              </w:rPr>
            </w:pPr>
            <w:r>
              <w:t xml:space="preserve">This value is a unique RP identifier assigned to the RP by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administrator.</w:t>
            </w:r>
          </w:p>
        </w:tc>
      </w:tr>
      <w:tr w:rsidR="007B17A4" w14:paraId="1999E51E"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5FA4EF5" w14:textId="77777777" w:rsidR="007B17A4" w:rsidRDefault="007B17A4" w:rsidP="00A907B3">
            <w:pPr>
              <w:rPr>
                <w:rStyle w:val="ConsoleText"/>
              </w:rPr>
            </w:pPr>
            <w:r>
              <w:rPr>
                <w:rStyle w:val="ConsoleText"/>
              </w:rPr>
              <w:t>5.</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EB3D336" w14:textId="77777777" w:rsidR="007B17A4" w:rsidRDefault="00C455A5" w:rsidP="00A907B3">
            <w:pPr>
              <w:rPr>
                <w:rStyle w:val="ConsoleText"/>
              </w:rPr>
            </w:pPr>
            <w:r>
              <w:rPr>
                <w:rStyle w:val="ConsoleText"/>
              </w:rPr>
              <w:t>client_assertion_type</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3BAA006" w14:textId="77777777" w:rsidR="007B17A4" w:rsidRDefault="00C455A5" w:rsidP="00A907B3">
            <w:pPr>
              <w:rPr>
                <w:rStyle w:val="ConsoleText"/>
                <w:rFonts w:ascii="Arial" w:hAnsi="Arial"/>
                <w:sz w:val="20"/>
                <w14:textOutline w14:w="0" w14:cap="rnd" w14:cmpd="sng" w14:algn="ctr">
                  <w14:noFill/>
                  <w14:prstDash w14:val="solid"/>
                  <w14:bevel/>
                </w14:textOutline>
              </w:rPr>
            </w:pPr>
            <w:r w:rsidRPr="00C455A5">
              <w:rPr>
                <w:rStyle w:val="ConsoleText"/>
                <w:rFonts w:ascii="Arial" w:hAnsi="Arial"/>
                <w:sz w:val="20"/>
                <w14:textOutline w14:w="0" w14:cap="rnd" w14:cmpd="sng" w14:algn="ctr">
                  <w14:noFill/>
                  <w14:prstDash w14:val="solid"/>
                  <w14:bevel/>
                </w14:textOutline>
              </w:rPr>
              <w:t xml:space="preserve">This value is set to </w:t>
            </w:r>
            <w:r w:rsidRPr="00C455A5">
              <w:rPr>
                <w:rStyle w:val="Console"/>
              </w:rPr>
              <w:t>urn:ietf:params:oauth:client-assertion-type:jwt-bearer</w:t>
            </w:r>
          </w:p>
        </w:tc>
      </w:tr>
      <w:tr w:rsidR="00C455A5" w14:paraId="2DEF6ADF"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FF768B2" w14:textId="77777777" w:rsidR="00C455A5" w:rsidRDefault="00C455A5" w:rsidP="00A907B3">
            <w:pPr>
              <w:rPr>
                <w:rStyle w:val="ConsoleText"/>
              </w:rPr>
            </w:pPr>
            <w:r>
              <w:rPr>
                <w:rStyle w:val="ConsoleText"/>
              </w:rPr>
              <w:t>6.</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178425E" w14:textId="77777777" w:rsidR="00C455A5" w:rsidRDefault="00C455A5" w:rsidP="00A907B3">
            <w:pPr>
              <w:rPr>
                <w:rStyle w:val="ConsoleText"/>
              </w:rPr>
            </w:pPr>
            <w:r>
              <w:rPr>
                <w:rStyle w:val="ConsoleText"/>
              </w:rPr>
              <w:t>client_assertion</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D96D17C" w14:textId="77777777" w:rsidR="00C455A5" w:rsidRDefault="00C455A5" w:rsidP="00A907B3">
            <w:pPr>
              <w:rPr>
                <w:rStyle w:val="ConsoleText"/>
                <w:rFonts w:ascii="Arial" w:hAnsi="Arial"/>
                <w:sz w:val="20"/>
                <w14:textOutline w14:w="0" w14:cap="rnd" w14:cmpd="sng" w14:algn="ctr">
                  <w14:noFill/>
                  <w14:prstDash w14:val="solid"/>
                  <w14:bevel/>
                </w14:textOutline>
              </w:rPr>
            </w:pPr>
            <w:r w:rsidRPr="00C455A5">
              <w:rPr>
                <w:rStyle w:val="ConsoleText"/>
                <w:rFonts w:ascii="Arial" w:hAnsi="Arial"/>
                <w:sz w:val="20"/>
                <w14:textOutline w14:w="0" w14:cap="rnd" w14:cmpd="sng" w14:algn="ctr">
                  <w14:noFill/>
                  <w14:prstDash w14:val="solid"/>
                  <w14:bevel/>
                </w14:textOutline>
              </w:rPr>
              <w:t>A JWT generated by the RP and signed by the RP’s private key.</w:t>
            </w:r>
          </w:p>
        </w:tc>
      </w:tr>
    </w:tbl>
    <w:p w14:paraId="54E3CB45" w14:textId="77777777" w:rsidR="007B17A4" w:rsidRDefault="005F386C" w:rsidP="007B17A4">
      <w:pPr>
        <w:pStyle w:val="AppendixHeading2"/>
      </w:pPr>
      <w:bookmarkStart w:id="65" w:name="C4_AuthenticationClaimResponse"/>
      <w:bookmarkStart w:id="66" w:name="_Toc394993794"/>
      <w:bookmarkStart w:id="67" w:name="_Toc430180682"/>
      <w:bookmarkEnd w:id="65"/>
      <w:r>
        <w:t>Token</w:t>
      </w:r>
      <w:r w:rsidR="007B17A4">
        <w:t xml:space="preserve"> Response</w:t>
      </w:r>
      <w:bookmarkEnd w:id="66"/>
      <w:bookmarkEnd w:id="67"/>
    </w:p>
    <w:p w14:paraId="41FA033D" w14:textId="77777777" w:rsidR="007B17A4" w:rsidRDefault="007B17A4" w:rsidP="007B17A4">
      <w:r>
        <w:t xml:space="preserve">Details on </w:t>
      </w:r>
      <w:r w:rsidR="00A670D8">
        <w:t>the Token Response</w:t>
      </w:r>
      <w:r>
        <w:t xml:space="preserve"> can be found in “OpenID Connect Basic Client Implementer’s Guide” </w:t>
      </w:r>
      <w:sdt>
        <w:sdtPr>
          <w:id w:val="-1118601355"/>
          <w:citation/>
        </w:sdtPr>
        <w:sdtEndPr/>
        <w:sdtContent>
          <w:r>
            <w:fldChar w:fldCharType="begin"/>
          </w:r>
          <w:r w:rsidR="00482B5B">
            <w:instrText xml:space="preserve">CITATION OpenID \l 1033 </w:instrText>
          </w:r>
          <w:r>
            <w:fldChar w:fldCharType="separate"/>
          </w:r>
          <w:r w:rsidR="00482B5B">
            <w:rPr>
              <w:noProof/>
            </w:rPr>
            <w:t>(OpenID Basic Client Implementation Guide, 2014)</w:t>
          </w:r>
          <w:r>
            <w:fldChar w:fldCharType="end"/>
          </w:r>
        </w:sdtContent>
      </w:sdt>
      <w:r>
        <w:t>, Section 2.2.</w:t>
      </w:r>
    </w:p>
    <w:p w14:paraId="2F5B0797" w14:textId="77777777" w:rsidR="007B17A4" w:rsidRDefault="007B17A4" w:rsidP="007B17A4">
      <w:pPr>
        <w:pStyle w:val="ConsoleParagraph"/>
        <w:numPr>
          <w:ilvl w:val="0"/>
          <w:numId w:val="0"/>
        </w:numPr>
        <w:ind w:left="288" w:hanging="288"/>
      </w:pPr>
      <w:r>
        <w:t xml:space="preserve">      </w:t>
      </w:r>
      <w:r w:rsidRPr="00130E88">
        <w:t>{</w:t>
      </w:r>
    </w:p>
    <w:p w14:paraId="523EE9D2" w14:textId="77777777" w:rsidR="007B17A4" w:rsidRDefault="007B17A4" w:rsidP="006F6F12">
      <w:pPr>
        <w:pStyle w:val="ConsoleParagraph"/>
        <w:numPr>
          <w:ilvl w:val="0"/>
          <w:numId w:val="28"/>
        </w:numPr>
        <w:ind w:left="360"/>
      </w:pPr>
      <w:r>
        <w:t xml:space="preserve">     </w:t>
      </w:r>
      <w:r w:rsidRPr="00AF36AF">
        <w:rPr>
          <w:b/>
        </w:rPr>
        <w:t>"expires_in"</w:t>
      </w:r>
      <w:r>
        <w:t xml:space="preserve"> </w:t>
      </w:r>
      <w:r w:rsidRPr="00130E88">
        <w:t>:</w:t>
      </w:r>
      <w:r>
        <w:t xml:space="preserve"> </w:t>
      </w:r>
      <w:r w:rsidRPr="00130E88">
        <w:t>360,</w:t>
      </w:r>
    </w:p>
    <w:p w14:paraId="529CFF72" w14:textId="77777777" w:rsidR="007B17A4" w:rsidRDefault="007B17A4" w:rsidP="007B17A4">
      <w:pPr>
        <w:pStyle w:val="ConsoleParagraph"/>
      </w:pPr>
      <w:r>
        <w:t xml:space="preserve">      </w:t>
      </w:r>
      <w:r w:rsidRPr="00C466FF">
        <w:rPr>
          <w:b/>
        </w:rPr>
        <w:t>"token_type"</w:t>
      </w:r>
      <w:r>
        <w:t xml:space="preserve"> </w:t>
      </w:r>
      <w:r w:rsidRPr="00130E88">
        <w:t>:</w:t>
      </w:r>
      <w:r>
        <w:t xml:space="preserve"> </w:t>
      </w:r>
      <w:r w:rsidRPr="00130E88">
        <w:t>"Bearer",</w:t>
      </w:r>
    </w:p>
    <w:p w14:paraId="6C00904D" w14:textId="77777777" w:rsidR="007B17A4" w:rsidRDefault="007B17A4" w:rsidP="007B17A4">
      <w:pPr>
        <w:pStyle w:val="ConsoleParagraph"/>
      </w:pPr>
      <w:r>
        <w:t xml:space="preserve">      </w:t>
      </w:r>
      <w:r w:rsidRPr="00C466FF">
        <w:rPr>
          <w:b/>
        </w:rPr>
        <w:t>"id_token"</w:t>
      </w:r>
      <w:r>
        <w:t xml:space="preserve"> </w:t>
      </w:r>
      <w:r w:rsidRPr="00130E88">
        <w:t>:</w:t>
      </w:r>
      <w:r>
        <w:t xml:space="preserve"> </w:t>
      </w:r>
      <w:r w:rsidRPr="00130E88">
        <w:t>"eyJhbGciOiJSU0ExXzUiLCJjdHkiOiJKV1QiLCJlbmMiOiJBMTkyQ</w:t>
      </w:r>
      <w:r>
        <w:t>...</w:t>
      </w:r>
      <w:r w:rsidRPr="00130E88">
        <w:t>",</w:t>
      </w:r>
    </w:p>
    <w:p w14:paraId="6CACDCA5" w14:textId="77777777" w:rsidR="007B17A4" w:rsidRDefault="007B17A4" w:rsidP="007B17A4">
      <w:pPr>
        <w:pStyle w:val="ConsoleParagraph"/>
      </w:pPr>
      <w:r>
        <w:lastRenderedPageBreak/>
        <w:t xml:space="preserve">      </w:t>
      </w:r>
      <w:r w:rsidRPr="00C466FF">
        <w:rPr>
          <w:b/>
        </w:rPr>
        <w:t>"access_token"</w:t>
      </w:r>
      <w:r>
        <w:t xml:space="preserve"> </w:t>
      </w:r>
      <w:r w:rsidRPr="00130E88">
        <w:t>:</w:t>
      </w:r>
      <w:r>
        <w:t xml:space="preserve"> </w:t>
      </w:r>
      <w:r w:rsidRPr="00130E88">
        <w:t>"gyfmzoE3T7P5Dck0oLe-9fvLYAQ"</w:t>
      </w:r>
    </w:p>
    <w:p w14:paraId="3E999DC1" w14:textId="77777777" w:rsidR="007B17A4" w:rsidRDefault="007B17A4" w:rsidP="007B17A4">
      <w:pPr>
        <w:pStyle w:val="ConsoleParagraph"/>
        <w:numPr>
          <w:ilvl w:val="0"/>
          <w:numId w:val="0"/>
        </w:numPr>
      </w:pPr>
      <w:r>
        <w:t xml:space="preserve">      </w:t>
      </w:r>
      <w:r w:rsidRPr="00130E88">
        <w:t>}</w:t>
      </w:r>
    </w:p>
    <w:tbl>
      <w:tblPr>
        <w:tblStyle w:val="TableGrid"/>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Look w:val="04A0" w:firstRow="1" w:lastRow="0" w:firstColumn="1" w:lastColumn="0" w:noHBand="0" w:noVBand="1"/>
      </w:tblPr>
      <w:tblGrid>
        <w:gridCol w:w="648"/>
        <w:gridCol w:w="2520"/>
        <w:gridCol w:w="5688"/>
      </w:tblGrid>
      <w:tr w:rsidR="007B17A4" w:rsidRPr="00334A8B" w14:paraId="79ABECC7" w14:textId="77777777" w:rsidTr="00A907B3">
        <w:trPr>
          <w:cantSplit/>
          <w:tblHeader/>
        </w:trPr>
        <w:tc>
          <w:tcPr>
            <w:tcW w:w="648" w:type="dxa"/>
            <w:tcBorders>
              <w:bottom w:val="single" w:sz="6" w:space="0" w:color="D9D9D9" w:themeColor="background1" w:themeShade="D9"/>
            </w:tcBorders>
            <w:shd w:val="clear" w:color="auto" w:fill="BFBFBF" w:themeFill="background1" w:themeFillShade="BF"/>
          </w:tcPr>
          <w:p w14:paraId="2645B9AD" w14:textId="77777777" w:rsidR="007B17A4" w:rsidRDefault="007B17A4" w:rsidP="00A907B3">
            <w:pPr>
              <w:rPr>
                <w:rFonts w:ascii="Arial Black" w:hAnsi="Arial Black"/>
                <w:color w:val="FFFFFF" w:themeColor="background1"/>
              </w:rPr>
            </w:pPr>
            <w:r>
              <w:rPr>
                <w:rFonts w:ascii="Arial Black" w:hAnsi="Arial Black"/>
                <w:color w:val="FFFFFF" w:themeColor="background1"/>
              </w:rPr>
              <w:t>No.</w:t>
            </w:r>
          </w:p>
        </w:tc>
        <w:tc>
          <w:tcPr>
            <w:tcW w:w="2520" w:type="dxa"/>
            <w:tcBorders>
              <w:bottom w:val="single" w:sz="6" w:space="0" w:color="D9D9D9" w:themeColor="background1" w:themeShade="D9"/>
            </w:tcBorders>
            <w:shd w:val="clear" w:color="auto" w:fill="BFBFBF" w:themeFill="background1" w:themeFillShade="BF"/>
          </w:tcPr>
          <w:p w14:paraId="5BF0DD0A"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Response</w:t>
            </w:r>
            <w:r w:rsidRPr="00334A8B">
              <w:rPr>
                <w:rFonts w:ascii="Arial Black" w:hAnsi="Arial Black"/>
                <w:color w:val="FFFFFF" w:themeColor="background1"/>
              </w:rPr>
              <w:t xml:space="preserve"> Properties</w:t>
            </w:r>
          </w:p>
        </w:tc>
        <w:tc>
          <w:tcPr>
            <w:tcW w:w="5688" w:type="dxa"/>
            <w:tcBorders>
              <w:bottom w:val="single" w:sz="6" w:space="0" w:color="D9D9D9" w:themeColor="background1" w:themeShade="D9"/>
            </w:tcBorders>
            <w:shd w:val="clear" w:color="auto" w:fill="BFBFBF" w:themeFill="background1" w:themeFillShade="BF"/>
          </w:tcPr>
          <w:p w14:paraId="425CB581"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Description</w:t>
            </w:r>
          </w:p>
        </w:tc>
      </w:tr>
      <w:tr w:rsidR="007B17A4" w14:paraId="3F6A0727"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3A7831B" w14:textId="77777777" w:rsidR="007B17A4" w:rsidRPr="00A94FEE" w:rsidRDefault="007B17A4" w:rsidP="00A907B3">
            <w:pPr>
              <w:rPr>
                <w:rStyle w:val="ConsoleText"/>
              </w:rPr>
            </w:pPr>
            <w:r>
              <w:rPr>
                <w:rStyle w:val="ConsoleText"/>
              </w:rPr>
              <w:t>1.</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C5D838A" w14:textId="77777777" w:rsidR="007B17A4" w:rsidRPr="00A94FEE" w:rsidRDefault="007B17A4" w:rsidP="00A907B3">
            <w:pPr>
              <w:rPr>
                <w:rStyle w:val="ConsoleText"/>
              </w:rPr>
            </w:pPr>
            <w:r>
              <w:rPr>
                <w:rStyle w:val="ConsoleText"/>
              </w:rPr>
              <w:t>expires_in</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0A8C3215" w14:textId="77777777" w:rsidR="007B17A4" w:rsidRDefault="007B17A4" w:rsidP="0012359D">
            <w:r>
              <w:rPr>
                <w:rStyle w:val="ConsoleText"/>
                <w:rFonts w:ascii="Arial" w:hAnsi="Arial"/>
                <w:sz w:val="20"/>
                <w14:textOutline w14:w="0" w14:cap="rnd" w14:cmpd="sng" w14:algn="ctr">
                  <w14:noFill/>
                  <w14:prstDash w14:val="solid"/>
                  <w14:bevel/>
                </w14:textOutline>
              </w:rPr>
              <w:t xml:space="preserve">The time in </w:t>
            </w:r>
            <w:r w:rsidR="0012359D">
              <w:rPr>
                <w:rStyle w:val="ConsoleText"/>
                <w:rFonts w:ascii="Arial" w:hAnsi="Arial"/>
                <w:sz w:val="20"/>
                <w14:textOutline w14:w="0" w14:cap="rnd" w14:cmpd="sng" w14:algn="ctr">
                  <w14:noFill/>
                  <w14:prstDash w14:val="solid"/>
                  <w14:bevel/>
                </w14:textOutline>
              </w:rPr>
              <w:t xml:space="preserve">UTC </w:t>
            </w:r>
            <w:r w:rsidR="00A70640">
              <w:rPr>
                <w:rStyle w:val="ConsoleText"/>
                <w:rFonts w:ascii="Arial" w:hAnsi="Arial"/>
                <w:sz w:val="20"/>
                <w14:textOutline w14:w="0" w14:cap="rnd" w14:cmpd="sng" w14:algn="ctr">
                  <w14:noFill/>
                  <w14:prstDash w14:val="solid"/>
                  <w14:bevel/>
                </w14:textOutline>
              </w:rPr>
              <w:t xml:space="preserve">seconds </w:t>
            </w:r>
            <w:r w:rsidR="007120E2">
              <w:rPr>
                <w:rStyle w:val="ConsoleText"/>
                <w:rFonts w:ascii="Arial" w:hAnsi="Arial"/>
                <w:sz w:val="20"/>
                <w14:textOutline w14:w="0" w14:cap="rnd" w14:cmpd="sng" w14:algn="ctr">
                  <w14:noFill/>
                  <w14:prstDash w14:val="solid"/>
                  <w14:bevel/>
                </w14:textOutline>
              </w:rPr>
              <w:t xml:space="preserve">(epoch seconds) </w:t>
            </w:r>
            <w:r w:rsidR="0012359D">
              <w:rPr>
                <w:rStyle w:val="ConsoleText"/>
                <w:rFonts w:ascii="Arial" w:hAnsi="Arial"/>
                <w:sz w:val="20"/>
                <w14:textOutline w14:w="0" w14:cap="rnd" w14:cmpd="sng" w14:algn="ctr">
                  <w14:noFill/>
                  <w14:prstDash w14:val="solid"/>
                  <w14:bevel/>
                </w14:textOutline>
              </w:rPr>
              <w:t xml:space="preserve">format that indicates when </w:t>
            </w:r>
            <w:r>
              <w:rPr>
                <w:rStyle w:val="ConsoleText"/>
                <w:rFonts w:ascii="Arial" w:hAnsi="Arial"/>
                <w:sz w:val="20"/>
                <w14:textOutline w14:w="0" w14:cap="rnd" w14:cmpd="sng" w14:algn="ctr">
                  <w14:noFill/>
                  <w14:prstDash w14:val="solid"/>
                  <w14:bevel/>
                </w14:textOutline>
              </w:rPr>
              <w:t xml:space="preserve">the </w:t>
            </w:r>
            <w:r w:rsidR="005A42E5">
              <w:rPr>
                <w:rStyle w:val="ConsoleText"/>
                <w:rFonts w:ascii="Arial" w:hAnsi="Arial"/>
                <w:sz w:val="20"/>
                <w14:textOutline w14:w="0" w14:cap="rnd" w14:cmpd="sng" w14:algn="ctr">
                  <w14:noFill/>
                  <w14:prstDash w14:val="solid"/>
                  <w14:bevel/>
                </w14:textOutline>
              </w:rPr>
              <w:t>access token</w:t>
            </w:r>
            <w:r>
              <w:rPr>
                <w:rStyle w:val="ConsoleText"/>
                <w:rFonts w:ascii="Arial" w:hAnsi="Arial"/>
                <w:sz w:val="20"/>
                <w14:textOutline w14:w="0" w14:cap="rnd" w14:cmpd="sng" w14:algn="ctr">
                  <w14:noFill/>
                  <w14:prstDash w14:val="solid"/>
                  <w14:bevel/>
                </w14:textOutline>
              </w:rPr>
              <w:t xml:space="preserve"> expires.</w:t>
            </w:r>
          </w:p>
        </w:tc>
      </w:tr>
      <w:tr w:rsidR="007B17A4" w14:paraId="6BEE22D0"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1A12D7F" w14:textId="77777777" w:rsidR="007B17A4" w:rsidRDefault="007B17A4" w:rsidP="00A907B3">
            <w:pPr>
              <w:rPr>
                <w:rStyle w:val="ConsoleText"/>
              </w:rPr>
            </w:pPr>
            <w:r>
              <w:rPr>
                <w:rStyle w:val="ConsoleText"/>
              </w:rPr>
              <w:t>2.</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F5B422A" w14:textId="77777777" w:rsidR="007B17A4" w:rsidRDefault="007B17A4" w:rsidP="00A907B3">
            <w:pPr>
              <w:rPr>
                <w:rStyle w:val="ConsoleText"/>
              </w:rPr>
            </w:pPr>
            <w:r>
              <w:rPr>
                <w:rStyle w:val="ConsoleText"/>
              </w:rPr>
              <w:t>token_type</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B064E13" w14:textId="77777777" w:rsidR="007B17A4" w:rsidRDefault="00D32401" w:rsidP="00D32401">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This value is set to </w:t>
            </w:r>
            <w:r w:rsidRPr="00D32401">
              <w:rPr>
                <w:rStyle w:val="Console"/>
              </w:rPr>
              <w:t>B</w:t>
            </w:r>
            <w:r w:rsidR="007B17A4" w:rsidRPr="00D32401">
              <w:rPr>
                <w:rStyle w:val="Console"/>
              </w:rPr>
              <w:t>earer</w:t>
            </w:r>
            <w:r w:rsidR="007B17A4">
              <w:rPr>
                <w:rStyle w:val="ConsoleText"/>
                <w:rFonts w:ascii="Arial" w:hAnsi="Arial"/>
                <w:sz w:val="20"/>
                <w14:textOutline w14:w="0" w14:cap="rnd" w14:cmpd="sng" w14:algn="ctr">
                  <w14:noFill/>
                  <w14:prstDash w14:val="solid"/>
                  <w14:bevel/>
                </w14:textOutline>
              </w:rPr>
              <w:t xml:space="preserve">. </w:t>
            </w:r>
          </w:p>
        </w:tc>
      </w:tr>
      <w:tr w:rsidR="007B17A4" w14:paraId="3E256278"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9BA85C4" w14:textId="77777777" w:rsidR="007B17A4" w:rsidRDefault="007B17A4" w:rsidP="00A907B3">
            <w:pPr>
              <w:rPr>
                <w:rStyle w:val="ConsoleText"/>
              </w:rPr>
            </w:pPr>
            <w:r>
              <w:rPr>
                <w:rStyle w:val="ConsoleText"/>
              </w:rPr>
              <w:t>3.</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3AA81F2" w14:textId="77777777" w:rsidR="007B17A4" w:rsidRDefault="007B17A4" w:rsidP="00A907B3">
            <w:pPr>
              <w:rPr>
                <w:rStyle w:val="ConsoleText"/>
              </w:rPr>
            </w:pPr>
            <w:r>
              <w:rPr>
                <w:rStyle w:val="ConsoleText"/>
              </w:rPr>
              <w:t>id_token</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F4827A2"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This value is a signed </w:t>
            </w:r>
            <w:r w:rsidR="00D32401">
              <w:rPr>
                <w:rStyle w:val="ConsoleText"/>
                <w:rFonts w:ascii="Arial" w:hAnsi="Arial"/>
                <w:sz w:val="20"/>
                <w14:textOutline w14:w="0" w14:cap="rnd" w14:cmpd="sng" w14:algn="ctr">
                  <w14:noFill/>
                  <w14:prstDash w14:val="solid"/>
                  <w14:bevel/>
                </w14:textOutline>
              </w:rPr>
              <w:t>(</w:t>
            </w:r>
            <w:r w:rsidR="00CD4D9C">
              <w:rPr>
                <w:rStyle w:val="ConsoleText"/>
                <w:rFonts w:ascii="Arial" w:hAnsi="Arial"/>
                <w:sz w:val="20"/>
                <w14:textOutline w14:w="0" w14:cap="rnd" w14:cmpd="sng" w14:algn="ctr">
                  <w14:noFill/>
                  <w14:prstDash w14:val="solid"/>
                  <w14:bevel/>
                </w14:textOutline>
              </w:rPr>
              <w:t xml:space="preserve">and </w:t>
            </w:r>
            <w:r w:rsidR="00D32401">
              <w:rPr>
                <w:rStyle w:val="ConsoleText"/>
                <w:rFonts w:ascii="Arial" w:hAnsi="Arial"/>
                <w:sz w:val="20"/>
                <w14:textOutline w14:w="0" w14:cap="rnd" w14:cmpd="sng" w14:algn="ctr">
                  <w14:noFill/>
                  <w14:prstDash w14:val="solid"/>
                  <w14:bevel/>
                </w14:textOutline>
              </w:rPr>
              <w:t xml:space="preserve">optionally </w:t>
            </w:r>
            <w:r w:rsidR="00CD4D9C">
              <w:rPr>
                <w:rStyle w:val="ConsoleText"/>
                <w:rFonts w:ascii="Arial" w:hAnsi="Arial"/>
                <w:sz w:val="20"/>
                <w14:textOutline w14:w="0" w14:cap="rnd" w14:cmpd="sng" w14:algn="ctr">
                  <w14:noFill/>
                  <w14:prstDash w14:val="solid"/>
                  <w14:bevel/>
                </w14:textOutline>
              </w:rPr>
              <w:t>encrypted</w:t>
            </w:r>
            <w:r w:rsidR="00D32401">
              <w:rPr>
                <w:rStyle w:val="ConsoleText"/>
                <w:rFonts w:ascii="Arial" w:hAnsi="Arial"/>
                <w:sz w:val="20"/>
                <w14:textOutline w14:w="0" w14:cap="rnd" w14:cmpd="sng" w14:algn="ctr">
                  <w14:noFill/>
                  <w14:prstDash w14:val="solid"/>
                  <w14:bevel/>
                </w14:textOutline>
              </w:rPr>
              <w:t>)</w:t>
            </w:r>
            <w:r w:rsidR="00CD4D9C">
              <w:rPr>
                <w:rStyle w:val="ConsoleText"/>
                <w:rFonts w:ascii="Arial" w:hAnsi="Arial"/>
                <w:sz w:val="20"/>
                <w14:textOutline w14:w="0" w14:cap="rnd" w14:cmpd="sng" w14:algn="ctr">
                  <w14:noFill/>
                  <w14:prstDash w14:val="solid"/>
                  <w14:bevel/>
                </w14:textOutline>
              </w:rPr>
              <w:t xml:space="preserve"> JSON Web Token (JWT) containing details about the authentication claim.</w:t>
            </w:r>
          </w:p>
        </w:tc>
      </w:tr>
      <w:tr w:rsidR="007B17A4" w14:paraId="27276195"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B3F6FBC" w14:textId="77777777" w:rsidR="007B17A4" w:rsidRDefault="007B17A4" w:rsidP="00A907B3">
            <w:pPr>
              <w:rPr>
                <w:rStyle w:val="ConsoleText"/>
              </w:rPr>
            </w:pPr>
            <w:r>
              <w:rPr>
                <w:rStyle w:val="ConsoleText"/>
              </w:rPr>
              <w:t>4.</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0BAE467B" w14:textId="77777777" w:rsidR="007B17A4" w:rsidRDefault="007B17A4" w:rsidP="00A907B3">
            <w:pPr>
              <w:rPr>
                <w:rStyle w:val="ConsoleText"/>
              </w:rPr>
            </w:pPr>
            <w:r>
              <w:rPr>
                <w:rStyle w:val="ConsoleText"/>
              </w:rPr>
              <w:t>access_token</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7D2A597"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This value is used to retrieve any attributes from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w:t>
            </w:r>
            <w:r>
              <w:rPr>
                <w:rStyle w:val="ConsoleText"/>
                <w:rFonts w:ascii="Arial" w:hAnsi="Arial"/>
                <w:sz w:val="20"/>
                <w14:textOutline w14:w="0" w14:cap="rnd" w14:cmpd="sng" w14:algn="ctr">
                  <w14:noFill/>
                  <w14:prstDash w14:val="solid"/>
                  <w14:bevel/>
                </w14:textOutline>
              </w:rPr>
              <w:t>User Info Endpoint, if requested.</w:t>
            </w:r>
          </w:p>
        </w:tc>
      </w:tr>
    </w:tbl>
    <w:p w14:paraId="2CD74ECC" w14:textId="77777777" w:rsidR="007B17A4" w:rsidRDefault="00D92AC8" w:rsidP="00D92AC8">
      <w:pPr>
        <w:pStyle w:val="AppendixHeading3"/>
      </w:pPr>
      <w:bookmarkStart w:id="68" w:name="_Toc430180683"/>
      <w:r>
        <w:t>ID Token</w:t>
      </w:r>
      <w:bookmarkEnd w:id="68"/>
    </w:p>
    <w:p w14:paraId="5AF6AE64" w14:textId="77777777" w:rsidR="00DE0E9B" w:rsidRPr="00DE0E9B" w:rsidRDefault="00DE0E9B" w:rsidP="00DE0E9B">
      <w:r>
        <w:t>The ID Token is a signed (and optionally encrypted) JWT that contains details about the authentication event. Its payload is a JSON object with the following structure:</w:t>
      </w:r>
    </w:p>
    <w:p w14:paraId="448D1AB4" w14:textId="77777777" w:rsidR="007B17A4" w:rsidRDefault="007B17A4" w:rsidP="007B17A4">
      <w:pPr>
        <w:pStyle w:val="ConsoleParagraph"/>
        <w:numPr>
          <w:ilvl w:val="0"/>
          <w:numId w:val="0"/>
        </w:numPr>
        <w:ind w:left="288" w:hanging="288"/>
      </w:pPr>
      <w:r>
        <w:t xml:space="preserve">      </w:t>
      </w:r>
      <w:r w:rsidRPr="00B163CE">
        <w:t>{</w:t>
      </w:r>
    </w:p>
    <w:p w14:paraId="74464633" w14:textId="77777777" w:rsidR="007B17A4" w:rsidRDefault="007B17A4" w:rsidP="006F6F12">
      <w:pPr>
        <w:pStyle w:val="ConsoleParagraph"/>
        <w:numPr>
          <w:ilvl w:val="0"/>
          <w:numId w:val="34"/>
        </w:numPr>
        <w:ind w:left="360"/>
      </w:pPr>
      <w:r>
        <w:t xml:space="preserve">     </w:t>
      </w:r>
      <w:r w:rsidRPr="00A974AC">
        <w:rPr>
          <w:b/>
        </w:rPr>
        <w:t>"exp"</w:t>
      </w:r>
      <w:r>
        <w:t xml:space="preserve"> </w:t>
      </w:r>
      <w:r w:rsidR="00C160AB">
        <w:t xml:space="preserve">  </w:t>
      </w:r>
      <w:r w:rsidRPr="00B163CE">
        <w:t>:</w:t>
      </w:r>
      <w:r>
        <w:t xml:space="preserve"> </w:t>
      </w:r>
      <w:r w:rsidRPr="00B163CE">
        <w:t>1406829176,</w:t>
      </w:r>
    </w:p>
    <w:p w14:paraId="4700186D" w14:textId="77777777" w:rsidR="007B17A4" w:rsidRDefault="007B17A4" w:rsidP="007B17A4">
      <w:pPr>
        <w:pStyle w:val="ConsoleParagraph"/>
      </w:pPr>
      <w:r>
        <w:t xml:space="preserve">      </w:t>
      </w:r>
      <w:r w:rsidRPr="00C466FF">
        <w:rPr>
          <w:b/>
        </w:rPr>
        <w:t>"sub"</w:t>
      </w:r>
      <w:r>
        <w:t xml:space="preserve"> </w:t>
      </w:r>
      <w:r w:rsidR="00C160AB">
        <w:t xml:space="preserve">  </w:t>
      </w:r>
      <w:r w:rsidRPr="00B163CE">
        <w:t>:</w:t>
      </w:r>
      <w:r>
        <w:t xml:space="preserve"> </w:t>
      </w:r>
      <w:r w:rsidRPr="00B163CE">
        <w:t>"1e6032d7-7e14-486e-b494-4ed50cf8caeb",</w:t>
      </w:r>
    </w:p>
    <w:p w14:paraId="69B5D7D9" w14:textId="244B285D" w:rsidR="007B17A4" w:rsidRDefault="007B17A4" w:rsidP="007B17A4">
      <w:pPr>
        <w:pStyle w:val="ConsoleParagraph"/>
      </w:pPr>
      <w:r>
        <w:t xml:space="preserve">      </w:t>
      </w:r>
      <w:r w:rsidRPr="00C466FF">
        <w:rPr>
          <w:b/>
        </w:rPr>
        <w:t>"iss"</w:t>
      </w:r>
      <w:r>
        <w:t xml:space="preserve"> </w:t>
      </w:r>
      <w:r w:rsidR="00C160AB">
        <w:t xml:space="preserve">  </w:t>
      </w:r>
      <w:r w:rsidRPr="00B163CE">
        <w:t>:</w:t>
      </w:r>
      <w:r>
        <w:t xml:space="preserve"> </w:t>
      </w:r>
      <w:r w:rsidR="00EE0BD6">
        <w:t>"https://</w:t>
      </w:r>
      <w:r w:rsidRPr="00B163CE">
        <w:t>int.fed1.</w:t>
      </w:r>
      <w:r w:rsidR="00256561">
        <w:t>connect.gov</w:t>
      </w:r>
      <w:r w:rsidR="00767C17">
        <w:t>/federation</w:t>
      </w:r>
      <w:r w:rsidRPr="00B163CE">
        <w:t>",</w:t>
      </w:r>
    </w:p>
    <w:p w14:paraId="0026A043" w14:textId="77777777" w:rsidR="007B17A4" w:rsidRDefault="007B17A4" w:rsidP="007B17A4">
      <w:pPr>
        <w:pStyle w:val="ConsoleParagraph"/>
      </w:pPr>
      <w:r>
        <w:t xml:space="preserve">      </w:t>
      </w:r>
      <w:r w:rsidRPr="00C466FF">
        <w:rPr>
          <w:b/>
        </w:rPr>
        <w:t>"aud"</w:t>
      </w:r>
      <w:r>
        <w:t xml:space="preserve"> </w:t>
      </w:r>
      <w:r w:rsidR="00C160AB">
        <w:t xml:space="preserve">  </w:t>
      </w:r>
      <w:r w:rsidRPr="00B163CE">
        <w:t>:</w:t>
      </w:r>
      <w:r>
        <w:t xml:space="preserve"> </w:t>
      </w:r>
      <w:r w:rsidRPr="00B163CE">
        <w:t>["827937609728-m2mvqffo9bsefh4di90saus4n0diar2h"],</w:t>
      </w:r>
    </w:p>
    <w:p w14:paraId="64DEEA8D" w14:textId="77777777" w:rsidR="007B17A4" w:rsidRDefault="007B17A4" w:rsidP="007B17A4">
      <w:pPr>
        <w:pStyle w:val="ConsoleParagraph"/>
      </w:pPr>
      <w:r>
        <w:t xml:space="preserve">      </w:t>
      </w:r>
      <w:r w:rsidRPr="00C466FF">
        <w:rPr>
          <w:b/>
        </w:rPr>
        <w:t>"iat"</w:t>
      </w:r>
      <w:r>
        <w:t xml:space="preserve"> </w:t>
      </w:r>
      <w:r w:rsidR="00C160AB">
        <w:t xml:space="preserve">  </w:t>
      </w:r>
      <w:r w:rsidRPr="00B163CE">
        <w:t>:</w:t>
      </w:r>
      <w:r>
        <w:t xml:space="preserve"> </w:t>
      </w:r>
      <w:r w:rsidRPr="00B163CE">
        <w:t>1406828576,</w:t>
      </w:r>
    </w:p>
    <w:p w14:paraId="56D9169D" w14:textId="77777777" w:rsidR="007B17A4" w:rsidRDefault="007B17A4" w:rsidP="007B17A4">
      <w:pPr>
        <w:pStyle w:val="ConsoleParagraph"/>
      </w:pPr>
      <w:r>
        <w:t xml:space="preserve">      </w:t>
      </w:r>
      <w:r w:rsidRPr="00C466FF">
        <w:rPr>
          <w:b/>
        </w:rPr>
        <w:t>"acr"</w:t>
      </w:r>
      <w:r>
        <w:t xml:space="preserve"> </w:t>
      </w:r>
      <w:r w:rsidR="00C160AB">
        <w:t xml:space="preserve">  </w:t>
      </w:r>
      <w:r w:rsidRPr="00B163CE">
        <w:t>:</w:t>
      </w:r>
      <w:r>
        <w:t xml:space="preserve"> </w:t>
      </w:r>
      <w:r w:rsidR="00C20ED7" w:rsidRPr="00EA6FC5">
        <w:t>http://idmanagement.gov/icam/2009/12/saml_2.0_profile/assurancelevel1</w:t>
      </w:r>
      <w:r w:rsidR="00C160AB">
        <w:t>,</w:t>
      </w:r>
    </w:p>
    <w:p w14:paraId="614562C5" w14:textId="77777777" w:rsidR="00C160AB" w:rsidRPr="00C160AB" w:rsidRDefault="00C160AB" w:rsidP="00C160AB">
      <w:pPr>
        <w:pStyle w:val="ConsoleParagraph"/>
      </w:pPr>
      <w:r>
        <w:t xml:space="preserve">      </w:t>
      </w:r>
      <w:r>
        <w:rPr>
          <w:b/>
        </w:rPr>
        <w:t>"nonce</w:t>
      </w:r>
      <w:r w:rsidRPr="00C466FF">
        <w:rPr>
          <w:b/>
        </w:rPr>
        <w:t>"</w:t>
      </w:r>
      <w:r>
        <w:rPr>
          <w:b/>
        </w:rPr>
        <w:t xml:space="preserve"> : </w:t>
      </w:r>
      <w:r w:rsidRPr="00B163CE">
        <w:t>"</w:t>
      </w:r>
      <w:r w:rsidRPr="00C160AB">
        <w:t>hrTs64K0</w:t>
      </w:r>
      <w:r w:rsidRPr="00B163CE">
        <w:t>"</w:t>
      </w:r>
    </w:p>
    <w:p w14:paraId="3DEB0253" w14:textId="77777777" w:rsidR="00C160AB" w:rsidRDefault="00C160AB" w:rsidP="00C160AB">
      <w:pPr>
        <w:pStyle w:val="ConsoleParagraph"/>
      </w:pPr>
      <w:r>
        <w:t xml:space="preserve">      </w:t>
      </w:r>
      <w:r>
        <w:rPr>
          <w:b/>
        </w:rPr>
        <w:t>"jti</w:t>
      </w:r>
      <w:r w:rsidRPr="00C466FF">
        <w:rPr>
          <w:b/>
        </w:rPr>
        <w:t>"</w:t>
      </w:r>
      <w:r>
        <w:rPr>
          <w:b/>
        </w:rPr>
        <w:t xml:space="preserve">   : </w:t>
      </w:r>
      <w:r w:rsidRPr="00B163CE">
        <w:t>"</w:t>
      </w:r>
      <w:r w:rsidRPr="00C160AB">
        <w:t>de305d54-75b4-431b-adb2-eb6b9e546014</w:t>
      </w:r>
      <w:r w:rsidRPr="00B163CE">
        <w:t>"</w:t>
      </w:r>
    </w:p>
    <w:p w14:paraId="7BC4ED0F" w14:textId="77777777" w:rsidR="007B17A4" w:rsidRDefault="007B17A4" w:rsidP="007B17A4">
      <w:pPr>
        <w:pStyle w:val="ConsoleParagraph"/>
        <w:numPr>
          <w:ilvl w:val="0"/>
          <w:numId w:val="0"/>
        </w:numPr>
      </w:pPr>
      <w:r>
        <w:t xml:space="preserve">      </w:t>
      </w:r>
      <w:r w:rsidRPr="00B163CE">
        <w:t>}</w:t>
      </w:r>
    </w:p>
    <w:tbl>
      <w:tblPr>
        <w:tblStyle w:val="TableGrid"/>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Look w:val="04A0" w:firstRow="1" w:lastRow="0" w:firstColumn="1" w:lastColumn="0" w:noHBand="0" w:noVBand="1"/>
      </w:tblPr>
      <w:tblGrid>
        <w:gridCol w:w="648"/>
        <w:gridCol w:w="2520"/>
        <w:gridCol w:w="5688"/>
      </w:tblGrid>
      <w:tr w:rsidR="007B17A4" w:rsidRPr="00334A8B" w14:paraId="53465427" w14:textId="77777777" w:rsidTr="00A907B3">
        <w:trPr>
          <w:cantSplit/>
          <w:tblHeader/>
        </w:trPr>
        <w:tc>
          <w:tcPr>
            <w:tcW w:w="648" w:type="dxa"/>
            <w:tcBorders>
              <w:bottom w:val="single" w:sz="6" w:space="0" w:color="D9D9D9" w:themeColor="background1" w:themeShade="D9"/>
            </w:tcBorders>
            <w:shd w:val="clear" w:color="auto" w:fill="BFBFBF" w:themeFill="background1" w:themeFillShade="BF"/>
          </w:tcPr>
          <w:p w14:paraId="4CC76085" w14:textId="77777777" w:rsidR="007B17A4" w:rsidRDefault="007B17A4" w:rsidP="00A907B3">
            <w:pPr>
              <w:rPr>
                <w:rFonts w:ascii="Arial Black" w:hAnsi="Arial Black"/>
                <w:color w:val="FFFFFF" w:themeColor="background1"/>
              </w:rPr>
            </w:pPr>
            <w:r>
              <w:rPr>
                <w:rFonts w:ascii="Arial Black" w:hAnsi="Arial Black"/>
                <w:color w:val="FFFFFF" w:themeColor="background1"/>
              </w:rPr>
              <w:t>No.</w:t>
            </w:r>
          </w:p>
        </w:tc>
        <w:tc>
          <w:tcPr>
            <w:tcW w:w="2520" w:type="dxa"/>
            <w:tcBorders>
              <w:bottom w:val="single" w:sz="6" w:space="0" w:color="D9D9D9" w:themeColor="background1" w:themeShade="D9"/>
            </w:tcBorders>
            <w:shd w:val="clear" w:color="auto" w:fill="BFBFBF" w:themeFill="background1" w:themeFillShade="BF"/>
          </w:tcPr>
          <w:p w14:paraId="17CEA2C3"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Response</w:t>
            </w:r>
            <w:r w:rsidRPr="00334A8B">
              <w:rPr>
                <w:rFonts w:ascii="Arial Black" w:hAnsi="Arial Black"/>
                <w:color w:val="FFFFFF" w:themeColor="background1"/>
              </w:rPr>
              <w:t xml:space="preserve"> Properties</w:t>
            </w:r>
          </w:p>
        </w:tc>
        <w:tc>
          <w:tcPr>
            <w:tcW w:w="5688" w:type="dxa"/>
            <w:tcBorders>
              <w:bottom w:val="single" w:sz="6" w:space="0" w:color="D9D9D9" w:themeColor="background1" w:themeShade="D9"/>
            </w:tcBorders>
            <w:shd w:val="clear" w:color="auto" w:fill="BFBFBF" w:themeFill="background1" w:themeFillShade="BF"/>
          </w:tcPr>
          <w:p w14:paraId="6D46E183"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Description</w:t>
            </w:r>
          </w:p>
        </w:tc>
      </w:tr>
      <w:tr w:rsidR="007B17A4" w14:paraId="09E0393D"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C1735DB" w14:textId="77777777" w:rsidR="007B17A4" w:rsidRPr="00A94FEE" w:rsidRDefault="007B17A4" w:rsidP="00A907B3">
            <w:pPr>
              <w:rPr>
                <w:rStyle w:val="ConsoleText"/>
              </w:rPr>
            </w:pPr>
            <w:r>
              <w:rPr>
                <w:rStyle w:val="ConsoleText"/>
              </w:rPr>
              <w:t>1.</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179FCA9" w14:textId="77777777" w:rsidR="007B17A4" w:rsidRPr="00A94FEE" w:rsidRDefault="007B17A4" w:rsidP="00A907B3">
            <w:pPr>
              <w:rPr>
                <w:rStyle w:val="ConsoleText"/>
              </w:rPr>
            </w:pPr>
            <w:r>
              <w:rPr>
                <w:rStyle w:val="ConsoleText"/>
              </w:rPr>
              <w:t>exp</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FDE9AAA" w14:textId="77777777" w:rsidR="007B17A4" w:rsidRDefault="009E2D98" w:rsidP="00A907B3">
            <w:r>
              <w:rPr>
                <w:rStyle w:val="ConsoleText"/>
                <w:rFonts w:ascii="Arial" w:hAnsi="Arial"/>
                <w:sz w:val="20"/>
                <w14:textOutline w14:w="0" w14:cap="rnd" w14:cmpd="sng" w14:algn="ctr">
                  <w14:noFill/>
                  <w14:prstDash w14:val="solid"/>
                  <w14:bevel/>
                </w14:textOutline>
              </w:rPr>
              <w:t xml:space="preserve">The time in UTC </w:t>
            </w:r>
            <w:r w:rsidR="00CA3EA0">
              <w:rPr>
                <w:rStyle w:val="ConsoleText"/>
                <w:rFonts w:ascii="Arial" w:hAnsi="Arial"/>
                <w:sz w:val="20"/>
                <w14:textOutline w14:w="0" w14:cap="rnd" w14:cmpd="sng" w14:algn="ctr">
                  <w14:noFill/>
                  <w14:prstDash w14:val="solid"/>
                  <w14:bevel/>
                </w14:textOutline>
              </w:rPr>
              <w:t xml:space="preserve">seconds </w:t>
            </w:r>
            <w:r w:rsidR="007120E2">
              <w:rPr>
                <w:rStyle w:val="ConsoleText"/>
                <w:rFonts w:ascii="Arial" w:hAnsi="Arial"/>
                <w:sz w:val="20"/>
                <w14:textOutline w14:w="0" w14:cap="rnd" w14:cmpd="sng" w14:algn="ctr">
                  <w14:noFill/>
                  <w14:prstDash w14:val="solid"/>
                  <w14:bevel/>
                </w14:textOutline>
              </w:rPr>
              <w:t xml:space="preserve">(epoch seconds) </w:t>
            </w:r>
            <w:r>
              <w:rPr>
                <w:rStyle w:val="ConsoleText"/>
                <w:rFonts w:ascii="Arial" w:hAnsi="Arial"/>
                <w:sz w:val="20"/>
                <w14:textOutline w14:w="0" w14:cap="rnd" w14:cmpd="sng" w14:algn="ctr">
                  <w14:noFill/>
                  <w14:prstDash w14:val="solid"/>
                  <w14:bevel/>
                </w14:textOutline>
              </w:rPr>
              <w:t>format that indicates when the authentication claim is set to expire. After the expiration time, the claim must not be accepted for processing.</w:t>
            </w:r>
          </w:p>
        </w:tc>
      </w:tr>
      <w:tr w:rsidR="007B17A4" w14:paraId="7E62DFB9"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A008597" w14:textId="77777777" w:rsidR="007B17A4" w:rsidRDefault="007B17A4" w:rsidP="00A907B3">
            <w:pPr>
              <w:rPr>
                <w:rStyle w:val="ConsoleText"/>
              </w:rPr>
            </w:pPr>
            <w:r>
              <w:rPr>
                <w:rStyle w:val="ConsoleText"/>
              </w:rPr>
              <w:t>2.</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0111E70C" w14:textId="77777777" w:rsidR="007B17A4" w:rsidRDefault="007B17A4" w:rsidP="00A907B3">
            <w:pPr>
              <w:rPr>
                <w:rStyle w:val="ConsoleText"/>
              </w:rPr>
            </w:pPr>
            <w:r>
              <w:rPr>
                <w:rStyle w:val="ConsoleText"/>
              </w:rPr>
              <w:t>sub</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6D96E22" w14:textId="77777777" w:rsidR="007B17A4" w:rsidRDefault="009E2D98"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The PAI value of the end user issued by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w:t>
            </w:r>
          </w:p>
        </w:tc>
      </w:tr>
      <w:tr w:rsidR="007B17A4" w14:paraId="43CC3AF7"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22DAB97" w14:textId="77777777" w:rsidR="007B17A4" w:rsidRDefault="007B17A4" w:rsidP="00A907B3">
            <w:pPr>
              <w:rPr>
                <w:rStyle w:val="ConsoleText"/>
              </w:rPr>
            </w:pPr>
            <w:r>
              <w:rPr>
                <w:rStyle w:val="ConsoleText"/>
              </w:rPr>
              <w:t>3.</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D1C86F7" w14:textId="77777777" w:rsidR="007B17A4" w:rsidRDefault="007B17A4" w:rsidP="00A907B3">
            <w:pPr>
              <w:rPr>
                <w:rStyle w:val="ConsoleText"/>
              </w:rPr>
            </w:pPr>
            <w:r>
              <w:rPr>
                <w:rStyle w:val="ConsoleText"/>
              </w:rPr>
              <w:t>iss</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A7273AA" w14:textId="77777777" w:rsidR="007B17A4" w:rsidRDefault="009E2D98"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The identifier of the response issuer. The value is a case-sensitive URL using the HTTPS scheme.</w:t>
            </w:r>
          </w:p>
        </w:tc>
      </w:tr>
      <w:tr w:rsidR="007B17A4" w14:paraId="3FB50404"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0CFEF963" w14:textId="77777777" w:rsidR="007B17A4" w:rsidRDefault="007B17A4" w:rsidP="00A907B3">
            <w:pPr>
              <w:rPr>
                <w:rStyle w:val="ConsoleText"/>
              </w:rPr>
            </w:pPr>
            <w:r>
              <w:rPr>
                <w:rStyle w:val="ConsoleText"/>
              </w:rPr>
              <w:t>4.</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CB214C5" w14:textId="77777777" w:rsidR="007B17A4" w:rsidRDefault="007B17A4" w:rsidP="00A907B3">
            <w:pPr>
              <w:rPr>
                <w:rStyle w:val="ConsoleText"/>
              </w:rPr>
            </w:pPr>
            <w:r>
              <w:rPr>
                <w:rStyle w:val="ConsoleText"/>
              </w:rPr>
              <w:t>aud</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6D3A02F" w14:textId="77777777" w:rsidR="007B17A4" w:rsidRDefault="003E4CFA"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The client identifier the authentication claim is intended for.</w:t>
            </w:r>
          </w:p>
        </w:tc>
      </w:tr>
      <w:tr w:rsidR="007B17A4" w14:paraId="2ACD5F50"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E67D83C" w14:textId="77777777" w:rsidR="007B17A4" w:rsidRDefault="007B17A4" w:rsidP="00A907B3">
            <w:pPr>
              <w:rPr>
                <w:rStyle w:val="ConsoleText"/>
              </w:rPr>
            </w:pPr>
            <w:r>
              <w:rPr>
                <w:rStyle w:val="ConsoleText"/>
              </w:rPr>
              <w:lastRenderedPageBreak/>
              <w:t>5.</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0DF33EA" w14:textId="77777777" w:rsidR="007B17A4" w:rsidRDefault="007B17A4" w:rsidP="00A907B3">
            <w:pPr>
              <w:rPr>
                <w:rStyle w:val="ConsoleText"/>
              </w:rPr>
            </w:pPr>
            <w:r>
              <w:rPr>
                <w:rStyle w:val="ConsoleText"/>
              </w:rPr>
              <w:t>iat</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DD761BC" w14:textId="77777777" w:rsidR="007B17A4" w:rsidRDefault="003E4CFA"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The time in UTC </w:t>
            </w:r>
            <w:r w:rsidR="007120E2">
              <w:rPr>
                <w:rStyle w:val="ConsoleText"/>
                <w:rFonts w:ascii="Arial" w:hAnsi="Arial"/>
                <w:sz w:val="20"/>
                <w14:textOutline w14:w="0" w14:cap="rnd" w14:cmpd="sng" w14:algn="ctr">
                  <w14:noFill/>
                  <w14:prstDash w14:val="solid"/>
                  <w14:bevel/>
                </w14:textOutline>
              </w:rPr>
              <w:t xml:space="preserve">seconds (epoch seconds) </w:t>
            </w:r>
            <w:r>
              <w:rPr>
                <w:rStyle w:val="ConsoleText"/>
                <w:rFonts w:ascii="Arial" w:hAnsi="Arial"/>
                <w:sz w:val="20"/>
                <w14:textOutline w14:w="0" w14:cap="rnd" w14:cmpd="sng" w14:algn="ctr">
                  <w14:noFill/>
                  <w14:prstDash w14:val="solid"/>
                  <w14:bevel/>
                </w14:textOutline>
              </w:rPr>
              <w:t>format for when the JWT was issued.</w:t>
            </w:r>
          </w:p>
        </w:tc>
      </w:tr>
      <w:tr w:rsidR="007B17A4" w14:paraId="22078604"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3CE36C3" w14:textId="77777777" w:rsidR="007B17A4" w:rsidRDefault="007B17A4" w:rsidP="00A907B3">
            <w:pPr>
              <w:rPr>
                <w:rStyle w:val="ConsoleText"/>
              </w:rPr>
            </w:pPr>
            <w:r>
              <w:rPr>
                <w:rStyle w:val="ConsoleText"/>
              </w:rPr>
              <w:t>6.</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917A13F" w14:textId="77777777" w:rsidR="007B17A4" w:rsidRDefault="007B17A4" w:rsidP="00A907B3">
            <w:pPr>
              <w:rPr>
                <w:rStyle w:val="ConsoleText"/>
              </w:rPr>
            </w:pPr>
            <w:r>
              <w:rPr>
                <w:rStyle w:val="ConsoleText"/>
              </w:rPr>
              <w:t>acr</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A91AF86" w14:textId="77777777" w:rsidR="007B17A4" w:rsidRDefault="003E4CFA"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The LoA at which the user was authenticated at.</w:t>
            </w:r>
          </w:p>
        </w:tc>
      </w:tr>
      <w:tr w:rsidR="00C160AB" w14:paraId="6664096B"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5AD153B" w14:textId="77777777" w:rsidR="00C160AB" w:rsidRDefault="00C160AB" w:rsidP="00A907B3">
            <w:pPr>
              <w:rPr>
                <w:rStyle w:val="ConsoleText"/>
              </w:rPr>
            </w:pPr>
            <w:r>
              <w:rPr>
                <w:rStyle w:val="ConsoleText"/>
              </w:rPr>
              <w:t>7.</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C1440BE" w14:textId="77777777" w:rsidR="00C160AB" w:rsidRDefault="00C160AB" w:rsidP="00A907B3">
            <w:pPr>
              <w:rPr>
                <w:rStyle w:val="ConsoleText"/>
              </w:rPr>
            </w:pPr>
            <w:r>
              <w:rPr>
                <w:rStyle w:val="ConsoleText"/>
              </w:rPr>
              <w:t>nonce</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004775E" w14:textId="77777777" w:rsidR="00C160AB" w:rsidRDefault="00C160AB"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The nonce value that was provided in the authentication request. Included if provided in authentication request.</w:t>
            </w:r>
          </w:p>
        </w:tc>
      </w:tr>
      <w:tr w:rsidR="00C160AB" w14:paraId="020E4CF1"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6CA3786" w14:textId="77777777" w:rsidR="00C160AB" w:rsidRDefault="00C160AB" w:rsidP="00A907B3">
            <w:pPr>
              <w:rPr>
                <w:rStyle w:val="ConsoleText"/>
              </w:rPr>
            </w:pPr>
            <w:r>
              <w:rPr>
                <w:rStyle w:val="ConsoleText"/>
              </w:rPr>
              <w:t>8.</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6C0C781" w14:textId="77777777" w:rsidR="00C160AB" w:rsidRDefault="00C160AB" w:rsidP="00A907B3">
            <w:pPr>
              <w:rPr>
                <w:rStyle w:val="ConsoleText"/>
              </w:rPr>
            </w:pPr>
            <w:r>
              <w:rPr>
                <w:rStyle w:val="ConsoleText"/>
              </w:rPr>
              <w:t>jti</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CB25FB4" w14:textId="77777777" w:rsidR="00C160AB" w:rsidRDefault="00C160AB"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A unique identifier for the token, which can be used to prevent reuse of the token.</w:t>
            </w:r>
          </w:p>
        </w:tc>
      </w:tr>
    </w:tbl>
    <w:p w14:paraId="79AA7723" w14:textId="77777777" w:rsidR="007B17A4" w:rsidRDefault="007B17A4" w:rsidP="007B17A4"/>
    <w:p w14:paraId="1BA985C3" w14:textId="77777777" w:rsidR="003E4CFA" w:rsidRDefault="003E4CFA">
      <w:pPr>
        <w:spacing w:before="0" w:after="0"/>
      </w:pPr>
      <w:r>
        <w:br w:type="page"/>
      </w:r>
    </w:p>
    <w:p w14:paraId="517D409D" w14:textId="77777777" w:rsidR="007B17A4" w:rsidRDefault="007B17A4" w:rsidP="007B17A4">
      <w:pPr>
        <w:pStyle w:val="AppendixHeading2"/>
      </w:pPr>
      <w:bookmarkStart w:id="69" w:name="C5_UserInfoRequest"/>
      <w:bookmarkStart w:id="70" w:name="_Toc394993796"/>
      <w:bookmarkStart w:id="71" w:name="_Toc430180684"/>
      <w:bookmarkEnd w:id="69"/>
      <w:r>
        <w:lastRenderedPageBreak/>
        <w:t>User Info Request</w:t>
      </w:r>
      <w:bookmarkEnd w:id="70"/>
      <w:bookmarkEnd w:id="71"/>
    </w:p>
    <w:p w14:paraId="4D249868" w14:textId="77777777" w:rsidR="007B17A4" w:rsidRDefault="007B17A4" w:rsidP="007B17A4">
      <w:r>
        <w:t xml:space="preserve">Details on </w:t>
      </w:r>
      <w:r w:rsidR="00B948F1">
        <w:t>UserInfo Request</w:t>
      </w:r>
      <w:r>
        <w:t xml:space="preserve"> can be found in “OpenID Connect Basic Client Implementer’s Guide” </w:t>
      </w:r>
      <w:sdt>
        <w:sdtPr>
          <w:id w:val="2133282671"/>
          <w:citation/>
        </w:sdtPr>
        <w:sdtEndPr/>
        <w:sdtContent>
          <w:r>
            <w:fldChar w:fldCharType="begin"/>
          </w:r>
          <w:r w:rsidR="00482B5B">
            <w:instrText xml:space="preserve">CITATION OpenID \l 1033 </w:instrText>
          </w:r>
          <w:r>
            <w:fldChar w:fldCharType="separate"/>
          </w:r>
          <w:r w:rsidR="00482B5B">
            <w:rPr>
              <w:noProof/>
            </w:rPr>
            <w:t>(OpenID Basic Client Implementation Guide, 2014)</w:t>
          </w:r>
          <w:r>
            <w:fldChar w:fldCharType="end"/>
          </w:r>
        </w:sdtContent>
      </w:sdt>
      <w:r>
        <w:t>, Section 2.3.</w:t>
      </w:r>
    </w:p>
    <w:p w14:paraId="0FF7B1AA" w14:textId="77777777" w:rsidR="001F1C50" w:rsidRDefault="001970C1" w:rsidP="001970C1">
      <w:pPr>
        <w:pStyle w:val="ConsoleParagraph"/>
        <w:numPr>
          <w:ilvl w:val="0"/>
          <w:numId w:val="45"/>
        </w:numPr>
        <w:ind w:left="360"/>
      </w:pPr>
      <w:r>
        <w:t xml:space="preserve">   </w:t>
      </w:r>
      <w:r w:rsidR="001F1C50">
        <w:t>GET</w:t>
      </w:r>
      <w:r w:rsidR="001F1C50" w:rsidDel="008875C7">
        <w:t xml:space="preserve"> </w:t>
      </w:r>
      <w:r w:rsidR="001F1C50" w:rsidRPr="001970C1">
        <w:rPr>
          <w:b/>
        </w:rPr>
        <w:t>/federation/oidc/userinfo</w:t>
      </w:r>
      <w:r w:rsidR="001F1C50">
        <w:t xml:space="preserve"> HTTP/1.1</w:t>
      </w:r>
    </w:p>
    <w:p w14:paraId="2C677F1B" w14:textId="3E4F1AAE" w:rsidR="001F1C50" w:rsidRDefault="001970C1" w:rsidP="001F1C50">
      <w:pPr>
        <w:pStyle w:val="ConsoleParagraph"/>
        <w:numPr>
          <w:ilvl w:val="0"/>
          <w:numId w:val="21"/>
        </w:numPr>
        <w:ind w:left="360"/>
      </w:pPr>
      <w:r>
        <w:t xml:space="preserve">      </w:t>
      </w:r>
      <w:r w:rsidR="001F1C50">
        <w:t xml:space="preserve">Host: </w:t>
      </w:r>
      <w:r w:rsidR="001F1C50" w:rsidRPr="004603F8">
        <w:rPr>
          <w:b/>
        </w:rPr>
        <w:t>int.fed1.</w:t>
      </w:r>
      <w:r w:rsidR="00256561">
        <w:rPr>
          <w:b/>
        </w:rPr>
        <w:t>connect.gov</w:t>
      </w:r>
    </w:p>
    <w:p w14:paraId="1983F911" w14:textId="77777777" w:rsidR="001F1C50" w:rsidRDefault="001F1C50" w:rsidP="001F1C50">
      <w:pPr>
        <w:pStyle w:val="ConsoleParagraph"/>
      </w:pPr>
      <w:r>
        <w:t xml:space="preserve"> </w:t>
      </w:r>
      <w:r w:rsidR="001970C1">
        <w:t xml:space="preserve">      </w:t>
      </w:r>
      <w:r>
        <w:t xml:space="preserve">Authorization: Bearer </w:t>
      </w:r>
      <w:r w:rsidRPr="004603F8">
        <w:rPr>
          <w:b/>
        </w:rPr>
        <w:t>gyfmzoE3T7P5Dck0oLe-9fvLYAQ</w:t>
      </w:r>
    </w:p>
    <w:tbl>
      <w:tblPr>
        <w:tblStyle w:val="TableGrid"/>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Look w:val="04A0" w:firstRow="1" w:lastRow="0" w:firstColumn="1" w:lastColumn="0" w:noHBand="0" w:noVBand="1"/>
      </w:tblPr>
      <w:tblGrid>
        <w:gridCol w:w="648"/>
        <w:gridCol w:w="2520"/>
        <w:gridCol w:w="5688"/>
      </w:tblGrid>
      <w:tr w:rsidR="007B17A4" w:rsidRPr="00334A8B" w14:paraId="29AE0B6B" w14:textId="77777777" w:rsidTr="00A907B3">
        <w:trPr>
          <w:cantSplit/>
          <w:tblHeader/>
        </w:trPr>
        <w:tc>
          <w:tcPr>
            <w:tcW w:w="648" w:type="dxa"/>
            <w:tcBorders>
              <w:bottom w:val="single" w:sz="6" w:space="0" w:color="D9D9D9" w:themeColor="background1" w:themeShade="D9"/>
            </w:tcBorders>
            <w:shd w:val="clear" w:color="auto" w:fill="BFBFBF" w:themeFill="background1" w:themeFillShade="BF"/>
          </w:tcPr>
          <w:p w14:paraId="76F6B4E0" w14:textId="77777777" w:rsidR="007B17A4" w:rsidRDefault="007B17A4" w:rsidP="00A907B3">
            <w:pPr>
              <w:rPr>
                <w:rFonts w:ascii="Arial Black" w:hAnsi="Arial Black"/>
                <w:color w:val="FFFFFF" w:themeColor="background1"/>
              </w:rPr>
            </w:pPr>
            <w:r>
              <w:rPr>
                <w:rFonts w:ascii="Arial Black" w:hAnsi="Arial Black"/>
                <w:color w:val="FFFFFF" w:themeColor="background1"/>
              </w:rPr>
              <w:t>No.</w:t>
            </w:r>
          </w:p>
        </w:tc>
        <w:tc>
          <w:tcPr>
            <w:tcW w:w="2520" w:type="dxa"/>
            <w:tcBorders>
              <w:bottom w:val="single" w:sz="6" w:space="0" w:color="D9D9D9" w:themeColor="background1" w:themeShade="D9"/>
            </w:tcBorders>
            <w:shd w:val="clear" w:color="auto" w:fill="BFBFBF" w:themeFill="background1" w:themeFillShade="BF"/>
          </w:tcPr>
          <w:p w14:paraId="7185DBF3"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Request</w:t>
            </w:r>
            <w:r w:rsidRPr="00334A8B">
              <w:rPr>
                <w:rFonts w:ascii="Arial Black" w:hAnsi="Arial Black"/>
                <w:color w:val="FFFFFF" w:themeColor="background1"/>
              </w:rPr>
              <w:t xml:space="preserve"> Properties</w:t>
            </w:r>
          </w:p>
        </w:tc>
        <w:tc>
          <w:tcPr>
            <w:tcW w:w="5688" w:type="dxa"/>
            <w:tcBorders>
              <w:bottom w:val="single" w:sz="6" w:space="0" w:color="D9D9D9" w:themeColor="background1" w:themeShade="D9"/>
            </w:tcBorders>
            <w:shd w:val="clear" w:color="auto" w:fill="BFBFBF" w:themeFill="background1" w:themeFillShade="BF"/>
          </w:tcPr>
          <w:p w14:paraId="3753ECBE"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Description</w:t>
            </w:r>
          </w:p>
        </w:tc>
      </w:tr>
      <w:tr w:rsidR="007B17A4" w14:paraId="00A2A927"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14F8CBE9" w14:textId="77777777" w:rsidR="007B17A4" w:rsidRPr="00A94FEE" w:rsidRDefault="007B17A4" w:rsidP="00A907B3">
            <w:pPr>
              <w:rPr>
                <w:rStyle w:val="ConsoleText"/>
              </w:rPr>
            </w:pPr>
            <w:r>
              <w:rPr>
                <w:rStyle w:val="ConsoleText"/>
              </w:rPr>
              <w:t>1.</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7B35A6D" w14:textId="77777777" w:rsidR="007B17A4" w:rsidRPr="00A94FEE" w:rsidRDefault="007B17A4" w:rsidP="00A907B3">
            <w:pPr>
              <w:rPr>
                <w:rStyle w:val="ConsoleText"/>
              </w:rPr>
            </w:pPr>
            <w:r>
              <w:rPr>
                <w:rStyle w:val="ConsoleText"/>
              </w:rPr>
              <w:t>location</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6A0C497" w14:textId="77777777" w:rsidR="007B17A4" w:rsidRDefault="007B17A4" w:rsidP="00A907B3">
            <w:r>
              <w:rPr>
                <w:rStyle w:val="ConsoleText"/>
                <w:rFonts w:ascii="Arial" w:hAnsi="Arial"/>
                <w:sz w:val="20"/>
                <w14:textOutline w14:w="0" w14:cap="rnd" w14:cmpd="sng" w14:algn="ctr">
                  <w14:noFill/>
                  <w14:prstDash w14:val="solid"/>
                  <w14:bevel/>
                </w14:textOutline>
              </w:rPr>
              <w:t xml:space="preserve">The User Info Endpoint as set up by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administrator. An RP passes the access token to this location.</w:t>
            </w:r>
          </w:p>
        </w:tc>
      </w:tr>
      <w:tr w:rsidR="00D21277" w14:paraId="0FEDD6AC"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B3FFDE7" w14:textId="77777777" w:rsidR="00D21277" w:rsidRDefault="00D21277" w:rsidP="00A907B3">
            <w:pPr>
              <w:rPr>
                <w:rStyle w:val="ConsoleText"/>
              </w:rPr>
            </w:pPr>
            <w:r>
              <w:rPr>
                <w:rStyle w:val="ConsoleText"/>
              </w:rPr>
              <w:t>2.</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0FC84B9" w14:textId="77777777" w:rsidR="00D21277" w:rsidRDefault="00D21277" w:rsidP="00A907B3">
            <w:pPr>
              <w:rPr>
                <w:rStyle w:val="ConsoleText"/>
              </w:rPr>
            </w:pPr>
            <w:r>
              <w:rPr>
                <w:rStyle w:val="ConsoleText"/>
              </w:rPr>
              <w:t>host</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27C91AF" w14:textId="77777777" w:rsidR="00D21277" w:rsidRDefault="00D21277"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The federation endpoint as set up by the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administrator.</w:t>
            </w:r>
          </w:p>
        </w:tc>
      </w:tr>
      <w:tr w:rsidR="007B17A4" w14:paraId="2CB2E7E8"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2512DC5" w14:textId="77777777" w:rsidR="007B17A4" w:rsidRDefault="00D21277" w:rsidP="00A907B3">
            <w:pPr>
              <w:rPr>
                <w:rStyle w:val="ConsoleText"/>
              </w:rPr>
            </w:pPr>
            <w:r>
              <w:rPr>
                <w:rStyle w:val="ConsoleText"/>
              </w:rPr>
              <w:t>3</w:t>
            </w:r>
            <w:r w:rsidR="007B17A4">
              <w:rPr>
                <w:rStyle w:val="ConsoleText"/>
              </w:rPr>
              <w:t>.</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F55BBA0" w14:textId="77777777" w:rsidR="007B17A4" w:rsidRDefault="007B17A4" w:rsidP="00A907B3">
            <w:pPr>
              <w:rPr>
                <w:rStyle w:val="ConsoleText"/>
              </w:rPr>
            </w:pPr>
            <w:r>
              <w:rPr>
                <w:rStyle w:val="ConsoleText"/>
              </w:rPr>
              <w:t>access_token</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70BD9E4" w14:textId="77777777" w:rsidR="007B17A4" w:rsidRDefault="007B17A4"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 xml:space="preserve">The access token as returned by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when retrieving the authentication claim.</w:t>
            </w:r>
          </w:p>
        </w:tc>
      </w:tr>
    </w:tbl>
    <w:p w14:paraId="66776E38" w14:textId="77777777" w:rsidR="007B17A4" w:rsidRDefault="007B17A4" w:rsidP="007B17A4">
      <w:pPr>
        <w:pStyle w:val="AppendixHeading2"/>
      </w:pPr>
      <w:bookmarkStart w:id="72" w:name="_Toc394993797"/>
      <w:bookmarkStart w:id="73" w:name="_Toc430180685"/>
      <w:r>
        <w:t>User Info Response</w:t>
      </w:r>
      <w:bookmarkEnd w:id="72"/>
      <w:bookmarkEnd w:id="73"/>
    </w:p>
    <w:p w14:paraId="0ECC4A5D" w14:textId="77777777" w:rsidR="00061946" w:rsidRPr="00061946" w:rsidRDefault="00061946" w:rsidP="00061946">
      <w:r>
        <w:t>The UserInfo response is a JSON object with attributes about the user. This may also be returned as a signed or encrypted JWT with the user attributes in the JWT payload, depending on configuration.</w:t>
      </w:r>
    </w:p>
    <w:p w14:paraId="4E4D9A77" w14:textId="77777777" w:rsidR="007B17A4" w:rsidRDefault="007B17A4" w:rsidP="007B17A4">
      <w:pPr>
        <w:pStyle w:val="ConsoleParagraph"/>
        <w:numPr>
          <w:ilvl w:val="0"/>
          <w:numId w:val="0"/>
        </w:numPr>
        <w:ind w:left="288" w:hanging="288"/>
      </w:pPr>
      <w:r>
        <w:t xml:space="preserve">   </w:t>
      </w:r>
      <w:r w:rsidRPr="00580109">
        <w:t>{</w:t>
      </w:r>
    </w:p>
    <w:p w14:paraId="122BA86A" w14:textId="77777777" w:rsidR="007B17A4" w:rsidRDefault="007B17A4" w:rsidP="006F6F12">
      <w:pPr>
        <w:pStyle w:val="ConsoleParagraph"/>
        <w:numPr>
          <w:ilvl w:val="0"/>
          <w:numId w:val="36"/>
        </w:numPr>
        <w:ind w:left="360"/>
      </w:pPr>
      <w:r>
        <w:t xml:space="preserve">   </w:t>
      </w:r>
      <w:r w:rsidRPr="009459E7">
        <w:rPr>
          <w:b/>
        </w:rPr>
        <w:t>"sub"</w:t>
      </w:r>
      <w:r>
        <w:t xml:space="preserve"> </w:t>
      </w:r>
      <w:r w:rsidRPr="00580109">
        <w:t>:</w:t>
      </w:r>
      <w:r>
        <w:t xml:space="preserve"> </w:t>
      </w:r>
      <w:r w:rsidRPr="00580109">
        <w:t>"9c9bd6bb-56f8-44e5-bdea-92fe96f7e3e8",</w:t>
      </w:r>
    </w:p>
    <w:p w14:paraId="2FE8B48A" w14:textId="7871BE99" w:rsidR="007B17A4" w:rsidRDefault="007B17A4" w:rsidP="007B17A4">
      <w:pPr>
        <w:pStyle w:val="ConsoleParagraph"/>
      </w:pPr>
      <w:r>
        <w:t xml:space="preserve">    </w:t>
      </w:r>
      <w:r w:rsidRPr="00C466FF">
        <w:rPr>
          <w:b/>
        </w:rPr>
        <w:t>"</w:t>
      </w:r>
      <w:proofErr w:type="gramStart"/>
      <w:r w:rsidRPr="00C466FF">
        <w:rPr>
          <w:b/>
        </w:rPr>
        <w:t>iss</w:t>
      </w:r>
      <w:proofErr w:type="gramEnd"/>
      <w:r w:rsidRPr="00C466FF">
        <w:rPr>
          <w:b/>
        </w:rPr>
        <w:t>"</w:t>
      </w:r>
      <w:r>
        <w:t xml:space="preserve"> </w:t>
      </w:r>
      <w:r w:rsidRPr="00580109">
        <w:t>:</w:t>
      </w:r>
      <w:r>
        <w:t xml:space="preserve"> </w:t>
      </w:r>
      <w:r w:rsidRPr="00580109">
        <w:t>"https:\/\/int.fed1.</w:t>
      </w:r>
      <w:r w:rsidR="00256561">
        <w:t>connect.gov</w:t>
      </w:r>
      <w:r w:rsidR="00251C07">
        <w:t>/federation</w:t>
      </w:r>
      <w:r w:rsidRPr="00580109">
        <w:t>"</w:t>
      </w:r>
    </w:p>
    <w:p w14:paraId="0D62D74C" w14:textId="77777777" w:rsidR="00355DEE" w:rsidRPr="00355DEE" w:rsidRDefault="00B85E0D" w:rsidP="007B17A4">
      <w:pPr>
        <w:pStyle w:val="ConsoleParagraph"/>
      </w:pPr>
      <w:r>
        <w:t xml:space="preserve">    </w:t>
      </w:r>
      <w:r w:rsidR="00355DEE" w:rsidRPr="009459E7">
        <w:rPr>
          <w:b/>
        </w:rPr>
        <w:t>"</w:t>
      </w:r>
      <w:r w:rsidR="00355DEE">
        <w:rPr>
          <w:b/>
        </w:rPr>
        <w:t>given_name</w:t>
      </w:r>
      <w:r w:rsidR="00355DEE" w:rsidRPr="009459E7">
        <w:rPr>
          <w:b/>
        </w:rPr>
        <w:t>"</w:t>
      </w:r>
      <w:r w:rsidR="00355DEE">
        <w:rPr>
          <w:b/>
        </w:rPr>
        <w:t>:</w:t>
      </w:r>
      <w:r w:rsidR="00355DEE">
        <w:t xml:space="preserve"> </w:t>
      </w:r>
      <w:r w:rsidR="00355DEE" w:rsidRPr="009459E7">
        <w:rPr>
          <w:b/>
        </w:rPr>
        <w:t>"</w:t>
      </w:r>
      <w:r w:rsidR="00355DEE">
        <w:rPr>
          <w:b/>
        </w:rPr>
        <w:t>John</w:t>
      </w:r>
      <w:r w:rsidR="00355DEE" w:rsidRPr="009459E7">
        <w:rPr>
          <w:b/>
        </w:rPr>
        <w:t>"</w:t>
      </w:r>
      <w:r w:rsidR="00355DEE">
        <w:rPr>
          <w:b/>
        </w:rPr>
        <w:t>,</w:t>
      </w:r>
    </w:p>
    <w:p w14:paraId="23EA24D3" w14:textId="77777777" w:rsidR="00355DEE" w:rsidRDefault="00355DEE" w:rsidP="00355DEE">
      <w:pPr>
        <w:pStyle w:val="ConsoleParagraph"/>
        <w:numPr>
          <w:ilvl w:val="0"/>
          <w:numId w:val="0"/>
        </w:numPr>
      </w:pPr>
      <w:r>
        <w:rPr>
          <w:b/>
        </w:rPr>
        <w:t xml:space="preserve">   </w:t>
      </w:r>
      <w:r>
        <w:t xml:space="preserve">    </w:t>
      </w:r>
      <w:r w:rsidRPr="009459E7">
        <w:rPr>
          <w:b/>
        </w:rPr>
        <w:t>"</w:t>
      </w:r>
      <w:r>
        <w:rPr>
          <w:b/>
        </w:rPr>
        <w:t>family_name</w:t>
      </w:r>
      <w:r w:rsidRPr="009459E7">
        <w:rPr>
          <w:b/>
        </w:rPr>
        <w:t>"</w:t>
      </w:r>
      <w:r>
        <w:rPr>
          <w:b/>
        </w:rPr>
        <w:t xml:space="preserve">: </w:t>
      </w:r>
      <w:r w:rsidRPr="009459E7">
        <w:rPr>
          <w:b/>
        </w:rPr>
        <w:t>"</w:t>
      </w:r>
      <w:r>
        <w:rPr>
          <w:b/>
        </w:rPr>
        <w:t>Doe</w:t>
      </w:r>
      <w:r w:rsidRPr="009459E7">
        <w:rPr>
          <w:b/>
        </w:rPr>
        <w:t>"</w:t>
      </w:r>
    </w:p>
    <w:p w14:paraId="68937E8D" w14:textId="77777777" w:rsidR="00B85E0D" w:rsidRDefault="00355DEE" w:rsidP="00355DEE">
      <w:pPr>
        <w:pStyle w:val="ConsoleParagraph"/>
        <w:numPr>
          <w:ilvl w:val="0"/>
          <w:numId w:val="0"/>
        </w:numPr>
      </w:pPr>
      <w:r>
        <w:t xml:space="preserve">       </w:t>
      </w:r>
      <w:r w:rsidR="00B85E0D">
        <w:t xml:space="preserve">/* Requested </w:t>
      </w:r>
      <w:r w:rsidR="00B85E0D" w:rsidRPr="00AC1D63">
        <w:rPr>
          <w:i/>
        </w:rPr>
        <w:t xml:space="preserve">attributes </w:t>
      </w:r>
      <w:r w:rsidR="00B85E0D">
        <w:t>consented by end user */</w:t>
      </w:r>
    </w:p>
    <w:p w14:paraId="7D6AE77F" w14:textId="77777777" w:rsidR="007B17A4" w:rsidRPr="00D35E2C" w:rsidRDefault="007B17A4" w:rsidP="007B17A4">
      <w:pPr>
        <w:pStyle w:val="ConsoleParagraph"/>
        <w:numPr>
          <w:ilvl w:val="0"/>
          <w:numId w:val="0"/>
        </w:numPr>
      </w:pPr>
      <w:r>
        <w:t xml:space="preserve">   </w:t>
      </w:r>
      <w:r w:rsidRPr="00580109">
        <w:t>}</w:t>
      </w:r>
    </w:p>
    <w:tbl>
      <w:tblPr>
        <w:tblStyle w:val="TableGrid"/>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ayout w:type="fixed"/>
        <w:tblLook w:val="04A0" w:firstRow="1" w:lastRow="0" w:firstColumn="1" w:lastColumn="0" w:noHBand="0" w:noVBand="1"/>
      </w:tblPr>
      <w:tblGrid>
        <w:gridCol w:w="648"/>
        <w:gridCol w:w="2520"/>
        <w:gridCol w:w="5688"/>
      </w:tblGrid>
      <w:tr w:rsidR="007B17A4" w:rsidRPr="00334A8B" w14:paraId="58BF5B18" w14:textId="77777777" w:rsidTr="00A907B3">
        <w:trPr>
          <w:cantSplit/>
          <w:tblHeader/>
        </w:trPr>
        <w:tc>
          <w:tcPr>
            <w:tcW w:w="648" w:type="dxa"/>
            <w:tcBorders>
              <w:bottom w:val="single" w:sz="6" w:space="0" w:color="D9D9D9" w:themeColor="background1" w:themeShade="D9"/>
            </w:tcBorders>
            <w:shd w:val="clear" w:color="auto" w:fill="BFBFBF" w:themeFill="background1" w:themeFillShade="BF"/>
          </w:tcPr>
          <w:p w14:paraId="093FF225" w14:textId="77777777" w:rsidR="007B17A4" w:rsidRDefault="007B17A4" w:rsidP="00A907B3">
            <w:pPr>
              <w:rPr>
                <w:rFonts w:ascii="Arial Black" w:hAnsi="Arial Black"/>
                <w:color w:val="FFFFFF" w:themeColor="background1"/>
              </w:rPr>
            </w:pPr>
            <w:r>
              <w:rPr>
                <w:rFonts w:ascii="Arial Black" w:hAnsi="Arial Black"/>
                <w:color w:val="FFFFFF" w:themeColor="background1"/>
              </w:rPr>
              <w:t>No.</w:t>
            </w:r>
          </w:p>
        </w:tc>
        <w:tc>
          <w:tcPr>
            <w:tcW w:w="2520" w:type="dxa"/>
            <w:tcBorders>
              <w:bottom w:val="single" w:sz="6" w:space="0" w:color="D9D9D9" w:themeColor="background1" w:themeShade="D9"/>
            </w:tcBorders>
            <w:shd w:val="clear" w:color="auto" w:fill="BFBFBF" w:themeFill="background1" w:themeFillShade="BF"/>
          </w:tcPr>
          <w:p w14:paraId="7539246B"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Response</w:t>
            </w:r>
            <w:r w:rsidRPr="00334A8B">
              <w:rPr>
                <w:rFonts w:ascii="Arial Black" w:hAnsi="Arial Black"/>
                <w:color w:val="FFFFFF" w:themeColor="background1"/>
              </w:rPr>
              <w:t xml:space="preserve"> Properties</w:t>
            </w:r>
          </w:p>
        </w:tc>
        <w:tc>
          <w:tcPr>
            <w:tcW w:w="5688" w:type="dxa"/>
            <w:tcBorders>
              <w:bottom w:val="single" w:sz="6" w:space="0" w:color="D9D9D9" w:themeColor="background1" w:themeShade="D9"/>
            </w:tcBorders>
            <w:shd w:val="clear" w:color="auto" w:fill="BFBFBF" w:themeFill="background1" w:themeFillShade="BF"/>
          </w:tcPr>
          <w:p w14:paraId="2C3718CE" w14:textId="77777777" w:rsidR="007B17A4" w:rsidRPr="00334A8B" w:rsidRDefault="007B17A4" w:rsidP="00A907B3">
            <w:pPr>
              <w:rPr>
                <w:rFonts w:ascii="Arial Black" w:hAnsi="Arial Black"/>
                <w:color w:val="FFFFFF" w:themeColor="background1"/>
              </w:rPr>
            </w:pPr>
            <w:r>
              <w:rPr>
                <w:rFonts w:ascii="Arial Black" w:hAnsi="Arial Black"/>
                <w:color w:val="FFFFFF" w:themeColor="background1"/>
              </w:rPr>
              <w:t>Description</w:t>
            </w:r>
          </w:p>
        </w:tc>
      </w:tr>
      <w:tr w:rsidR="007B17A4" w14:paraId="4A229CAA"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01693C4" w14:textId="77777777" w:rsidR="007B17A4" w:rsidRPr="00A94FEE" w:rsidRDefault="007B17A4" w:rsidP="00A907B3">
            <w:pPr>
              <w:rPr>
                <w:rStyle w:val="ConsoleText"/>
              </w:rPr>
            </w:pPr>
            <w:r>
              <w:rPr>
                <w:rStyle w:val="ConsoleText"/>
              </w:rPr>
              <w:t>1.</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D2F9D32" w14:textId="77777777" w:rsidR="007B17A4" w:rsidRPr="00A94FEE" w:rsidRDefault="007B17A4" w:rsidP="00A907B3">
            <w:pPr>
              <w:rPr>
                <w:rStyle w:val="ConsoleText"/>
              </w:rPr>
            </w:pPr>
            <w:r>
              <w:rPr>
                <w:rStyle w:val="ConsoleText"/>
              </w:rPr>
              <w:t>sub</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66AE5C95" w14:textId="77777777" w:rsidR="007B17A4" w:rsidRDefault="00510ABD" w:rsidP="00A907B3">
            <w:r>
              <w:rPr>
                <w:rStyle w:val="ConsoleText"/>
                <w:rFonts w:ascii="Arial" w:hAnsi="Arial"/>
                <w:sz w:val="20"/>
                <w14:textOutline w14:w="0" w14:cap="rnd" w14:cmpd="sng" w14:algn="ctr">
                  <w14:noFill/>
                  <w14:prstDash w14:val="solid"/>
                  <w14:bevel/>
                </w14:textOutline>
              </w:rPr>
              <w:t xml:space="preserve">The PAI value of the end user issued by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p>
        </w:tc>
      </w:tr>
      <w:tr w:rsidR="007B17A4" w14:paraId="7C251372"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CE10C1D" w14:textId="77777777" w:rsidR="007B17A4" w:rsidRDefault="00644E49" w:rsidP="00A907B3">
            <w:pPr>
              <w:rPr>
                <w:rStyle w:val="ConsoleText"/>
              </w:rPr>
            </w:pPr>
            <w:r>
              <w:rPr>
                <w:rStyle w:val="ConsoleText"/>
              </w:rPr>
              <w:t>2</w:t>
            </w:r>
            <w:r w:rsidR="007B17A4">
              <w:rPr>
                <w:rStyle w:val="ConsoleText"/>
              </w:rPr>
              <w:t>.</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09A6CA8" w14:textId="77777777" w:rsidR="007B17A4" w:rsidRDefault="007B17A4" w:rsidP="00A907B3">
            <w:pPr>
              <w:rPr>
                <w:rStyle w:val="ConsoleText"/>
              </w:rPr>
            </w:pPr>
            <w:r>
              <w:rPr>
                <w:rStyle w:val="ConsoleText"/>
              </w:rPr>
              <w:t>iss</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F4744BE" w14:textId="77777777" w:rsidR="007B17A4" w:rsidRDefault="00510ABD" w:rsidP="00A907B3">
            <w:pPr>
              <w:rPr>
                <w:rStyle w:val="ConsoleText"/>
                <w:rFonts w:ascii="Arial" w:hAnsi="Arial"/>
                <w:sz w:val="20"/>
                <w14:textOutline w14:w="0" w14:cap="rnd" w14:cmpd="sng" w14:algn="ctr">
                  <w14:noFill/>
                  <w14:prstDash w14:val="solid"/>
                  <w14:bevel/>
                </w14:textOutline>
              </w:rPr>
            </w:pPr>
            <w:r>
              <w:rPr>
                <w:rStyle w:val="ConsoleText"/>
                <w:rFonts w:ascii="Arial" w:hAnsi="Arial"/>
                <w:sz w:val="20"/>
                <w14:textOutline w14:w="0" w14:cap="rnd" w14:cmpd="sng" w14:algn="ctr">
                  <w14:noFill/>
                  <w14:prstDash w14:val="solid"/>
                  <w14:bevel/>
                </w14:textOutline>
              </w:rPr>
              <w:t>The identifier of the response issuer. The value is a case-sensitive URL using the HTTPS scheme.</w:t>
            </w:r>
          </w:p>
        </w:tc>
      </w:tr>
      <w:tr w:rsidR="00B85E0D" w14:paraId="188BFE0C" w14:textId="77777777" w:rsidTr="00A907B3">
        <w:trPr>
          <w:cantSplit/>
        </w:trPr>
        <w:tc>
          <w:tcPr>
            <w:tcW w:w="64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3568083B" w14:textId="77777777" w:rsidR="00B85E0D" w:rsidRDefault="00644E49" w:rsidP="00A907B3">
            <w:pPr>
              <w:rPr>
                <w:rStyle w:val="ConsoleText"/>
              </w:rPr>
            </w:pPr>
            <w:r>
              <w:rPr>
                <w:rStyle w:val="ConsoleText"/>
              </w:rPr>
              <w:t>3</w:t>
            </w:r>
            <w:r w:rsidR="00B85E0D">
              <w:rPr>
                <w:rStyle w:val="ConsoleText"/>
              </w:rPr>
              <w:t>.</w:t>
            </w:r>
          </w:p>
        </w:tc>
        <w:tc>
          <w:tcPr>
            <w:tcW w:w="2520"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7310972C" w14:textId="77777777" w:rsidR="00B85E0D" w:rsidRPr="00271951" w:rsidRDefault="00B85E0D" w:rsidP="00B85E0D">
            <w:pPr>
              <w:rPr>
                <w:i/>
              </w:rPr>
            </w:pPr>
            <w:r w:rsidRPr="00271951">
              <w:rPr>
                <w:i/>
              </w:rPr>
              <w:t>attributes</w:t>
            </w:r>
          </w:p>
        </w:tc>
        <w:tc>
          <w:tcPr>
            <w:tcW w:w="568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E8467B9" w14:textId="77777777" w:rsidR="00B85E0D" w:rsidRPr="00B85E0D" w:rsidRDefault="00B85E0D" w:rsidP="00A907B3">
            <w:r>
              <w:rPr>
                <w:rStyle w:val="ConsoleText"/>
                <w:rFonts w:ascii="Arial" w:hAnsi="Arial"/>
                <w:sz w:val="20"/>
                <w14:textOutline w14:w="0" w14:cap="rnd" w14:cmpd="sng" w14:algn="ctr">
                  <w14:noFill/>
                  <w14:prstDash w14:val="solid"/>
                  <w14:bevel/>
                </w14:textOutline>
              </w:rPr>
              <w:t xml:space="preserve">The set of attributes as requested by the RP. See </w:t>
            </w:r>
            <w:hyperlink w:anchor="A_FedAttributes" w:history="1">
              <w:r w:rsidRPr="008C355E">
                <w:rPr>
                  <w:rStyle w:val="Hyperlink"/>
                </w:rPr>
                <w:t>Appendix A: Federation Attributes</w:t>
              </w:r>
            </w:hyperlink>
            <w:r>
              <w:t xml:space="preserve"> for attribute names and descriptions.</w:t>
            </w:r>
          </w:p>
        </w:tc>
      </w:tr>
    </w:tbl>
    <w:p w14:paraId="4D9DE408" w14:textId="77777777" w:rsidR="002404B2" w:rsidRDefault="002404B2" w:rsidP="00BB7DFA">
      <w:pPr>
        <w:pStyle w:val="AppendixHeading1"/>
      </w:pPr>
      <w:bookmarkStart w:id="74" w:name="E_StatusCodes"/>
      <w:bookmarkStart w:id="75" w:name="F_ErrorCases"/>
      <w:bookmarkStart w:id="76" w:name="_Toc430180686"/>
      <w:bookmarkEnd w:id="41"/>
      <w:bookmarkEnd w:id="74"/>
      <w:bookmarkEnd w:id="75"/>
      <w:r>
        <w:lastRenderedPageBreak/>
        <w:t>Error Cases</w:t>
      </w:r>
      <w:bookmarkEnd w:id="76"/>
    </w:p>
    <w:p w14:paraId="3D41E04C" w14:textId="77777777" w:rsidR="004017F6" w:rsidRDefault="004017F6" w:rsidP="0018732F">
      <w:pPr>
        <w:pStyle w:val="AppendixHeading2"/>
        <w:spacing w:before="400"/>
      </w:pPr>
      <w:bookmarkStart w:id="77" w:name="_Toc430180687"/>
      <w:r>
        <w:t>Invalid Authentication Request</w:t>
      </w:r>
      <w:bookmarkEnd w:id="77"/>
    </w:p>
    <w:p w14:paraId="234691D6" w14:textId="77777777" w:rsidR="00767786" w:rsidRDefault="00767786" w:rsidP="004017F6">
      <w:r>
        <w:t>The following scenarios result in an error page displayed to the user. There is no response returned to the RP in these events:</w:t>
      </w:r>
    </w:p>
    <w:p w14:paraId="65558A7E" w14:textId="77777777" w:rsidR="004017F6" w:rsidRDefault="004017F6" w:rsidP="006F6F12">
      <w:pPr>
        <w:pStyle w:val="ListParagraph"/>
        <w:numPr>
          <w:ilvl w:val="0"/>
          <w:numId w:val="29"/>
        </w:numPr>
      </w:pPr>
      <w:r>
        <w:t>Invalid client identifier</w:t>
      </w:r>
      <w:r w:rsidR="00767786">
        <w:t xml:space="preserve">, </w:t>
      </w:r>
      <w:r w:rsidR="00767786" w:rsidRPr="00767786">
        <w:rPr>
          <w:rStyle w:val="Console"/>
        </w:rPr>
        <w:t>client_id</w:t>
      </w:r>
      <w:r w:rsidR="00767786">
        <w:t xml:space="preserve">, specified in the authentication request. </w:t>
      </w:r>
    </w:p>
    <w:p w14:paraId="1DAEF61E" w14:textId="77777777" w:rsidR="004017F6" w:rsidRDefault="004017F6" w:rsidP="006F6F12">
      <w:pPr>
        <w:pStyle w:val="ListParagraph"/>
        <w:numPr>
          <w:ilvl w:val="0"/>
          <w:numId w:val="29"/>
        </w:numPr>
      </w:pPr>
      <w:r>
        <w:t>Invalid redirect URI</w:t>
      </w:r>
      <w:r w:rsidR="00767786">
        <w:t xml:space="preserve">, </w:t>
      </w:r>
      <w:r w:rsidR="00767786" w:rsidRPr="00767786">
        <w:rPr>
          <w:rStyle w:val="Console"/>
        </w:rPr>
        <w:t>redirect_uri</w:t>
      </w:r>
      <w:r w:rsidR="00767786">
        <w:t>, specified in the authentication request.</w:t>
      </w:r>
    </w:p>
    <w:p w14:paraId="5C24976B" w14:textId="77777777" w:rsidR="00230E99" w:rsidRDefault="00EF2F03" w:rsidP="00230E99">
      <w:pPr>
        <w:spacing w:before="240"/>
      </w:pPr>
      <w:r>
        <w:t xml:space="preserve">The following scenarios result in an error message returned to the RP by passing parameters to the RP’s redirect URI with a machine readable error code and a human readable error description (which may vary depending on circumstances). In these cases, RPs are expected to handle the error gracefully, as </w:t>
      </w:r>
      <w:bookmarkStart w:id="78" w:name="OLE_LINK3"/>
      <w:r>
        <w:fldChar w:fldCharType="begin"/>
      </w:r>
      <w:r>
        <w:instrText xml:space="preserve"> DOCPROPERTY  "Product Short Name"  \* MERGEFORMAT </w:instrText>
      </w:r>
      <w:r>
        <w:fldChar w:fldCharType="separate"/>
      </w:r>
      <w:r>
        <w:t>Connect.Gov</w:t>
      </w:r>
      <w:r>
        <w:fldChar w:fldCharType="end"/>
      </w:r>
      <w:bookmarkEnd w:id="78"/>
      <w:r>
        <w:t xml:space="preserve"> does not display an error page to the user:</w:t>
      </w:r>
    </w:p>
    <w:p w14:paraId="02D1B865" w14:textId="77777777" w:rsidR="004017F6" w:rsidRDefault="004017F6" w:rsidP="006F6F12">
      <w:pPr>
        <w:pStyle w:val="ListParagraph"/>
        <w:numPr>
          <w:ilvl w:val="0"/>
          <w:numId w:val="30"/>
        </w:numPr>
      </w:pPr>
      <w:r>
        <w:t>Invalid response type</w:t>
      </w:r>
      <w:r w:rsidR="00230E99">
        <w:t xml:space="preserve">, </w:t>
      </w:r>
      <w:r w:rsidR="00230E99" w:rsidRPr="00230E99">
        <w:rPr>
          <w:rStyle w:val="Console"/>
        </w:rPr>
        <w:t>response_type</w:t>
      </w:r>
      <w:r w:rsidR="00230E99">
        <w:t>, specified in the authentication request.</w:t>
      </w:r>
    </w:p>
    <w:p w14:paraId="429BA9F9" w14:textId="77777777" w:rsidR="00F534F3" w:rsidRDefault="00593319" w:rsidP="00593319">
      <w:pPr>
        <w:pStyle w:val="ConsoleParagraph"/>
        <w:numPr>
          <w:ilvl w:val="0"/>
          <w:numId w:val="0"/>
        </w:numPr>
        <w:spacing w:before="120" w:after="240"/>
        <w:ind w:left="720"/>
      </w:pPr>
      <w:r w:rsidRPr="00593319">
        <w:t>?error=unsupported_response_type&amp;error_description=Unsupported%20response%20type%3A%20token</w:t>
      </w:r>
    </w:p>
    <w:p w14:paraId="68D48089" w14:textId="77777777" w:rsidR="004017F6" w:rsidRDefault="004017F6" w:rsidP="006F6F12">
      <w:pPr>
        <w:pStyle w:val="ListParagraph"/>
        <w:numPr>
          <w:ilvl w:val="0"/>
          <w:numId w:val="30"/>
        </w:numPr>
      </w:pPr>
      <w:r>
        <w:t>Invalid scope</w:t>
      </w:r>
      <w:r w:rsidR="00230E99">
        <w:t xml:space="preserve">, </w:t>
      </w:r>
      <w:r w:rsidR="00230E99" w:rsidRPr="00230E99">
        <w:rPr>
          <w:rStyle w:val="Console"/>
        </w:rPr>
        <w:t>scope</w:t>
      </w:r>
      <w:r w:rsidR="00230E99">
        <w:t>, specified in the authentication request.</w:t>
      </w:r>
    </w:p>
    <w:p w14:paraId="3B53F8C3" w14:textId="77777777" w:rsidR="00F534F3" w:rsidRDefault="00AA0C85" w:rsidP="00AA0C85">
      <w:pPr>
        <w:pStyle w:val="ConsoleParagraph"/>
        <w:numPr>
          <w:ilvl w:val="0"/>
          <w:numId w:val="0"/>
        </w:numPr>
        <w:spacing w:before="120" w:after="240"/>
        <w:ind w:left="720"/>
      </w:pPr>
      <w:r w:rsidRPr="00AA0C85">
        <w:t>?error=invalid scope&amp;error_description=Unsupported%20scope%3A%20batman</w:t>
      </w:r>
    </w:p>
    <w:p w14:paraId="1F7B2762" w14:textId="77777777" w:rsidR="004017F6" w:rsidRDefault="00F71AEF" w:rsidP="0018732F">
      <w:pPr>
        <w:pStyle w:val="AppendixHeading2"/>
        <w:spacing w:before="400"/>
      </w:pPr>
      <w:bookmarkStart w:id="79" w:name="_Toc430180688"/>
      <w:r>
        <w:t>Invalid Authentication Claim</w:t>
      </w:r>
      <w:r w:rsidR="004017F6">
        <w:t xml:space="preserve"> Request</w:t>
      </w:r>
      <w:bookmarkEnd w:id="79"/>
    </w:p>
    <w:p w14:paraId="52A2AC93" w14:textId="77777777" w:rsidR="004017F6" w:rsidRDefault="000F12A8" w:rsidP="004017F6">
      <w:r>
        <w:t xml:space="preserve">The following scenarios result in an error message returned to the RP as JSON objects with a machine-readable error code and a human readable </w:t>
      </w:r>
      <w:r w:rsidRPr="00E22D93">
        <w:rPr>
          <w:rStyle w:val="Console"/>
        </w:rPr>
        <w:t>error_description</w:t>
      </w:r>
      <w:r>
        <w:t xml:space="preserve"> (which may vary depending on circumstances). In these cases, RPs are expected to handle the error gracefully, as </w:t>
      </w:r>
      <w:r w:rsidR="00256561">
        <w:fldChar w:fldCharType="begin"/>
      </w:r>
      <w:r w:rsidR="00256561">
        <w:instrText xml:space="preserve"> DOCPROPERTY  "Product Short Name"  \* MERGEFORMAT </w:instrText>
      </w:r>
      <w:r w:rsidR="00256561">
        <w:fldChar w:fldCharType="separate"/>
      </w:r>
      <w:r>
        <w:t>Connect.Gov</w:t>
      </w:r>
      <w:r w:rsidR="00256561">
        <w:fldChar w:fldCharType="end"/>
      </w:r>
      <w:r>
        <w:t xml:space="preserve"> does not display an error page to the user:</w:t>
      </w:r>
    </w:p>
    <w:p w14:paraId="45C3524D" w14:textId="77777777" w:rsidR="004017F6" w:rsidRDefault="004017F6" w:rsidP="006F6F12">
      <w:pPr>
        <w:pStyle w:val="ListParagraph"/>
        <w:numPr>
          <w:ilvl w:val="0"/>
          <w:numId w:val="31"/>
        </w:numPr>
      </w:pPr>
      <w:r>
        <w:t>Invalid client identifier</w:t>
      </w:r>
      <w:r w:rsidR="00F71AEF">
        <w:t xml:space="preserve">, </w:t>
      </w:r>
      <w:r w:rsidR="00F71AEF" w:rsidRPr="008D6400">
        <w:rPr>
          <w:rStyle w:val="Console"/>
        </w:rPr>
        <w:t>client_id</w:t>
      </w:r>
      <w:r w:rsidR="00F71AEF">
        <w:t xml:space="preserve">, </w:t>
      </w:r>
      <w:r w:rsidR="008D6400">
        <w:t xml:space="preserve">or </w:t>
      </w:r>
      <w:r w:rsidR="00110C79">
        <w:t>invalid signed JWT</w:t>
      </w:r>
      <w:r w:rsidR="008D6400">
        <w:t xml:space="preserve"> </w:t>
      </w:r>
      <w:r w:rsidR="00F71AEF">
        <w:t xml:space="preserve">specified in the </w:t>
      </w:r>
      <w:r w:rsidR="00180403">
        <w:t>authentication claim (token) request.</w:t>
      </w:r>
    </w:p>
    <w:p w14:paraId="71393813" w14:textId="77777777" w:rsidR="00D677D2" w:rsidRDefault="00D677D2" w:rsidP="00CD359E">
      <w:pPr>
        <w:pStyle w:val="ConsoleParagraph"/>
        <w:numPr>
          <w:ilvl w:val="0"/>
          <w:numId w:val="0"/>
        </w:numPr>
        <w:spacing w:before="120" w:after="240"/>
        <w:ind w:left="720"/>
      </w:pPr>
      <w:r>
        <w:t>{</w:t>
      </w:r>
      <w:r>
        <w:tab/>
        <w:t>"error": "invalid_client",</w:t>
      </w:r>
    </w:p>
    <w:p w14:paraId="3B292484" w14:textId="77777777" w:rsidR="00000F44" w:rsidRDefault="00D677D2" w:rsidP="00CD359E">
      <w:pPr>
        <w:pStyle w:val="ConsoleParagraph"/>
        <w:numPr>
          <w:ilvl w:val="0"/>
          <w:numId w:val="0"/>
        </w:numPr>
        <w:spacing w:after="240"/>
        <w:ind w:left="720"/>
      </w:pPr>
      <w:r>
        <w:tab/>
        <w:t>"error_description" : "Unkown client identifier"</w:t>
      </w:r>
      <w:r w:rsidR="00CD359E">
        <w:t xml:space="preserve"> </w:t>
      </w:r>
      <w:r>
        <w:t>}</w:t>
      </w:r>
    </w:p>
    <w:p w14:paraId="346AC048" w14:textId="77777777" w:rsidR="004017F6" w:rsidRDefault="004017F6" w:rsidP="00CD359E">
      <w:pPr>
        <w:pStyle w:val="ListParagraph"/>
        <w:numPr>
          <w:ilvl w:val="0"/>
          <w:numId w:val="31"/>
        </w:numPr>
        <w:spacing w:after="60"/>
      </w:pPr>
      <w:r>
        <w:t>Invalid request URI</w:t>
      </w:r>
      <w:r w:rsidR="00D71985">
        <w:t xml:space="preserve">, </w:t>
      </w:r>
      <w:r w:rsidR="009459E7" w:rsidRPr="00FE60F3">
        <w:rPr>
          <w:rStyle w:val="Console"/>
        </w:rPr>
        <w:t>redirect_uri</w:t>
      </w:r>
      <w:r w:rsidR="00D71985">
        <w:t>, specified in the authentication claim (token) request.</w:t>
      </w:r>
    </w:p>
    <w:p w14:paraId="7E5F6C4F" w14:textId="77777777" w:rsidR="00D677D2" w:rsidRDefault="00D677D2" w:rsidP="00110C79">
      <w:pPr>
        <w:pStyle w:val="ConsoleParagraph"/>
        <w:numPr>
          <w:ilvl w:val="0"/>
          <w:numId w:val="0"/>
        </w:numPr>
        <w:spacing w:before="120" w:after="240"/>
        <w:ind w:left="720"/>
      </w:pPr>
      <w:r>
        <w:t>{</w:t>
      </w:r>
      <w:r>
        <w:tab/>
        <w:t>"error": "invalid_request",</w:t>
      </w:r>
    </w:p>
    <w:p w14:paraId="2DCB10F4" w14:textId="77777777" w:rsidR="00A974AC" w:rsidRDefault="00D677D2" w:rsidP="00CD359E">
      <w:pPr>
        <w:pStyle w:val="ConsoleParagraph"/>
        <w:numPr>
          <w:ilvl w:val="0"/>
          <w:numId w:val="0"/>
        </w:numPr>
        <w:spacing w:after="240"/>
        <w:ind w:left="720"/>
      </w:pPr>
      <w:r>
        <w:tab/>
        <w:t xml:space="preserve">"error_description": "Invalid redirect URI" </w:t>
      </w:r>
      <w:r w:rsidR="00A974AC">
        <w:t>}</w:t>
      </w:r>
    </w:p>
    <w:p w14:paraId="62563D07" w14:textId="77777777" w:rsidR="004017F6" w:rsidRDefault="004017F6" w:rsidP="006F6F12">
      <w:pPr>
        <w:pStyle w:val="ListParagraph"/>
        <w:numPr>
          <w:ilvl w:val="0"/>
          <w:numId w:val="31"/>
        </w:numPr>
      </w:pPr>
      <w:r>
        <w:t>Invalid authorization code</w:t>
      </w:r>
      <w:r w:rsidR="00D71985">
        <w:t xml:space="preserve">, </w:t>
      </w:r>
      <w:r w:rsidR="009459E7" w:rsidRPr="00FE60F3">
        <w:rPr>
          <w:rStyle w:val="Console"/>
        </w:rPr>
        <w:t>code</w:t>
      </w:r>
      <w:r w:rsidR="00D71985">
        <w:t>, specified in the authentication claim (token) request.</w:t>
      </w:r>
    </w:p>
    <w:p w14:paraId="21700DF6" w14:textId="77777777" w:rsidR="00D677D2" w:rsidRDefault="00D677D2" w:rsidP="00110C79">
      <w:pPr>
        <w:pStyle w:val="ConsoleParagraph"/>
        <w:numPr>
          <w:ilvl w:val="0"/>
          <w:numId w:val="0"/>
        </w:numPr>
        <w:spacing w:before="120" w:after="240"/>
        <w:ind w:left="720"/>
      </w:pPr>
      <w:r>
        <w:t>{</w:t>
      </w:r>
      <w:r>
        <w:tab/>
        <w:t>"error": "unsupported_grant_type",</w:t>
      </w:r>
    </w:p>
    <w:p w14:paraId="62D456BB" w14:textId="77777777" w:rsidR="00B1755A" w:rsidRDefault="00D677D2" w:rsidP="00CD359E">
      <w:pPr>
        <w:pStyle w:val="ConsoleParagraph"/>
        <w:numPr>
          <w:ilvl w:val="0"/>
          <w:numId w:val="0"/>
        </w:numPr>
        <w:spacing w:after="240"/>
        <w:ind w:left="720"/>
      </w:pPr>
      <w:r>
        <w:tab/>
        <w:t xml:space="preserve">"error_description": "Unsupported grant type: password" </w:t>
      </w:r>
      <w:r w:rsidR="009459E7">
        <w:t>}</w:t>
      </w:r>
      <w:r w:rsidR="00B1755A">
        <w:br w:type="page"/>
      </w:r>
    </w:p>
    <w:p w14:paraId="07101EE6" w14:textId="77777777" w:rsidR="006357FA" w:rsidRDefault="006357FA" w:rsidP="006357FA">
      <w:pPr>
        <w:pStyle w:val="AppendixHeading1"/>
      </w:pPr>
      <w:bookmarkStart w:id="80" w:name="G_MBUNandPAI"/>
      <w:bookmarkStart w:id="81" w:name="_Toc386641588"/>
      <w:bookmarkStart w:id="82" w:name="_Toc430180689"/>
      <w:bookmarkEnd w:id="80"/>
      <w:r>
        <w:lastRenderedPageBreak/>
        <w:t>Clarification of MBUN and PAI</w:t>
      </w:r>
      <w:bookmarkEnd w:id="81"/>
      <w:bookmarkEnd w:id="82"/>
    </w:p>
    <w:p w14:paraId="107E24AA" w14:textId="77777777" w:rsidR="006357FA" w:rsidRDefault="006357FA" w:rsidP="006357FA">
      <w:r>
        <w:t xml:space="preserve">Each entity in the system (outside the CSP) must be able to uniquely identify users without compromising user privacy or data integrity.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uses the concepts of MBUN and PAI to anonymously pass persistent user identifiers across the system to enable entities to identify unique users without compromising privacy. There are multiple PAI types in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model. The term MBUN is used to identify the PAI passed by the CSP to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w:t>
      </w:r>
    </w:p>
    <w:p w14:paraId="52514FB2" w14:textId="77777777" w:rsidR="006357FA" w:rsidRDefault="006357FA" w:rsidP="006357FA">
      <w:r>
        <w:t xml:space="preserve">The following is a technical explanation of MBUNs and PAIs in the </w:t>
      </w:r>
      <w:r w:rsidR="00256561">
        <w:fldChar w:fldCharType="begin"/>
      </w:r>
      <w:r w:rsidR="00256561">
        <w:instrText xml:space="preserve"> DOCPROPERTY  "Product Short Name"  \* MERGEFORMA</w:instrText>
      </w:r>
      <w:r w:rsidR="00256561">
        <w:instrText xml:space="preserve">T </w:instrText>
      </w:r>
      <w:r w:rsidR="00256561">
        <w:fldChar w:fldCharType="separate"/>
      </w:r>
      <w:r w:rsidR="001F1411">
        <w:t>Connect.Gov</w:t>
      </w:r>
      <w:r w:rsidR="00256561">
        <w:fldChar w:fldCharType="end"/>
      </w:r>
      <w:r>
        <w:t xml:space="preserve"> system.</w:t>
      </w:r>
    </w:p>
    <w:p w14:paraId="146B3383" w14:textId="77777777" w:rsidR="006357FA" w:rsidRDefault="006357FA" w:rsidP="006357FA">
      <w:pPr>
        <w:pStyle w:val="AppendixHeading2"/>
      </w:pPr>
      <w:bookmarkStart w:id="83" w:name="_Toc386641589"/>
      <w:bookmarkStart w:id="84" w:name="_Toc430180690"/>
      <w:r>
        <w:t>MBUN Summary</w:t>
      </w:r>
      <w:bookmarkEnd w:id="83"/>
      <w:bookmarkEnd w:id="84"/>
    </w:p>
    <w:p w14:paraId="6FA3E5E1" w14:textId="77777777" w:rsidR="006357FA" w:rsidRDefault="006357FA" w:rsidP="006F6F12">
      <w:pPr>
        <w:pStyle w:val="ListParagraph"/>
        <w:numPr>
          <w:ilvl w:val="0"/>
          <w:numId w:val="22"/>
        </w:numPr>
      </w:pPr>
      <w:r>
        <w:t>Meaningless But Unique Number (MBUN) which is unique per user.</w:t>
      </w:r>
    </w:p>
    <w:p w14:paraId="7DB6D8E7" w14:textId="77777777" w:rsidR="006357FA" w:rsidRDefault="006357FA" w:rsidP="006F6F12">
      <w:pPr>
        <w:pStyle w:val="ListParagraph"/>
        <w:numPr>
          <w:ilvl w:val="0"/>
          <w:numId w:val="22"/>
        </w:numPr>
      </w:pPr>
      <w:r>
        <w:t xml:space="preserve">Term used to describe the PAI value provided by CSPs as the Subject of the Authentication </w:t>
      </w:r>
      <w:r w:rsidR="003C11CB">
        <w:t>Claim</w:t>
      </w:r>
      <w:r>
        <w:t>.</w:t>
      </w:r>
    </w:p>
    <w:p w14:paraId="6AAC12F9" w14:textId="77777777" w:rsidR="006357FA" w:rsidRDefault="006357FA" w:rsidP="006F6F12">
      <w:pPr>
        <w:pStyle w:val="ListParagraph"/>
        <w:numPr>
          <w:ilvl w:val="0"/>
          <w:numId w:val="22"/>
        </w:numPr>
        <w:spacing w:before="0"/>
      </w:pPr>
      <w:r>
        <w:t xml:space="preserve">Format of MBUN determined by CSP and at most </w:t>
      </w:r>
      <w:r w:rsidRPr="008A6EF1">
        <w:t>200 characters long</w:t>
      </w:r>
      <w:r>
        <w:t xml:space="preserve"> (alphanumeric string).</w:t>
      </w:r>
    </w:p>
    <w:p w14:paraId="6660BA70" w14:textId="77777777" w:rsidR="006357FA" w:rsidRDefault="006357FA" w:rsidP="006357FA">
      <w:pPr>
        <w:pStyle w:val="AppendixHeading2"/>
      </w:pPr>
      <w:bookmarkStart w:id="85" w:name="_Toc386641590"/>
      <w:bookmarkStart w:id="86" w:name="_Toc430180691"/>
      <w:r>
        <w:t>PAI Summary</w:t>
      </w:r>
      <w:bookmarkEnd w:id="85"/>
      <w:bookmarkEnd w:id="86"/>
    </w:p>
    <w:p w14:paraId="27DD4EAE" w14:textId="77777777" w:rsidR="006357FA" w:rsidRDefault="006357FA" w:rsidP="006F6F12">
      <w:pPr>
        <w:pStyle w:val="ListParagraph"/>
        <w:numPr>
          <w:ilvl w:val="0"/>
          <w:numId w:val="23"/>
        </w:numPr>
      </w:pPr>
      <w:r>
        <w:t>Persistent Anonymous Identifier (PAI) which is unique per user.</w:t>
      </w:r>
    </w:p>
    <w:p w14:paraId="70202394" w14:textId="77777777" w:rsidR="006357FA" w:rsidRDefault="006357FA" w:rsidP="006F6F12">
      <w:pPr>
        <w:pStyle w:val="ListParagraph"/>
        <w:numPr>
          <w:ilvl w:val="0"/>
          <w:numId w:val="23"/>
        </w:numPr>
      </w:pPr>
      <w:r>
        <w:t xml:space="preserve">Term used to describe the persistent user identifiers generated by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rsidR="00184F94">
        <w:t xml:space="preserve"> for RPs in the authentication claim (ID Token).</w:t>
      </w:r>
    </w:p>
    <w:p w14:paraId="1C01D1B7" w14:textId="77777777" w:rsidR="003C11CB" w:rsidRPr="00D93930" w:rsidRDefault="003C11CB" w:rsidP="00173CC9">
      <w:pPr>
        <w:pStyle w:val="ConsoleParagraph"/>
        <w:numPr>
          <w:ilvl w:val="0"/>
          <w:numId w:val="0"/>
        </w:numPr>
        <w:spacing w:before="120" w:after="240"/>
        <w:ind w:left="1008" w:hanging="288"/>
      </w:pPr>
      <w:r w:rsidRPr="00B163CE">
        <w:t>{</w:t>
      </w:r>
    </w:p>
    <w:p w14:paraId="0CD71128" w14:textId="77777777" w:rsidR="003C11CB" w:rsidRPr="00D93930" w:rsidRDefault="00D93930" w:rsidP="00173CC9">
      <w:pPr>
        <w:pStyle w:val="ConsoleParagraph"/>
        <w:numPr>
          <w:ilvl w:val="0"/>
          <w:numId w:val="0"/>
        </w:numPr>
        <w:spacing w:before="120" w:after="240"/>
        <w:ind w:left="1008" w:hanging="288"/>
      </w:pPr>
      <w:r w:rsidRPr="00D93930">
        <w:t xml:space="preserve">   </w:t>
      </w:r>
      <w:r w:rsidR="003C11CB" w:rsidRPr="00D93930">
        <w:t>"exp" : 1406829176,</w:t>
      </w:r>
    </w:p>
    <w:p w14:paraId="31B9DD6F" w14:textId="77777777" w:rsidR="003C11CB" w:rsidRPr="00D93930" w:rsidRDefault="00D93930" w:rsidP="00173CC9">
      <w:pPr>
        <w:pStyle w:val="ConsoleParagraph"/>
        <w:numPr>
          <w:ilvl w:val="0"/>
          <w:numId w:val="0"/>
        </w:numPr>
        <w:spacing w:before="120" w:after="240"/>
        <w:ind w:left="1008" w:hanging="288"/>
        <w:rPr>
          <w:b/>
          <w:color w:val="FF0000"/>
        </w:rPr>
      </w:pPr>
      <w:r w:rsidRPr="00D93930">
        <w:rPr>
          <w:b/>
          <w:color w:val="FF0000"/>
        </w:rPr>
        <w:t xml:space="preserve">   </w:t>
      </w:r>
      <w:r w:rsidR="003C11CB" w:rsidRPr="00D93930">
        <w:rPr>
          <w:b/>
          <w:color w:val="FF0000"/>
        </w:rPr>
        <w:t>"sub" : "1e6032d7-7e14-486e-b494-4ed50cf8caeb",</w:t>
      </w:r>
    </w:p>
    <w:p w14:paraId="4270C41D" w14:textId="320F486D" w:rsidR="003C11CB" w:rsidRPr="00D93930" w:rsidRDefault="003C11CB" w:rsidP="00173CC9">
      <w:pPr>
        <w:pStyle w:val="ConsoleParagraph"/>
        <w:numPr>
          <w:ilvl w:val="0"/>
          <w:numId w:val="0"/>
        </w:numPr>
        <w:spacing w:before="120" w:after="240"/>
        <w:ind w:left="1008" w:hanging="288"/>
      </w:pPr>
      <w:r w:rsidRPr="00D93930">
        <w:t xml:space="preserve">   </w:t>
      </w:r>
      <w:r w:rsidR="001737DA">
        <w:t>"iss" : "https:/</w:t>
      </w:r>
      <w:r w:rsidRPr="00D93930">
        <w:t>/int.fed1.</w:t>
      </w:r>
      <w:r w:rsidR="00256561">
        <w:t>connect.gov</w:t>
      </w:r>
      <w:r w:rsidR="005C4312">
        <w:t>/federation</w:t>
      </w:r>
      <w:r w:rsidRPr="00D93930">
        <w:t>",</w:t>
      </w:r>
    </w:p>
    <w:p w14:paraId="7B206FBD" w14:textId="77777777" w:rsidR="003C11CB" w:rsidRPr="00D93930" w:rsidRDefault="003C11CB" w:rsidP="00173CC9">
      <w:pPr>
        <w:pStyle w:val="ConsoleParagraph"/>
        <w:numPr>
          <w:ilvl w:val="0"/>
          <w:numId w:val="0"/>
        </w:numPr>
        <w:spacing w:before="120" w:after="240"/>
        <w:ind w:left="1008" w:hanging="288"/>
      </w:pPr>
      <w:r w:rsidRPr="00D93930">
        <w:t xml:space="preserve">   "aud" : ["827937609728-m2mvqffo9bsefh4di90saus4n0diar2h"],</w:t>
      </w:r>
    </w:p>
    <w:p w14:paraId="266B9262" w14:textId="77777777" w:rsidR="003C11CB" w:rsidRPr="00D93930" w:rsidRDefault="003C11CB" w:rsidP="00173CC9">
      <w:pPr>
        <w:pStyle w:val="ConsoleParagraph"/>
        <w:numPr>
          <w:ilvl w:val="0"/>
          <w:numId w:val="0"/>
        </w:numPr>
        <w:spacing w:before="120" w:after="240"/>
        <w:ind w:left="1008" w:hanging="288"/>
      </w:pPr>
      <w:r w:rsidRPr="00D93930">
        <w:t xml:space="preserve">   "iat" : 1406828576,</w:t>
      </w:r>
    </w:p>
    <w:p w14:paraId="07DB82A9" w14:textId="77777777" w:rsidR="003C11CB" w:rsidRPr="00D93930" w:rsidRDefault="003C11CB" w:rsidP="00173CC9">
      <w:pPr>
        <w:pStyle w:val="ConsoleParagraph"/>
        <w:numPr>
          <w:ilvl w:val="0"/>
          <w:numId w:val="0"/>
        </w:numPr>
        <w:spacing w:before="120" w:after="240"/>
        <w:ind w:left="720"/>
      </w:pPr>
      <w:r w:rsidRPr="00D93930">
        <w:t xml:space="preserve">   </w:t>
      </w:r>
      <w:r w:rsidR="005C4312">
        <w:t xml:space="preserve">"acr" : </w:t>
      </w:r>
      <w:r w:rsidR="005C4312" w:rsidRPr="00EA6FC5">
        <w:t>http://idmanagement.gov/icam/2009/12/saml_2.0_profile/assurancelevel1</w:t>
      </w:r>
    </w:p>
    <w:p w14:paraId="0B3044B2" w14:textId="77777777" w:rsidR="003C11CB" w:rsidRDefault="003C11CB" w:rsidP="00173CC9">
      <w:pPr>
        <w:pStyle w:val="ConsoleParagraph"/>
        <w:numPr>
          <w:ilvl w:val="0"/>
          <w:numId w:val="0"/>
        </w:numPr>
        <w:spacing w:before="120" w:after="240"/>
        <w:ind w:left="720"/>
      </w:pPr>
      <w:r w:rsidRPr="00B163CE">
        <w:t>}</w:t>
      </w:r>
    </w:p>
    <w:p w14:paraId="55C81616" w14:textId="77777777" w:rsidR="006357FA" w:rsidRDefault="006357FA" w:rsidP="006F6F12">
      <w:pPr>
        <w:pStyle w:val="ListParagraph"/>
        <w:numPr>
          <w:ilvl w:val="0"/>
          <w:numId w:val="23"/>
        </w:numPr>
      </w:pPr>
      <w:r>
        <w:t>PAIs are NOT derived from MBUNs.</w:t>
      </w:r>
    </w:p>
    <w:p w14:paraId="78043762" w14:textId="77777777" w:rsidR="006357FA" w:rsidRDefault="006357FA" w:rsidP="006F6F12">
      <w:pPr>
        <w:pStyle w:val="ListParagraph"/>
        <w:numPr>
          <w:ilvl w:val="0"/>
          <w:numId w:val="23"/>
        </w:numPr>
      </w:pPr>
      <w:r>
        <w:t xml:space="preserve">MBUNs and PAIs are stored together in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database:</w:t>
      </w:r>
    </w:p>
    <w:p w14:paraId="54CDB24C" w14:textId="77777777" w:rsidR="006357FA" w:rsidRDefault="006357FA" w:rsidP="006F6F12">
      <w:pPr>
        <w:pStyle w:val="ListParagraph"/>
        <w:numPr>
          <w:ilvl w:val="1"/>
          <w:numId w:val="23"/>
        </w:numPr>
      </w:pPr>
      <w:r>
        <w:t xml:space="preserve">Identity Broker Database stores: MBUN and </w:t>
      </w:r>
      <w:proofErr w:type="spellStart"/>
      <w:r>
        <w:t>iPAI</w:t>
      </w:r>
      <w:proofErr w:type="spellEnd"/>
      <w:r>
        <w:t xml:space="preserv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internal PAI) pair</w:t>
      </w:r>
    </w:p>
    <w:p w14:paraId="723DE5A6" w14:textId="77777777" w:rsidR="006357FA" w:rsidRDefault="006357FA" w:rsidP="006F6F12">
      <w:pPr>
        <w:pStyle w:val="ListParagraph"/>
        <w:numPr>
          <w:ilvl w:val="1"/>
          <w:numId w:val="23"/>
        </w:numPr>
      </w:pPr>
      <w:r>
        <w:t xml:space="preserve">Federation Manager Database stores: iPAI and </w:t>
      </w:r>
      <w:r w:rsidR="007C6D1B">
        <w:t>RP</w:t>
      </w:r>
      <w:r>
        <w:t>PAI (RP-specific PAI) pair</w:t>
      </w:r>
    </w:p>
    <w:p w14:paraId="4B9FFB8D" w14:textId="77777777" w:rsidR="006357FA" w:rsidRDefault="006357FA" w:rsidP="006357FA">
      <w:pPr>
        <w:keepNext/>
        <w:jc w:val="center"/>
      </w:pPr>
      <w:r w:rsidRPr="003F2B75">
        <w:rPr>
          <w:noProof/>
        </w:rPr>
        <w:drawing>
          <wp:inline distT="0" distB="0" distL="0" distR="0" wp14:anchorId="791E5F96" wp14:editId="1D45E44C">
            <wp:extent cx="4982651" cy="1085850"/>
            <wp:effectExtent l="0" t="0" r="8890" b="0"/>
            <wp:docPr id="8" name="Picture 8" title="PAI Sto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983347" cy="1086002"/>
                    </a:xfrm>
                    <a:prstGeom prst="rect">
                      <a:avLst/>
                    </a:prstGeom>
                  </pic:spPr>
                </pic:pic>
              </a:graphicData>
            </a:graphic>
          </wp:inline>
        </w:drawing>
      </w:r>
    </w:p>
    <w:p w14:paraId="53823FF1" w14:textId="77777777" w:rsidR="006357FA" w:rsidRPr="006375A2" w:rsidRDefault="006357FA" w:rsidP="006357FA">
      <w:pPr>
        <w:pStyle w:val="Caption"/>
        <w:jc w:val="center"/>
      </w:pPr>
      <w:r>
        <w:t xml:space="preserve">Figure </w:t>
      </w:r>
      <w:r>
        <w:fldChar w:fldCharType="begin"/>
      </w:r>
      <w:r>
        <w:instrText xml:space="preserve"> SEQ Figure \* ARABIC </w:instrText>
      </w:r>
      <w:r>
        <w:fldChar w:fldCharType="separate"/>
      </w:r>
      <w:r w:rsidR="001F1411">
        <w:rPr>
          <w:noProof/>
        </w:rPr>
        <w:t>9</w:t>
      </w:r>
      <w:r>
        <w:fldChar w:fldCharType="end"/>
      </w:r>
      <w:r>
        <w:t>: PAI Storage</w:t>
      </w:r>
    </w:p>
    <w:p w14:paraId="46DBD3B9" w14:textId="77777777" w:rsidR="006357FA" w:rsidRDefault="006357FA" w:rsidP="006357FA">
      <w:pPr>
        <w:pStyle w:val="AppendixHeading2"/>
      </w:pPr>
      <w:bookmarkStart w:id="87" w:name="_Toc386641591"/>
      <w:bookmarkStart w:id="88" w:name="_Toc430180692"/>
      <w:r>
        <w:lastRenderedPageBreak/>
        <w:t>PAI Architecture</w:t>
      </w:r>
      <w:bookmarkEnd w:id="87"/>
      <w:bookmarkEnd w:id="88"/>
    </w:p>
    <w:p w14:paraId="7A562B82" w14:textId="77777777" w:rsidR="006357FA" w:rsidRDefault="006357FA" w:rsidP="006357FA">
      <w:r>
        <w:t xml:space="preserve">The following diagram illustrates how the PAI value is generated in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w:t>
      </w:r>
    </w:p>
    <w:p w14:paraId="56D0091F" w14:textId="77777777" w:rsidR="006357FA" w:rsidRDefault="003C4640" w:rsidP="006357FA">
      <w:pPr>
        <w:keepNext/>
        <w:jc w:val="center"/>
      </w:pPr>
      <w:r w:rsidRPr="003C4640">
        <w:rPr>
          <w:noProof/>
        </w:rPr>
        <w:drawing>
          <wp:inline distT="0" distB="0" distL="0" distR="0" wp14:anchorId="1D53F32E" wp14:editId="38A4EEB3">
            <wp:extent cx="5486400" cy="27678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86400" cy="2767818"/>
                    </a:xfrm>
                    <a:prstGeom prst="rect">
                      <a:avLst/>
                    </a:prstGeom>
                  </pic:spPr>
                </pic:pic>
              </a:graphicData>
            </a:graphic>
          </wp:inline>
        </w:drawing>
      </w:r>
    </w:p>
    <w:p w14:paraId="05FABD83" w14:textId="77777777" w:rsidR="006357FA" w:rsidRDefault="006357FA" w:rsidP="006357FA">
      <w:pPr>
        <w:pStyle w:val="Caption"/>
        <w:jc w:val="center"/>
      </w:pPr>
      <w:r>
        <w:t xml:space="preserve">Figure </w:t>
      </w:r>
      <w:r>
        <w:fldChar w:fldCharType="begin"/>
      </w:r>
      <w:r>
        <w:instrText xml:space="preserve"> SEQ Figure \* ARABIC </w:instrText>
      </w:r>
      <w:r>
        <w:fldChar w:fldCharType="separate"/>
      </w:r>
      <w:r w:rsidR="001F1411">
        <w:rPr>
          <w:noProof/>
        </w:rPr>
        <w:t>10</w:t>
      </w:r>
      <w:r>
        <w:fldChar w:fldCharType="end"/>
      </w:r>
      <w:r>
        <w:t>: PAI Architecture</w:t>
      </w:r>
    </w:p>
    <w:p w14:paraId="7F44F67F" w14:textId="77777777" w:rsidR="006357FA" w:rsidRDefault="006357FA" w:rsidP="006357FA">
      <w:pPr>
        <w:pStyle w:val="NoSpacing"/>
        <w:spacing w:before="120" w:after="120"/>
      </w:pPr>
      <w:r>
        <w:t>The above diagram shows the PAI values as they are generated at each stage of the authentication.</w:t>
      </w:r>
    </w:p>
    <w:p w14:paraId="13B150EA" w14:textId="77777777" w:rsidR="006357FA" w:rsidRDefault="006357FA" w:rsidP="00CE79C2">
      <w:pPr>
        <w:pStyle w:val="Note"/>
      </w:pPr>
      <w:r w:rsidRPr="004B1022">
        <w:rPr>
          <w:b/>
        </w:rPr>
        <w:t>Note:</w:t>
      </w:r>
      <w:r>
        <w:t xml:space="preserve"> The PAI values depicted in the diagram are simplified to illustrate their differences at each stage.</w:t>
      </w:r>
    </w:p>
    <w:p w14:paraId="1479CE58" w14:textId="77777777" w:rsidR="006357FA" w:rsidRPr="00BF4E5A" w:rsidRDefault="006357FA" w:rsidP="006F6F12">
      <w:pPr>
        <w:pStyle w:val="NoSpacing"/>
        <w:numPr>
          <w:ilvl w:val="0"/>
          <w:numId w:val="25"/>
        </w:numPr>
        <w:spacing w:before="120" w:after="120"/>
      </w:pPr>
      <w:r w:rsidRPr="00BF4E5A">
        <w:t xml:space="preserve">The CSP sends an MBUN to </w:t>
      </w:r>
      <w:r w:rsidR="00256561">
        <w:fldChar w:fldCharType="begin"/>
      </w:r>
      <w:r w:rsidR="00256561">
        <w:instrText xml:space="preserve"> DOCPROPERTY  "Product Short Name"  \* MERGEFORMAT </w:instrText>
      </w:r>
      <w:r w:rsidR="00256561">
        <w:fldChar w:fldCharType="separate"/>
      </w:r>
      <w:r w:rsidR="001F1411" w:rsidRPr="00BF4E5A">
        <w:t>Connect.Gov</w:t>
      </w:r>
      <w:r w:rsidR="00256561">
        <w:fldChar w:fldCharType="end"/>
      </w:r>
      <w:r w:rsidRPr="00BF4E5A">
        <w:t xml:space="preserve"> in the authentication response of a successful user authentication.</w:t>
      </w:r>
    </w:p>
    <w:p w14:paraId="1FEDB553" w14:textId="77777777" w:rsidR="006357FA" w:rsidRDefault="00256561" w:rsidP="006F6F12">
      <w:pPr>
        <w:pStyle w:val="NoSpacing"/>
        <w:numPr>
          <w:ilvl w:val="0"/>
          <w:numId w:val="25"/>
        </w:numPr>
        <w:spacing w:before="120" w:after="120"/>
      </w:pPr>
      <w:r>
        <w:fldChar w:fldCharType="begin"/>
      </w:r>
      <w:r>
        <w:instrText xml:space="preserve"> DOCPROPERTY  "Product Short Name"  \* MERGEFORMAT </w:instrText>
      </w:r>
      <w:r>
        <w:fldChar w:fldCharType="separate"/>
      </w:r>
      <w:r w:rsidR="001F1411">
        <w:t>Connect.Gov</w:t>
      </w:r>
      <w:r>
        <w:fldChar w:fldCharType="end"/>
      </w:r>
      <w:r w:rsidR="006357FA">
        <w:t xml:space="preserve"> stores the MBUN and separately generates an internal PAI value, which is then sent to the federation manager.</w:t>
      </w:r>
    </w:p>
    <w:p w14:paraId="7D520332" w14:textId="77777777" w:rsidR="008C2F1F" w:rsidRDefault="006357FA" w:rsidP="006F6F12">
      <w:pPr>
        <w:pStyle w:val="NoSpacing"/>
        <w:numPr>
          <w:ilvl w:val="0"/>
          <w:numId w:val="25"/>
        </w:numPr>
        <w:spacing w:before="120" w:after="120"/>
      </w:pPr>
      <w:r>
        <w:t>The</w:t>
      </w:r>
      <w:r w:rsidR="008C2F1F">
        <w:t xml:space="preserve"> federation manager generates </w:t>
      </w:r>
      <w:r>
        <w:t>separate RP-specific PAI value</w:t>
      </w:r>
      <w:r w:rsidR="008C2F1F">
        <w:t>s for each RP in the authentication response. For example:</w:t>
      </w:r>
    </w:p>
    <w:p w14:paraId="4E519165" w14:textId="77777777" w:rsidR="006357FA" w:rsidRDefault="008C2F1F" w:rsidP="008C2F1F">
      <w:pPr>
        <w:pStyle w:val="NoSpacing"/>
        <w:numPr>
          <w:ilvl w:val="1"/>
          <w:numId w:val="25"/>
        </w:numPr>
        <w:spacing w:before="120" w:after="120"/>
      </w:pPr>
      <w:r>
        <w:t xml:space="preserve"> F</w:t>
      </w:r>
      <w:r w:rsidR="006357FA">
        <w:t xml:space="preserve">or the first RP, </w:t>
      </w:r>
      <w:r w:rsidR="006357FA" w:rsidRPr="00360015">
        <w:rPr>
          <w:b/>
        </w:rPr>
        <w:t>VA</w:t>
      </w:r>
      <w:r w:rsidR="006357FA">
        <w:t xml:space="preserve">, </w:t>
      </w:r>
      <w:r>
        <w:t>the response can be</w:t>
      </w:r>
      <w:r w:rsidR="006357FA">
        <w:t>:</w:t>
      </w:r>
    </w:p>
    <w:p w14:paraId="2A43AFD3" w14:textId="77777777" w:rsidR="00090D0F" w:rsidRPr="00D93930" w:rsidRDefault="00090D0F" w:rsidP="008C2F1F">
      <w:pPr>
        <w:pStyle w:val="ConsoleParagraph"/>
        <w:numPr>
          <w:ilvl w:val="0"/>
          <w:numId w:val="0"/>
        </w:numPr>
        <w:spacing w:before="120" w:after="240"/>
        <w:ind w:left="1728" w:hanging="288"/>
      </w:pPr>
      <w:r w:rsidRPr="00B163CE">
        <w:t>{</w:t>
      </w:r>
    </w:p>
    <w:p w14:paraId="01BD0D38" w14:textId="77777777" w:rsidR="00090D0F" w:rsidRPr="00D93930" w:rsidRDefault="00090D0F" w:rsidP="008C2F1F">
      <w:pPr>
        <w:pStyle w:val="ConsoleParagraph"/>
        <w:numPr>
          <w:ilvl w:val="0"/>
          <w:numId w:val="0"/>
        </w:numPr>
        <w:spacing w:before="120" w:after="240"/>
        <w:ind w:left="1728" w:hanging="288"/>
      </w:pPr>
      <w:r w:rsidRPr="00D93930">
        <w:t xml:space="preserve">   "exp" : 1406829176,</w:t>
      </w:r>
    </w:p>
    <w:p w14:paraId="4CB0CF78" w14:textId="77777777" w:rsidR="00090D0F" w:rsidRPr="00706797" w:rsidRDefault="00090D0F" w:rsidP="008C2F1F">
      <w:pPr>
        <w:pStyle w:val="ConsoleParagraph"/>
        <w:numPr>
          <w:ilvl w:val="0"/>
          <w:numId w:val="0"/>
        </w:numPr>
        <w:spacing w:before="120" w:after="240"/>
        <w:ind w:left="1728" w:hanging="288"/>
        <w:rPr>
          <w:b/>
          <w:color w:val="FF0000"/>
        </w:rPr>
      </w:pPr>
      <w:r w:rsidRPr="00706797">
        <w:rPr>
          <w:b/>
          <w:color w:val="FF0000"/>
        </w:rPr>
        <w:t xml:space="preserve">   "sub" : "sdf223ce-14123aasdfsad-962dfdf-13ffsdsdfs22342",</w:t>
      </w:r>
    </w:p>
    <w:p w14:paraId="36141C4B" w14:textId="16E4E05B" w:rsidR="00090D0F" w:rsidRPr="00D93930" w:rsidRDefault="00090D0F" w:rsidP="008C2F1F">
      <w:pPr>
        <w:pStyle w:val="ConsoleParagraph"/>
        <w:numPr>
          <w:ilvl w:val="0"/>
          <w:numId w:val="0"/>
        </w:numPr>
        <w:spacing w:before="120" w:after="240"/>
        <w:ind w:left="1728" w:hanging="288"/>
      </w:pPr>
      <w:r w:rsidRPr="00D93930">
        <w:t xml:space="preserve">   "</w:t>
      </w:r>
      <w:proofErr w:type="gramStart"/>
      <w:r w:rsidRPr="00D93930">
        <w:t>iss</w:t>
      </w:r>
      <w:proofErr w:type="gramEnd"/>
      <w:r w:rsidRPr="00D93930">
        <w:t>" : "https:\/\/int.fed1.</w:t>
      </w:r>
      <w:r w:rsidR="00256561">
        <w:t>connect.gov</w:t>
      </w:r>
      <w:r w:rsidR="00251C07">
        <w:t>/federation</w:t>
      </w:r>
      <w:r w:rsidRPr="00D93930">
        <w:t>",</w:t>
      </w:r>
    </w:p>
    <w:p w14:paraId="3C8E30BA" w14:textId="77777777" w:rsidR="00090D0F" w:rsidRPr="00D93930" w:rsidRDefault="00090D0F" w:rsidP="008C2F1F">
      <w:pPr>
        <w:pStyle w:val="ConsoleParagraph"/>
        <w:numPr>
          <w:ilvl w:val="0"/>
          <w:numId w:val="0"/>
        </w:numPr>
        <w:spacing w:before="120" w:after="240"/>
        <w:ind w:left="1728" w:hanging="288"/>
      </w:pPr>
      <w:r w:rsidRPr="00D93930">
        <w:t xml:space="preserve">   "aud" : ["</w:t>
      </w:r>
      <w:r>
        <w:t>client-id-for-VA</w:t>
      </w:r>
      <w:r w:rsidRPr="00D93930">
        <w:t>"],</w:t>
      </w:r>
    </w:p>
    <w:p w14:paraId="35F0345A" w14:textId="77777777" w:rsidR="008C2F1F" w:rsidRDefault="00090D0F" w:rsidP="008C2F1F">
      <w:pPr>
        <w:pStyle w:val="ConsoleParagraph"/>
        <w:numPr>
          <w:ilvl w:val="0"/>
          <w:numId w:val="0"/>
        </w:numPr>
        <w:spacing w:before="120" w:after="240"/>
        <w:ind w:left="1728" w:hanging="288"/>
      </w:pPr>
      <w:r w:rsidRPr="00D93930">
        <w:t xml:space="preserve">   "iat" : 1406828576,</w:t>
      </w:r>
    </w:p>
    <w:p w14:paraId="5B151FEF" w14:textId="77777777" w:rsidR="008C2F1F" w:rsidRDefault="00090D0F" w:rsidP="008C2F1F">
      <w:pPr>
        <w:pStyle w:val="ConsoleParagraph"/>
        <w:numPr>
          <w:ilvl w:val="0"/>
          <w:numId w:val="0"/>
        </w:numPr>
        <w:spacing w:before="120" w:after="240"/>
        <w:ind w:left="1728" w:hanging="288"/>
      </w:pPr>
      <w:r w:rsidRPr="00D93930">
        <w:t xml:space="preserve">   "acr" : "http:\/\/idmanagement.gov\/ns\/assurance\/loa\/1"</w:t>
      </w:r>
    </w:p>
    <w:p w14:paraId="5476F95A" w14:textId="77777777" w:rsidR="00090D0F" w:rsidRDefault="00090D0F" w:rsidP="008C2F1F">
      <w:pPr>
        <w:pStyle w:val="ConsoleParagraph"/>
        <w:numPr>
          <w:ilvl w:val="0"/>
          <w:numId w:val="0"/>
        </w:numPr>
        <w:spacing w:before="120" w:after="240"/>
        <w:ind w:left="1728" w:hanging="288"/>
      </w:pPr>
      <w:r w:rsidRPr="00B163CE">
        <w:t>}</w:t>
      </w:r>
    </w:p>
    <w:p w14:paraId="7348D041" w14:textId="77777777" w:rsidR="00CE79C2" w:rsidRDefault="00CE79C2">
      <w:pPr>
        <w:spacing w:before="0" w:after="0"/>
      </w:pPr>
      <w:r>
        <w:br w:type="page"/>
      </w:r>
    </w:p>
    <w:p w14:paraId="4B6A304B" w14:textId="77777777" w:rsidR="006357FA" w:rsidRDefault="008C2F1F" w:rsidP="008C2F1F">
      <w:pPr>
        <w:pStyle w:val="NoSpacing"/>
        <w:numPr>
          <w:ilvl w:val="1"/>
          <w:numId w:val="25"/>
        </w:numPr>
        <w:spacing w:before="120" w:after="120"/>
      </w:pPr>
      <w:r>
        <w:lastRenderedPageBreak/>
        <w:t>And for the</w:t>
      </w:r>
      <w:r w:rsidR="006357FA">
        <w:t xml:space="preserve"> second RP, </w:t>
      </w:r>
      <w:r w:rsidR="006357FA" w:rsidRPr="00360015">
        <w:rPr>
          <w:b/>
        </w:rPr>
        <w:t>USDA</w:t>
      </w:r>
      <w:r w:rsidR="006357FA">
        <w:t xml:space="preserve">, </w:t>
      </w:r>
      <w:r>
        <w:t>the response can be:</w:t>
      </w:r>
    </w:p>
    <w:p w14:paraId="43CB8FA1" w14:textId="77777777" w:rsidR="008C2F1F" w:rsidRDefault="008C2F1F" w:rsidP="008C2F1F">
      <w:pPr>
        <w:pStyle w:val="NoSpacing"/>
        <w:spacing w:before="120" w:after="120"/>
        <w:ind w:left="1440"/>
      </w:pPr>
      <w:r w:rsidRPr="003C3C71">
        <w:rPr>
          <w:b/>
        </w:rPr>
        <w:t>Note:</w:t>
      </w:r>
      <w:r>
        <w:t xml:space="preserve"> </w:t>
      </w:r>
      <w:r w:rsidRPr="003C3C71">
        <w:rPr>
          <w:rStyle w:val="Console"/>
        </w:rPr>
        <w:t>sub</w:t>
      </w:r>
      <w:r>
        <w:t xml:space="preserve"> </w:t>
      </w:r>
      <w:r w:rsidR="003C3C71">
        <w:t xml:space="preserve">(the PAI) </w:t>
      </w:r>
      <w:r>
        <w:t xml:space="preserve">is different for </w:t>
      </w:r>
      <w:r w:rsidR="003C3C71">
        <w:t>both USDA and VA</w:t>
      </w:r>
      <w:r w:rsidR="00417763">
        <w:t xml:space="preserve"> although the CSP authenticated only one user.</w:t>
      </w:r>
    </w:p>
    <w:p w14:paraId="7351D9EB" w14:textId="77777777" w:rsidR="00706797" w:rsidRPr="00D93930" w:rsidRDefault="00706797" w:rsidP="008C2F1F">
      <w:pPr>
        <w:pStyle w:val="ConsoleParagraph"/>
        <w:numPr>
          <w:ilvl w:val="0"/>
          <w:numId w:val="0"/>
        </w:numPr>
        <w:spacing w:before="120" w:after="240"/>
        <w:ind w:left="1728" w:hanging="288"/>
      </w:pPr>
      <w:r w:rsidRPr="00B163CE">
        <w:t>{</w:t>
      </w:r>
    </w:p>
    <w:p w14:paraId="262202AF" w14:textId="77777777" w:rsidR="00706797" w:rsidRPr="00D93930" w:rsidRDefault="00706797" w:rsidP="008C2F1F">
      <w:pPr>
        <w:pStyle w:val="ConsoleParagraph"/>
        <w:numPr>
          <w:ilvl w:val="0"/>
          <w:numId w:val="0"/>
        </w:numPr>
        <w:spacing w:before="120" w:after="240"/>
        <w:ind w:left="1728" w:hanging="288"/>
      </w:pPr>
      <w:r w:rsidRPr="00D93930">
        <w:t xml:space="preserve">   "exp" : 1406829176,</w:t>
      </w:r>
    </w:p>
    <w:p w14:paraId="01CDC639" w14:textId="77777777" w:rsidR="00706797" w:rsidRPr="00C92648" w:rsidRDefault="00706797" w:rsidP="008C2F1F">
      <w:pPr>
        <w:pStyle w:val="ConsoleParagraph"/>
        <w:numPr>
          <w:ilvl w:val="0"/>
          <w:numId w:val="0"/>
        </w:numPr>
        <w:spacing w:before="120" w:after="240"/>
        <w:ind w:left="1728" w:hanging="288"/>
        <w:rPr>
          <w:b/>
          <w:color w:val="FF0000"/>
        </w:rPr>
      </w:pPr>
      <w:r w:rsidRPr="00C92648">
        <w:rPr>
          <w:b/>
          <w:color w:val="FF0000"/>
        </w:rPr>
        <w:t xml:space="preserve">   "sub" : "</w:t>
      </w:r>
      <w:r w:rsidR="00C92648" w:rsidRPr="00C92648">
        <w:rPr>
          <w:b/>
          <w:color w:val="FF0000"/>
        </w:rPr>
        <w:t>124gsdf8ce-21312fsdf-fsd268-vd232-123fsdfs15as</w:t>
      </w:r>
      <w:r w:rsidRPr="00C92648">
        <w:rPr>
          <w:b/>
          <w:color w:val="FF0000"/>
        </w:rPr>
        <w:t>",</w:t>
      </w:r>
    </w:p>
    <w:p w14:paraId="4E3A3998" w14:textId="7039CF8D" w:rsidR="00706797" w:rsidRPr="00D93930" w:rsidRDefault="00706797" w:rsidP="008C2F1F">
      <w:pPr>
        <w:pStyle w:val="ConsoleParagraph"/>
        <w:numPr>
          <w:ilvl w:val="0"/>
          <w:numId w:val="0"/>
        </w:numPr>
        <w:spacing w:before="120" w:after="240"/>
        <w:ind w:left="1728" w:hanging="288"/>
      </w:pPr>
      <w:r w:rsidRPr="00D93930">
        <w:t xml:space="preserve">   "</w:t>
      </w:r>
      <w:proofErr w:type="gramStart"/>
      <w:r w:rsidRPr="00D93930">
        <w:t>iss</w:t>
      </w:r>
      <w:proofErr w:type="gramEnd"/>
      <w:r w:rsidRPr="00D93930">
        <w:t>" : "https:\/\/int.fed1.</w:t>
      </w:r>
      <w:r w:rsidR="00256561">
        <w:t>connect.gov</w:t>
      </w:r>
      <w:r w:rsidR="00251C07">
        <w:t>/federation</w:t>
      </w:r>
      <w:r w:rsidRPr="00D93930">
        <w:t>",</w:t>
      </w:r>
    </w:p>
    <w:p w14:paraId="2AC0619A" w14:textId="77777777" w:rsidR="00706797" w:rsidRPr="00D93930" w:rsidRDefault="00706797" w:rsidP="008C2F1F">
      <w:pPr>
        <w:pStyle w:val="ConsoleParagraph"/>
        <w:numPr>
          <w:ilvl w:val="0"/>
          <w:numId w:val="0"/>
        </w:numPr>
        <w:spacing w:before="120" w:after="240"/>
        <w:ind w:left="1728" w:hanging="288"/>
      </w:pPr>
      <w:r w:rsidRPr="00D93930">
        <w:t xml:space="preserve">   "aud" : ["</w:t>
      </w:r>
      <w:r>
        <w:t>client-id-for-USDA</w:t>
      </w:r>
      <w:r w:rsidRPr="00D93930">
        <w:t>"],</w:t>
      </w:r>
    </w:p>
    <w:p w14:paraId="316D1236" w14:textId="77777777" w:rsidR="008C2F1F" w:rsidRDefault="00706797" w:rsidP="008C2F1F">
      <w:pPr>
        <w:pStyle w:val="ConsoleParagraph"/>
        <w:numPr>
          <w:ilvl w:val="0"/>
          <w:numId w:val="0"/>
        </w:numPr>
        <w:spacing w:before="120" w:after="240"/>
        <w:ind w:left="1728" w:hanging="288"/>
      </w:pPr>
      <w:r w:rsidRPr="00D93930">
        <w:t xml:space="preserve">   "iat" : 1406828576,</w:t>
      </w:r>
    </w:p>
    <w:p w14:paraId="40605D1C" w14:textId="77777777" w:rsidR="008C2F1F" w:rsidRDefault="00706797" w:rsidP="008C2F1F">
      <w:pPr>
        <w:pStyle w:val="ConsoleParagraph"/>
        <w:numPr>
          <w:ilvl w:val="0"/>
          <w:numId w:val="0"/>
        </w:numPr>
        <w:spacing w:before="120" w:after="240"/>
        <w:ind w:left="1728" w:hanging="288"/>
      </w:pPr>
      <w:r w:rsidRPr="00D93930">
        <w:t xml:space="preserve">   "acr" : "http:\/\/idmanagement.gov\/ns\/assurance\/loa\/1"</w:t>
      </w:r>
    </w:p>
    <w:p w14:paraId="4BE0DD8D" w14:textId="77777777" w:rsidR="00706797" w:rsidRDefault="00706797" w:rsidP="008C2F1F">
      <w:pPr>
        <w:pStyle w:val="ConsoleParagraph"/>
        <w:numPr>
          <w:ilvl w:val="0"/>
          <w:numId w:val="0"/>
        </w:numPr>
        <w:spacing w:before="120" w:after="240"/>
        <w:ind w:left="1728" w:hanging="288"/>
      </w:pPr>
      <w:r w:rsidRPr="00B163CE">
        <w:t>}</w:t>
      </w:r>
    </w:p>
    <w:p w14:paraId="0CA05706" w14:textId="77777777" w:rsidR="006357FA" w:rsidRPr="001B653C" w:rsidRDefault="006357FA" w:rsidP="006357FA">
      <w:pPr>
        <w:spacing w:before="240"/>
        <w:rPr>
          <w:b/>
        </w:rPr>
      </w:pPr>
      <w:r w:rsidRPr="001B653C">
        <w:rPr>
          <w:b/>
        </w:rPr>
        <w:t>Note the following:</w:t>
      </w:r>
    </w:p>
    <w:p w14:paraId="7E372AC3" w14:textId="77777777" w:rsidR="006357FA" w:rsidRDefault="006357FA" w:rsidP="006F6F12">
      <w:pPr>
        <w:pStyle w:val="ListParagraph"/>
        <w:numPr>
          <w:ilvl w:val="0"/>
          <w:numId w:val="24"/>
        </w:numPr>
      </w:pPr>
      <w:r>
        <w:t>The CSP PAI (MBUN) is not passed directly from the CSP to the RP.</w:t>
      </w:r>
    </w:p>
    <w:p w14:paraId="257073C7" w14:textId="77777777" w:rsidR="006357FA" w:rsidRDefault="00256561" w:rsidP="006F6F12">
      <w:pPr>
        <w:pStyle w:val="ListParagraph"/>
        <w:numPr>
          <w:ilvl w:val="0"/>
          <w:numId w:val="24"/>
        </w:numPr>
      </w:pPr>
      <w:r>
        <w:fldChar w:fldCharType="begin"/>
      </w:r>
      <w:r>
        <w:instrText xml:space="preserve"> DOCPROPERTY  "Product Short Name"  \* MERGEFORMAT </w:instrText>
      </w:r>
      <w:r>
        <w:fldChar w:fldCharType="separate"/>
      </w:r>
      <w:r w:rsidR="001F1411">
        <w:t>Connect.Gov</w:t>
      </w:r>
      <w:r>
        <w:fldChar w:fldCharType="end"/>
      </w:r>
      <w:r w:rsidR="006357FA">
        <w:t xml:space="preserve"> generates and passes an internal PAI, a </w:t>
      </w:r>
      <w:r w:rsidR="006357FA" w:rsidRPr="001E2BB5">
        <w:rPr>
          <w:b/>
        </w:rPr>
        <w:t xml:space="preserve">new </w:t>
      </w:r>
      <w:r w:rsidR="006357FA">
        <w:t>anonymous identifier and not derived from the MBUN.</w:t>
      </w:r>
    </w:p>
    <w:p w14:paraId="6616535C" w14:textId="77777777" w:rsidR="006357FA" w:rsidRDefault="006357FA" w:rsidP="006F6F12">
      <w:pPr>
        <w:pStyle w:val="ListParagraph"/>
        <w:numPr>
          <w:ilvl w:val="0"/>
          <w:numId w:val="24"/>
        </w:numPr>
      </w:pPr>
      <w:r>
        <w:t xml:space="preserve">The CSP PAI (MBUN) is saved in the </w:t>
      </w:r>
      <w:r w:rsidR="00256561">
        <w:fldChar w:fldCharType="begin"/>
      </w:r>
      <w:r w:rsidR="00256561">
        <w:instrText xml:space="preserve"> DOCPROPERTY  "Product Short Name"  \* MERGEFORMAT </w:instrText>
      </w:r>
      <w:r w:rsidR="00256561">
        <w:fldChar w:fldCharType="separate"/>
      </w:r>
      <w:r w:rsidR="001F1411">
        <w:t>Connect.Gov</w:t>
      </w:r>
      <w:r w:rsidR="00256561">
        <w:fldChar w:fldCharType="end"/>
      </w:r>
      <w:r>
        <w:t xml:space="preserve"> database.</w:t>
      </w:r>
    </w:p>
    <w:p w14:paraId="0188E7DD" w14:textId="77777777" w:rsidR="006357FA" w:rsidRPr="003F2B75" w:rsidRDefault="006357FA" w:rsidP="006F6F12">
      <w:pPr>
        <w:pStyle w:val="ListParagraph"/>
        <w:numPr>
          <w:ilvl w:val="0"/>
          <w:numId w:val="24"/>
        </w:numPr>
      </w:pPr>
      <w:r>
        <w:t xml:space="preserve">Each RP receives a consistent PAI to uniquely identify users; however, </w:t>
      </w:r>
      <w:r w:rsidRPr="00DF4D22">
        <w:rPr>
          <w:b/>
        </w:rPr>
        <w:t xml:space="preserve">no two RPs receive the same </w:t>
      </w:r>
      <w:r>
        <w:rPr>
          <w:b/>
        </w:rPr>
        <w:t>PAI</w:t>
      </w:r>
      <w:r>
        <w:t>.</w:t>
      </w:r>
    </w:p>
    <w:p w14:paraId="7C33AAED" w14:textId="77777777" w:rsidR="006357FA" w:rsidRDefault="006357FA" w:rsidP="006357FA">
      <w:pPr>
        <w:spacing w:before="0" w:after="0"/>
      </w:pPr>
      <w:r>
        <w:br w:type="page"/>
      </w:r>
    </w:p>
    <w:p w14:paraId="6531354A" w14:textId="77777777" w:rsidR="00C77DEF" w:rsidRPr="00C77DEF" w:rsidRDefault="00C77DEF" w:rsidP="00C77DEF">
      <w:pPr>
        <w:pStyle w:val="AppendixHeading1"/>
      </w:pPr>
      <w:bookmarkStart w:id="89" w:name="H_ACI"/>
      <w:bookmarkStart w:id="90" w:name="I_ExEmbeddedSelector"/>
      <w:bookmarkStart w:id="91" w:name="_Toc430180693"/>
      <w:bookmarkEnd w:id="89"/>
      <w:bookmarkEnd w:id="90"/>
      <w:r>
        <w:lastRenderedPageBreak/>
        <w:t>Acronyms</w:t>
      </w:r>
      <w:bookmarkEnd w:id="91"/>
    </w:p>
    <w:tbl>
      <w:tblPr>
        <w:tblStyle w:val="TableGrid"/>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CellMar>
          <w:left w:w="115" w:type="dxa"/>
          <w:right w:w="115" w:type="dxa"/>
        </w:tblCellMar>
        <w:tblLook w:val="04A0" w:firstRow="1" w:lastRow="0" w:firstColumn="1" w:lastColumn="0" w:noHBand="0" w:noVBand="1"/>
      </w:tblPr>
      <w:tblGrid>
        <w:gridCol w:w="1818"/>
        <w:gridCol w:w="7038"/>
      </w:tblGrid>
      <w:tr w:rsidR="0094202B" w:rsidRPr="00334A8B" w14:paraId="4637583D" w14:textId="77777777" w:rsidTr="00F37D6D">
        <w:tc>
          <w:tcPr>
            <w:tcW w:w="1818" w:type="dxa"/>
            <w:tcBorders>
              <w:bottom w:val="single" w:sz="6" w:space="0" w:color="D9D9D9" w:themeColor="background1" w:themeShade="D9"/>
            </w:tcBorders>
            <w:shd w:val="clear" w:color="auto" w:fill="BFBFBF" w:themeFill="background1" w:themeFillShade="BF"/>
          </w:tcPr>
          <w:p w14:paraId="2BD6528B" w14:textId="77777777" w:rsidR="0094202B" w:rsidRPr="00334A8B" w:rsidRDefault="0094202B" w:rsidP="00F37D6D">
            <w:pPr>
              <w:rPr>
                <w:rFonts w:ascii="Arial Black" w:hAnsi="Arial Black"/>
                <w:color w:val="FFFFFF" w:themeColor="background1"/>
              </w:rPr>
            </w:pPr>
            <w:r>
              <w:rPr>
                <w:rFonts w:ascii="Arial Black" w:hAnsi="Arial Black"/>
                <w:color w:val="FFFFFF" w:themeColor="background1"/>
              </w:rPr>
              <w:t>Acronyms</w:t>
            </w:r>
          </w:p>
        </w:tc>
        <w:tc>
          <w:tcPr>
            <w:tcW w:w="7038" w:type="dxa"/>
            <w:tcBorders>
              <w:bottom w:val="single" w:sz="6" w:space="0" w:color="D9D9D9" w:themeColor="background1" w:themeShade="D9"/>
            </w:tcBorders>
            <w:shd w:val="clear" w:color="auto" w:fill="BFBFBF" w:themeFill="background1" w:themeFillShade="BF"/>
          </w:tcPr>
          <w:p w14:paraId="58295F3C" w14:textId="77777777" w:rsidR="0094202B" w:rsidRPr="00334A8B" w:rsidRDefault="0094202B" w:rsidP="00F37D6D">
            <w:pPr>
              <w:rPr>
                <w:rFonts w:ascii="Arial Black" w:hAnsi="Arial Black"/>
                <w:color w:val="FFFFFF" w:themeColor="background1"/>
              </w:rPr>
            </w:pPr>
            <w:r>
              <w:rPr>
                <w:rFonts w:ascii="Arial Black" w:hAnsi="Arial Black"/>
                <w:color w:val="FFFFFF" w:themeColor="background1"/>
              </w:rPr>
              <w:t>Definition</w:t>
            </w:r>
          </w:p>
        </w:tc>
      </w:tr>
      <w:tr w:rsidR="0094202B" w14:paraId="62E0524B" w14:textId="77777777" w:rsidTr="00F37D6D">
        <w:trPr>
          <w:trHeight w:hRule="exact" w:val="432"/>
        </w:trPr>
        <w:tc>
          <w:tcPr>
            <w:tcW w:w="181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440F506" w14:textId="77777777" w:rsidR="0094202B" w:rsidRDefault="0094202B" w:rsidP="00F37D6D">
            <w:r>
              <w:t>ACI</w:t>
            </w:r>
          </w:p>
        </w:tc>
        <w:tc>
          <w:tcPr>
            <w:tcW w:w="703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5B04D15A" w14:textId="77777777" w:rsidR="0094202B" w:rsidRDefault="0094202B" w:rsidP="00F37D6D">
            <w:r>
              <w:t>Anonymous Credential Indicator</w:t>
            </w:r>
          </w:p>
        </w:tc>
      </w:tr>
      <w:tr w:rsidR="0094202B" w14:paraId="18F64D39"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52C1F6F7" w14:textId="77777777" w:rsidR="0094202B" w:rsidRDefault="0094202B" w:rsidP="00F37D6D">
            <w:r>
              <w:t>CSP</w:t>
            </w:r>
          </w:p>
        </w:tc>
        <w:tc>
          <w:tcPr>
            <w:tcW w:w="7038" w:type="dxa"/>
            <w:tcBorders>
              <w:top w:val="single" w:sz="6" w:space="0" w:color="D9D9D9" w:themeColor="background1" w:themeShade="D9"/>
              <w:bottom w:val="single" w:sz="6" w:space="0" w:color="D9D9D9" w:themeColor="background1" w:themeShade="D9"/>
            </w:tcBorders>
          </w:tcPr>
          <w:p w14:paraId="762C34E6" w14:textId="77777777" w:rsidR="0094202B" w:rsidRDefault="0094202B" w:rsidP="00F37D6D">
            <w:r>
              <w:t>Credential Service Provider</w:t>
            </w:r>
          </w:p>
        </w:tc>
      </w:tr>
      <w:tr w:rsidR="00AB21AB" w14:paraId="720438F1"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3BFD4C50" w14:textId="77777777" w:rsidR="00AB21AB" w:rsidRDefault="00AB21AB" w:rsidP="00F37D6D">
            <w:r>
              <w:t>FTP</w:t>
            </w:r>
          </w:p>
        </w:tc>
        <w:tc>
          <w:tcPr>
            <w:tcW w:w="7038" w:type="dxa"/>
            <w:tcBorders>
              <w:top w:val="single" w:sz="6" w:space="0" w:color="D9D9D9" w:themeColor="background1" w:themeShade="D9"/>
              <w:bottom w:val="single" w:sz="6" w:space="0" w:color="D9D9D9" w:themeColor="background1" w:themeShade="D9"/>
            </w:tcBorders>
          </w:tcPr>
          <w:p w14:paraId="7F657346" w14:textId="77777777" w:rsidR="00AB21AB" w:rsidRDefault="00AB21AB" w:rsidP="00F37D6D">
            <w:r>
              <w:t>File Transfer Protocol</w:t>
            </w:r>
          </w:p>
        </w:tc>
      </w:tr>
      <w:tr w:rsidR="00AB21AB" w14:paraId="7B2F8CE4"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270960C6" w14:textId="77777777" w:rsidR="00AB21AB" w:rsidRDefault="00AB21AB" w:rsidP="00F37D6D">
            <w:r>
              <w:t>UI</w:t>
            </w:r>
          </w:p>
        </w:tc>
        <w:tc>
          <w:tcPr>
            <w:tcW w:w="7038" w:type="dxa"/>
            <w:tcBorders>
              <w:top w:val="single" w:sz="6" w:space="0" w:color="D9D9D9" w:themeColor="background1" w:themeShade="D9"/>
              <w:bottom w:val="single" w:sz="6" w:space="0" w:color="D9D9D9" w:themeColor="background1" w:themeShade="D9"/>
            </w:tcBorders>
          </w:tcPr>
          <w:p w14:paraId="2DD26313" w14:textId="77777777" w:rsidR="00AB21AB" w:rsidRDefault="00AB21AB" w:rsidP="00F37D6D">
            <w:r>
              <w:t>User Interface</w:t>
            </w:r>
          </w:p>
        </w:tc>
      </w:tr>
      <w:tr w:rsidR="00AB21AB" w14:paraId="54903E1E"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6A3D017C" w14:textId="77777777" w:rsidR="00AB21AB" w:rsidRDefault="00AB21AB" w:rsidP="00F37D6D">
            <w:r>
              <w:t>HTTP</w:t>
            </w:r>
          </w:p>
        </w:tc>
        <w:tc>
          <w:tcPr>
            <w:tcW w:w="7038" w:type="dxa"/>
            <w:tcBorders>
              <w:top w:val="single" w:sz="6" w:space="0" w:color="D9D9D9" w:themeColor="background1" w:themeShade="D9"/>
              <w:bottom w:val="single" w:sz="6" w:space="0" w:color="D9D9D9" w:themeColor="background1" w:themeShade="D9"/>
            </w:tcBorders>
          </w:tcPr>
          <w:p w14:paraId="416ED939" w14:textId="77777777" w:rsidR="00AB21AB" w:rsidRDefault="00AB21AB" w:rsidP="00F37D6D">
            <w:r>
              <w:t>Hy</w:t>
            </w:r>
            <w:r w:rsidR="00F37D6D">
              <w:t>p</w:t>
            </w:r>
            <w:r>
              <w:t>erText Transfer Protocol</w:t>
            </w:r>
          </w:p>
        </w:tc>
      </w:tr>
      <w:tr w:rsidR="00AB21AB" w14:paraId="7186D7B3"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3CABD9A5" w14:textId="77777777" w:rsidR="00AB21AB" w:rsidRDefault="00AB21AB" w:rsidP="00F37D6D">
            <w:r>
              <w:t>HTTPS</w:t>
            </w:r>
          </w:p>
        </w:tc>
        <w:tc>
          <w:tcPr>
            <w:tcW w:w="7038" w:type="dxa"/>
            <w:tcBorders>
              <w:top w:val="single" w:sz="6" w:space="0" w:color="D9D9D9" w:themeColor="background1" w:themeShade="D9"/>
              <w:bottom w:val="single" w:sz="6" w:space="0" w:color="D9D9D9" w:themeColor="background1" w:themeShade="D9"/>
            </w:tcBorders>
          </w:tcPr>
          <w:p w14:paraId="27C95321" w14:textId="77777777" w:rsidR="00AB21AB" w:rsidRDefault="00AB21AB" w:rsidP="00F37D6D">
            <w:r>
              <w:t>HyperText Transfer Protocol Secure</w:t>
            </w:r>
          </w:p>
        </w:tc>
      </w:tr>
      <w:tr w:rsidR="00AC5AD7" w14:paraId="66583056"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5D0DEF81" w14:textId="77777777" w:rsidR="00AC5AD7" w:rsidRDefault="00AC5AD7" w:rsidP="00A907B3">
            <w:r>
              <w:t>IdP</w:t>
            </w:r>
          </w:p>
        </w:tc>
        <w:tc>
          <w:tcPr>
            <w:tcW w:w="7038" w:type="dxa"/>
            <w:tcBorders>
              <w:top w:val="single" w:sz="6" w:space="0" w:color="D9D9D9" w:themeColor="background1" w:themeShade="D9"/>
              <w:bottom w:val="single" w:sz="6" w:space="0" w:color="D9D9D9" w:themeColor="background1" w:themeShade="D9"/>
            </w:tcBorders>
          </w:tcPr>
          <w:p w14:paraId="7AA9FCE7" w14:textId="77777777" w:rsidR="00AC5AD7" w:rsidRDefault="00AC5AD7" w:rsidP="00A907B3">
            <w:r>
              <w:t>Identity Provider (also known as CSP)</w:t>
            </w:r>
          </w:p>
        </w:tc>
      </w:tr>
      <w:tr w:rsidR="00AB21AB" w14:paraId="50A61AD1"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60434E59" w14:textId="77777777" w:rsidR="00AB21AB" w:rsidRDefault="00AB21AB" w:rsidP="00F37D6D">
            <w:r>
              <w:t>LoA</w:t>
            </w:r>
          </w:p>
        </w:tc>
        <w:tc>
          <w:tcPr>
            <w:tcW w:w="7038" w:type="dxa"/>
            <w:tcBorders>
              <w:top w:val="single" w:sz="6" w:space="0" w:color="D9D9D9" w:themeColor="background1" w:themeShade="D9"/>
              <w:bottom w:val="single" w:sz="6" w:space="0" w:color="D9D9D9" w:themeColor="background1" w:themeShade="D9"/>
            </w:tcBorders>
          </w:tcPr>
          <w:p w14:paraId="112196E2" w14:textId="77777777" w:rsidR="00AB21AB" w:rsidRDefault="00AB21AB" w:rsidP="00F37D6D">
            <w:r>
              <w:t>Level of Assurance</w:t>
            </w:r>
          </w:p>
        </w:tc>
      </w:tr>
      <w:tr w:rsidR="00AB21AB" w14:paraId="5B4A27E8"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0F5F9F0B" w14:textId="77777777" w:rsidR="00AB21AB" w:rsidRDefault="00F37D6D" w:rsidP="00F37D6D">
            <w:r>
              <w:t>MBUN</w:t>
            </w:r>
          </w:p>
        </w:tc>
        <w:tc>
          <w:tcPr>
            <w:tcW w:w="7038" w:type="dxa"/>
            <w:tcBorders>
              <w:top w:val="single" w:sz="6" w:space="0" w:color="D9D9D9" w:themeColor="background1" w:themeShade="D9"/>
              <w:bottom w:val="single" w:sz="6" w:space="0" w:color="D9D9D9" w:themeColor="background1" w:themeShade="D9"/>
            </w:tcBorders>
          </w:tcPr>
          <w:p w14:paraId="626517AD" w14:textId="77777777" w:rsidR="00AB21AB" w:rsidRDefault="00F37D6D" w:rsidP="00F37D6D">
            <w:r>
              <w:t>Meaningless But Unique Number</w:t>
            </w:r>
          </w:p>
        </w:tc>
      </w:tr>
      <w:tr w:rsidR="00F37D6D" w14:paraId="1EBF64DF"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46E9C3E0" w14:textId="77777777" w:rsidR="00F37D6D" w:rsidRDefault="00F37D6D" w:rsidP="00F37D6D">
            <w:r>
              <w:t>NIST</w:t>
            </w:r>
          </w:p>
        </w:tc>
        <w:tc>
          <w:tcPr>
            <w:tcW w:w="7038" w:type="dxa"/>
            <w:tcBorders>
              <w:top w:val="single" w:sz="6" w:space="0" w:color="D9D9D9" w:themeColor="background1" w:themeShade="D9"/>
              <w:bottom w:val="single" w:sz="6" w:space="0" w:color="D9D9D9" w:themeColor="background1" w:themeShade="D9"/>
            </w:tcBorders>
          </w:tcPr>
          <w:p w14:paraId="110C44FD" w14:textId="77777777" w:rsidR="00F37D6D" w:rsidRDefault="00F37D6D" w:rsidP="00F37D6D">
            <w:r>
              <w:t>National Institute of Standards and Technology</w:t>
            </w:r>
          </w:p>
        </w:tc>
      </w:tr>
      <w:tr w:rsidR="00091060" w14:paraId="79999F40"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2F8D7303" w14:textId="77777777" w:rsidR="00091060" w:rsidRDefault="00091060" w:rsidP="00A907B3">
            <w:r>
              <w:t>OIDC</w:t>
            </w:r>
          </w:p>
        </w:tc>
        <w:tc>
          <w:tcPr>
            <w:tcW w:w="7038" w:type="dxa"/>
            <w:tcBorders>
              <w:top w:val="single" w:sz="6" w:space="0" w:color="D9D9D9" w:themeColor="background1" w:themeShade="D9"/>
              <w:bottom w:val="single" w:sz="6" w:space="0" w:color="D9D9D9" w:themeColor="background1" w:themeShade="D9"/>
            </w:tcBorders>
          </w:tcPr>
          <w:p w14:paraId="6082162D" w14:textId="77777777" w:rsidR="00091060" w:rsidRDefault="00091060" w:rsidP="00A907B3">
            <w:r>
              <w:t>OpenID Connect Protocol</w:t>
            </w:r>
          </w:p>
        </w:tc>
      </w:tr>
      <w:tr w:rsidR="00091060" w14:paraId="4C2772F1"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157F5177" w14:textId="77777777" w:rsidR="00091060" w:rsidRDefault="00091060" w:rsidP="00F37D6D">
            <w:r>
              <w:t>PAI</w:t>
            </w:r>
          </w:p>
        </w:tc>
        <w:tc>
          <w:tcPr>
            <w:tcW w:w="7038" w:type="dxa"/>
            <w:tcBorders>
              <w:top w:val="single" w:sz="6" w:space="0" w:color="D9D9D9" w:themeColor="background1" w:themeShade="D9"/>
              <w:bottom w:val="single" w:sz="6" w:space="0" w:color="D9D9D9" w:themeColor="background1" w:themeShade="D9"/>
            </w:tcBorders>
          </w:tcPr>
          <w:p w14:paraId="5064F568" w14:textId="77777777" w:rsidR="00091060" w:rsidRDefault="00091060" w:rsidP="00F37D6D">
            <w:r>
              <w:t>Persistent Anonymous Identifier</w:t>
            </w:r>
          </w:p>
        </w:tc>
      </w:tr>
      <w:tr w:rsidR="00091060" w14:paraId="50395CFE"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2071716D" w14:textId="77777777" w:rsidR="00091060" w:rsidRDefault="00091060" w:rsidP="00F37D6D">
            <w:r>
              <w:t>PIV</w:t>
            </w:r>
          </w:p>
        </w:tc>
        <w:tc>
          <w:tcPr>
            <w:tcW w:w="7038" w:type="dxa"/>
            <w:tcBorders>
              <w:top w:val="single" w:sz="6" w:space="0" w:color="D9D9D9" w:themeColor="background1" w:themeShade="D9"/>
              <w:bottom w:val="single" w:sz="6" w:space="0" w:color="D9D9D9" w:themeColor="background1" w:themeShade="D9"/>
            </w:tcBorders>
          </w:tcPr>
          <w:p w14:paraId="3B192F53" w14:textId="77777777" w:rsidR="00091060" w:rsidRDefault="00091060" w:rsidP="00F37D6D">
            <w:r>
              <w:t>Personal Identity Verification</w:t>
            </w:r>
          </w:p>
        </w:tc>
      </w:tr>
      <w:tr w:rsidR="00091060" w14:paraId="454C7C90"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43B14DF2" w14:textId="77777777" w:rsidR="00091060" w:rsidRDefault="00091060" w:rsidP="00F37D6D">
            <w:r>
              <w:t>PIV-I</w:t>
            </w:r>
          </w:p>
        </w:tc>
        <w:tc>
          <w:tcPr>
            <w:tcW w:w="7038" w:type="dxa"/>
            <w:tcBorders>
              <w:top w:val="single" w:sz="6" w:space="0" w:color="D9D9D9" w:themeColor="background1" w:themeShade="D9"/>
              <w:bottom w:val="single" w:sz="6" w:space="0" w:color="D9D9D9" w:themeColor="background1" w:themeShade="D9"/>
            </w:tcBorders>
          </w:tcPr>
          <w:p w14:paraId="0408164F" w14:textId="77777777" w:rsidR="00091060" w:rsidRDefault="00091060" w:rsidP="00F37D6D">
            <w:r>
              <w:t>Personal Identity Verification – Interoperability</w:t>
            </w:r>
          </w:p>
        </w:tc>
      </w:tr>
      <w:tr w:rsidR="00091060" w14:paraId="54F17D0D"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22536C11" w14:textId="77777777" w:rsidR="00091060" w:rsidRDefault="00091060" w:rsidP="00F37D6D">
            <w:r>
              <w:t>RP</w:t>
            </w:r>
          </w:p>
        </w:tc>
        <w:tc>
          <w:tcPr>
            <w:tcW w:w="7038" w:type="dxa"/>
            <w:tcBorders>
              <w:top w:val="single" w:sz="6" w:space="0" w:color="D9D9D9" w:themeColor="background1" w:themeShade="D9"/>
              <w:bottom w:val="single" w:sz="6" w:space="0" w:color="D9D9D9" w:themeColor="background1" w:themeShade="D9"/>
            </w:tcBorders>
          </w:tcPr>
          <w:p w14:paraId="75659426" w14:textId="77777777" w:rsidR="00091060" w:rsidRDefault="00091060" w:rsidP="00F37D6D">
            <w:r>
              <w:t>Relying Party</w:t>
            </w:r>
          </w:p>
        </w:tc>
      </w:tr>
      <w:tr w:rsidR="00091060" w14:paraId="2307F698"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4F573051" w14:textId="77777777" w:rsidR="00091060" w:rsidRDefault="00091060" w:rsidP="00F37D6D">
            <w:r>
              <w:t>SFTP</w:t>
            </w:r>
          </w:p>
        </w:tc>
        <w:tc>
          <w:tcPr>
            <w:tcW w:w="7038" w:type="dxa"/>
            <w:tcBorders>
              <w:top w:val="single" w:sz="6" w:space="0" w:color="D9D9D9" w:themeColor="background1" w:themeShade="D9"/>
              <w:bottom w:val="single" w:sz="6" w:space="0" w:color="D9D9D9" w:themeColor="background1" w:themeShade="D9"/>
            </w:tcBorders>
          </w:tcPr>
          <w:p w14:paraId="5EE57009" w14:textId="77777777" w:rsidR="00091060" w:rsidRDefault="00091060" w:rsidP="00F37D6D">
            <w:r>
              <w:t>Secure File Transfer Protocol</w:t>
            </w:r>
          </w:p>
        </w:tc>
      </w:tr>
      <w:tr w:rsidR="00091060" w14:paraId="0857FFDF"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038BD939" w14:textId="77777777" w:rsidR="00091060" w:rsidRDefault="00091060" w:rsidP="00F37D6D">
            <w:r>
              <w:t>SLO</w:t>
            </w:r>
          </w:p>
        </w:tc>
        <w:tc>
          <w:tcPr>
            <w:tcW w:w="7038" w:type="dxa"/>
            <w:tcBorders>
              <w:top w:val="single" w:sz="6" w:space="0" w:color="D9D9D9" w:themeColor="background1" w:themeShade="D9"/>
              <w:bottom w:val="single" w:sz="6" w:space="0" w:color="D9D9D9" w:themeColor="background1" w:themeShade="D9"/>
            </w:tcBorders>
          </w:tcPr>
          <w:p w14:paraId="2719156F" w14:textId="77777777" w:rsidR="00091060" w:rsidRDefault="00091060" w:rsidP="00F37D6D">
            <w:r>
              <w:t>Single Logout</w:t>
            </w:r>
          </w:p>
        </w:tc>
      </w:tr>
      <w:tr w:rsidR="00091060" w14:paraId="4EBE1E23"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32FFB87F" w14:textId="77777777" w:rsidR="00091060" w:rsidRDefault="00091060" w:rsidP="00F37D6D">
            <w:r>
              <w:t>SP</w:t>
            </w:r>
          </w:p>
        </w:tc>
        <w:tc>
          <w:tcPr>
            <w:tcW w:w="7038" w:type="dxa"/>
            <w:tcBorders>
              <w:top w:val="single" w:sz="6" w:space="0" w:color="D9D9D9" w:themeColor="background1" w:themeShade="D9"/>
              <w:bottom w:val="single" w:sz="6" w:space="0" w:color="D9D9D9" w:themeColor="background1" w:themeShade="D9"/>
            </w:tcBorders>
          </w:tcPr>
          <w:p w14:paraId="1755B99B" w14:textId="77777777" w:rsidR="00091060" w:rsidRDefault="00091060" w:rsidP="00F37D6D">
            <w:r>
              <w:t>Service Provider</w:t>
            </w:r>
          </w:p>
        </w:tc>
      </w:tr>
      <w:tr w:rsidR="00091060" w14:paraId="36408508" w14:textId="77777777" w:rsidTr="00F37D6D">
        <w:trPr>
          <w:trHeight w:hRule="exact" w:val="432"/>
        </w:trPr>
        <w:tc>
          <w:tcPr>
            <w:tcW w:w="1818" w:type="dxa"/>
            <w:tcBorders>
              <w:top w:val="single" w:sz="6" w:space="0" w:color="D9D9D9" w:themeColor="background1" w:themeShade="D9"/>
              <w:bottom w:val="single" w:sz="6" w:space="0" w:color="D9D9D9" w:themeColor="background1" w:themeShade="D9"/>
            </w:tcBorders>
          </w:tcPr>
          <w:p w14:paraId="6E9712B5" w14:textId="77777777" w:rsidR="00091060" w:rsidRDefault="00091060" w:rsidP="00F37D6D">
            <w:r>
              <w:t>SSO</w:t>
            </w:r>
          </w:p>
        </w:tc>
        <w:tc>
          <w:tcPr>
            <w:tcW w:w="7038" w:type="dxa"/>
            <w:tcBorders>
              <w:top w:val="single" w:sz="6" w:space="0" w:color="D9D9D9" w:themeColor="background1" w:themeShade="D9"/>
              <w:bottom w:val="single" w:sz="6" w:space="0" w:color="D9D9D9" w:themeColor="background1" w:themeShade="D9"/>
            </w:tcBorders>
          </w:tcPr>
          <w:p w14:paraId="34B59C78" w14:textId="77777777" w:rsidR="00091060" w:rsidRDefault="00091060" w:rsidP="00F37D6D">
            <w:r>
              <w:t>Single Sign On</w:t>
            </w:r>
          </w:p>
        </w:tc>
      </w:tr>
    </w:tbl>
    <w:p w14:paraId="643C4AC9" w14:textId="77777777" w:rsidR="00D15C76" w:rsidRDefault="00D15C76">
      <w:pPr>
        <w:spacing w:before="0" w:after="0"/>
      </w:pPr>
      <w:r>
        <w:br w:type="page"/>
      </w:r>
    </w:p>
    <w:p w14:paraId="780DFAC6" w14:textId="77777777" w:rsidR="004168E5" w:rsidRDefault="004168E5" w:rsidP="004168E5">
      <w:pPr>
        <w:pStyle w:val="AppendixHeading1"/>
      </w:pPr>
      <w:bookmarkStart w:id="92" w:name="_Toc430180694"/>
      <w:r w:rsidRPr="00932CD7">
        <w:lastRenderedPageBreak/>
        <w:t>Glossary</w:t>
      </w:r>
      <w:r>
        <w:t xml:space="preserve"> of Terms</w:t>
      </w:r>
      <w:bookmarkEnd w:id="92"/>
    </w:p>
    <w:tbl>
      <w:tblPr>
        <w:tblStyle w:val="TableGrid"/>
        <w:tblW w:w="0" w:type="auto"/>
        <w:tbl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178"/>
        <w:gridCol w:w="6678"/>
      </w:tblGrid>
      <w:tr w:rsidR="001D5A14" w:rsidRPr="00334A8B" w14:paraId="31BFD847" w14:textId="77777777" w:rsidTr="00DC0C04">
        <w:tc>
          <w:tcPr>
            <w:tcW w:w="2178" w:type="dxa"/>
            <w:tcBorders>
              <w:bottom w:val="single" w:sz="6" w:space="0" w:color="D9D9D9" w:themeColor="background1" w:themeShade="D9"/>
            </w:tcBorders>
            <w:shd w:val="clear" w:color="auto" w:fill="BFBFBF" w:themeFill="background1" w:themeFillShade="BF"/>
          </w:tcPr>
          <w:p w14:paraId="4B5A8480" w14:textId="77777777" w:rsidR="001D5A14" w:rsidRPr="00334A8B" w:rsidRDefault="001D5A14" w:rsidP="00035D1F">
            <w:pPr>
              <w:rPr>
                <w:rFonts w:ascii="Arial Black" w:hAnsi="Arial Black"/>
                <w:color w:val="FFFFFF" w:themeColor="background1"/>
              </w:rPr>
            </w:pPr>
            <w:r>
              <w:rPr>
                <w:rFonts w:ascii="Arial Black" w:hAnsi="Arial Black"/>
                <w:color w:val="FFFFFF" w:themeColor="background1"/>
              </w:rPr>
              <w:t>Term</w:t>
            </w:r>
          </w:p>
        </w:tc>
        <w:tc>
          <w:tcPr>
            <w:tcW w:w="6678" w:type="dxa"/>
            <w:tcBorders>
              <w:bottom w:val="single" w:sz="6" w:space="0" w:color="D9D9D9" w:themeColor="background1" w:themeShade="D9"/>
            </w:tcBorders>
            <w:shd w:val="clear" w:color="auto" w:fill="BFBFBF" w:themeFill="background1" w:themeFillShade="BF"/>
          </w:tcPr>
          <w:p w14:paraId="6A9A0507" w14:textId="77777777" w:rsidR="001D5A14" w:rsidRPr="00334A8B" w:rsidRDefault="001D5A14" w:rsidP="00035D1F">
            <w:pPr>
              <w:rPr>
                <w:rFonts w:ascii="Arial Black" w:hAnsi="Arial Black"/>
                <w:color w:val="FFFFFF" w:themeColor="background1"/>
              </w:rPr>
            </w:pPr>
            <w:r>
              <w:rPr>
                <w:rFonts w:ascii="Arial Black" w:hAnsi="Arial Black"/>
                <w:color w:val="FFFFFF" w:themeColor="background1"/>
              </w:rPr>
              <w:t>Definition</w:t>
            </w:r>
          </w:p>
        </w:tc>
      </w:tr>
      <w:tr w:rsidR="001D5A14" w14:paraId="7BD3E986" w14:textId="77777777" w:rsidTr="00DC0C04">
        <w:tc>
          <w:tcPr>
            <w:tcW w:w="217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27D8E380" w14:textId="77777777" w:rsidR="001D5A14" w:rsidRDefault="00100422" w:rsidP="00035D1F">
            <w:r>
              <w:rPr>
                <w:color w:val="000000"/>
                <w:szCs w:val="20"/>
                <w:lang w:val="en-CA" w:eastAsia="zh-TW"/>
              </w:rPr>
              <w:t>ACI</w:t>
            </w:r>
          </w:p>
        </w:tc>
        <w:tc>
          <w:tcPr>
            <w:tcW w:w="6678"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shd w:val="clear" w:color="auto" w:fill="FFFFFF" w:themeFill="background1"/>
          </w:tcPr>
          <w:p w14:paraId="469C78D2" w14:textId="77777777" w:rsidR="001D5A14" w:rsidRDefault="00100422" w:rsidP="00035D1F">
            <w:r>
              <w:rPr>
                <w:lang w:val="en-CA" w:eastAsia="zh-TW"/>
              </w:rPr>
              <w:t>Anonymous Credential Identifier. Anonymously identifies the credential used to authenticate the user. In Exchange, the federation assigns a unique ACI to each [credential, PAI] pair.</w:t>
            </w:r>
          </w:p>
        </w:tc>
      </w:tr>
      <w:tr w:rsidR="001D5A14" w14:paraId="3B10D45D" w14:textId="77777777" w:rsidTr="00DC0C04">
        <w:tc>
          <w:tcPr>
            <w:tcW w:w="2178" w:type="dxa"/>
            <w:tcBorders>
              <w:top w:val="single" w:sz="6" w:space="0" w:color="D9D9D9" w:themeColor="background1" w:themeShade="D9"/>
              <w:bottom w:val="single" w:sz="6" w:space="0" w:color="D9D9D9" w:themeColor="background1" w:themeShade="D9"/>
            </w:tcBorders>
          </w:tcPr>
          <w:p w14:paraId="0BB2C6B3" w14:textId="77777777" w:rsidR="001D5A14" w:rsidRDefault="00100422" w:rsidP="00035D1F">
            <w:r>
              <w:rPr>
                <w:color w:val="000000"/>
                <w:szCs w:val="20"/>
                <w:lang w:val="en-CA" w:eastAsia="zh-TW"/>
              </w:rPr>
              <w:fldChar w:fldCharType="begin"/>
            </w:r>
            <w:r>
              <w:rPr>
                <w:color w:val="000000"/>
                <w:szCs w:val="20"/>
                <w:lang w:val="en-CA" w:eastAsia="zh-TW"/>
              </w:rPr>
              <w:instrText xml:space="preserve"> DOCPROPERTY  "Product Full Name"  \* MERGEFORMAT </w:instrText>
            </w:r>
            <w:r>
              <w:rPr>
                <w:color w:val="000000"/>
                <w:szCs w:val="20"/>
                <w:lang w:val="en-CA" w:eastAsia="zh-TW"/>
              </w:rPr>
              <w:fldChar w:fldCharType="separate"/>
            </w:r>
            <w:r w:rsidR="001F1411">
              <w:rPr>
                <w:color w:val="000000"/>
                <w:szCs w:val="20"/>
                <w:lang w:val="en-CA" w:eastAsia="zh-TW"/>
              </w:rPr>
              <w:t>Connect.Gov</w:t>
            </w:r>
            <w:r>
              <w:rPr>
                <w:color w:val="000000"/>
                <w:szCs w:val="20"/>
                <w:lang w:val="en-CA" w:eastAsia="zh-TW"/>
              </w:rPr>
              <w:fldChar w:fldCharType="end"/>
            </w:r>
          </w:p>
        </w:tc>
        <w:tc>
          <w:tcPr>
            <w:tcW w:w="6678" w:type="dxa"/>
            <w:tcBorders>
              <w:top w:val="single" w:sz="6" w:space="0" w:color="D9D9D9" w:themeColor="background1" w:themeShade="D9"/>
              <w:bottom w:val="single" w:sz="6" w:space="0" w:color="D9D9D9" w:themeColor="background1" w:themeShade="D9"/>
            </w:tcBorders>
          </w:tcPr>
          <w:p w14:paraId="647D6ECE" w14:textId="77777777" w:rsidR="001D5A14" w:rsidRDefault="008F6BCA" w:rsidP="00035D1F">
            <w:r>
              <w:rPr>
                <w:lang w:val="en-CA" w:eastAsia="zh-TW"/>
              </w:rPr>
              <w:t>An identity broker service platform.</w:t>
            </w:r>
          </w:p>
        </w:tc>
      </w:tr>
      <w:tr w:rsidR="00100422" w14:paraId="158062F9" w14:textId="77777777" w:rsidTr="00DC0C04">
        <w:tc>
          <w:tcPr>
            <w:tcW w:w="2178" w:type="dxa"/>
            <w:tcBorders>
              <w:top w:val="single" w:sz="6" w:space="0" w:color="D9D9D9" w:themeColor="background1" w:themeShade="D9"/>
              <w:bottom w:val="single" w:sz="6" w:space="0" w:color="D9D9D9" w:themeColor="background1" w:themeShade="D9"/>
            </w:tcBorders>
          </w:tcPr>
          <w:p w14:paraId="0FAFD379" w14:textId="77777777" w:rsidR="00100422" w:rsidRDefault="00100422" w:rsidP="00035D1F">
            <w:pPr>
              <w:rPr>
                <w:color w:val="000000"/>
                <w:szCs w:val="20"/>
                <w:lang w:val="en-CA" w:eastAsia="zh-TW"/>
              </w:rPr>
            </w:pPr>
            <w:r>
              <w:rPr>
                <w:color w:val="000000"/>
                <w:szCs w:val="20"/>
                <w:lang w:val="en-CA" w:eastAsia="zh-TW"/>
              </w:rPr>
              <w:t>Embedded selector</w:t>
            </w:r>
          </w:p>
        </w:tc>
        <w:tc>
          <w:tcPr>
            <w:tcW w:w="6678" w:type="dxa"/>
            <w:tcBorders>
              <w:top w:val="single" w:sz="6" w:space="0" w:color="D9D9D9" w:themeColor="background1" w:themeShade="D9"/>
              <w:bottom w:val="single" w:sz="6" w:space="0" w:color="D9D9D9" w:themeColor="background1" w:themeShade="D9"/>
            </w:tcBorders>
          </w:tcPr>
          <w:p w14:paraId="67507AB5" w14:textId="77777777" w:rsidR="00100422" w:rsidRDefault="00100422" w:rsidP="00035D1F">
            <w:pPr>
              <w:rPr>
                <w:lang w:val="en-CA" w:eastAsia="zh-TW"/>
              </w:rPr>
            </w:pPr>
            <w:r>
              <w:rPr>
                <w:lang w:val="en-CA" w:eastAsia="zh-TW"/>
              </w:rPr>
              <w:t xml:space="preserve">The embedded selector allows the RP to show the </w:t>
            </w:r>
            <w:r w:rsidR="00712E94">
              <w:rPr>
                <w:lang w:val="en-CA" w:eastAsia="zh-TW"/>
              </w:rPr>
              <w:t>CSP</w:t>
            </w:r>
            <w:r>
              <w:rPr>
                <w:lang w:val="en-CA" w:eastAsia="zh-TW"/>
              </w:rPr>
              <w:t xml:space="preserve"> selector as an embedded IFrame within the RP’s web page</w:t>
            </w:r>
          </w:p>
        </w:tc>
      </w:tr>
      <w:tr w:rsidR="00100422" w14:paraId="700734E8" w14:textId="77777777" w:rsidTr="00DC0C04">
        <w:tc>
          <w:tcPr>
            <w:tcW w:w="2178" w:type="dxa"/>
            <w:tcBorders>
              <w:top w:val="single" w:sz="6" w:space="0" w:color="D9D9D9" w:themeColor="background1" w:themeShade="D9"/>
              <w:bottom w:val="single" w:sz="6" w:space="0" w:color="D9D9D9" w:themeColor="background1" w:themeShade="D9"/>
            </w:tcBorders>
          </w:tcPr>
          <w:p w14:paraId="7961AF8A" w14:textId="77777777" w:rsidR="00100422" w:rsidRDefault="00100422" w:rsidP="00035D1F">
            <w:pPr>
              <w:rPr>
                <w:color w:val="000000"/>
                <w:szCs w:val="20"/>
                <w:lang w:val="en-CA" w:eastAsia="zh-TW"/>
              </w:rPr>
            </w:pPr>
            <w:r>
              <w:rPr>
                <w:color w:val="000000"/>
                <w:szCs w:val="20"/>
                <w:lang w:val="en-CA" w:eastAsia="zh-TW"/>
              </w:rPr>
              <w:fldChar w:fldCharType="begin"/>
            </w:r>
            <w:r>
              <w:rPr>
                <w:color w:val="000000"/>
                <w:szCs w:val="20"/>
                <w:lang w:val="en-CA" w:eastAsia="zh-TW"/>
              </w:rPr>
              <w:instrText xml:space="preserve"> DOCPROPERTY  "Product Short Name"  \* MERGEFORMAT </w:instrText>
            </w:r>
            <w:r>
              <w:rPr>
                <w:color w:val="000000"/>
                <w:szCs w:val="20"/>
                <w:lang w:val="en-CA" w:eastAsia="zh-TW"/>
              </w:rPr>
              <w:fldChar w:fldCharType="separate"/>
            </w:r>
            <w:r w:rsidR="001F1411">
              <w:rPr>
                <w:color w:val="000000"/>
                <w:szCs w:val="20"/>
                <w:lang w:val="en-CA" w:eastAsia="zh-TW"/>
              </w:rPr>
              <w:t>Connect.Gov</w:t>
            </w:r>
            <w:r>
              <w:rPr>
                <w:color w:val="000000"/>
                <w:szCs w:val="20"/>
                <w:lang w:val="en-CA" w:eastAsia="zh-TW"/>
              </w:rPr>
              <w:fldChar w:fldCharType="end"/>
            </w:r>
            <w:r>
              <w:rPr>
                <w:color w:val="000000"/>
                <w:szCs w:val="20"/>
                <w:lang w:val="en-CA" w:eastAsia="zh-TW"/>
              </w:rPr>
              <w:t xml:space="preserve"> Federation</w:t>
            </w:r>
          </w:p>
        </w:tc>
        <w:tc>
          <w:tcPr>
            <w:tcW w:w="6678" w:type="dxa"/>
            <w:tcBorders>
              <w:top w:val="single" w:sz="6" w:space="0" w:color="D9D9D9" w:themeColor="background1" w:themeShade="D9"/>
              <w:bottom w:val="single" w:sz="6" w:space="0" w:color="D9D9D9" w:themeColor="background1" w:themeShade="D9"/>
            </w:tcBorders>
          </w:tcPr>
          <w:p w14:paraId="33982D1B" w14:textId="77777777" w:rsidR="00100422" w:rsidRDefault="00100422" w:rsidP="00035D1F">
            <w:pPr>
              <w:rPr>
                <w:lang w:val="en-CA" w:eastAsia="zh-TW"/>
              </w:rPr>
            </w:pPr>
            <w:r>
              <w:rPr>
                <w:color w:val="000000"/>
                <w:szCs w:val="20"/>
                <w:lang w:val="en-CA" w:eastAsia="zh-TW"/>
              </w:rPr>
              <w:t xml:space="preserve">A specific deployment of </w:t>
            </w:r>
            <w:r>
              <w:rPr>
                <w:color w:val="000000"/>
                <w:szCs w:val="20"/>
                <w:lang w:val="en-CA" w:eastAsia="zh-TW"/>
              </w:rPr>
              <w:fldChar w:fldCharType="begin"/>
            </w:r>
            <w:r>
              <w:rPr>
                <w:color w:val="000000"/>
                <w:szCs w:val="20"/>
                <w:lang w:val="en-CA" w:eastAsia="zh-TW"/>
              </w:rPr>
              <w:instrText xml:space="preserve"> DOCPROPERTY  "Product Short Name"  \* MERGEFORMAT </w:instrText>
            </w:r>
            <w:r>
              <w:rPr>
                <w:color w:val="000000"/>
                <w:szCs w:val="20"/>
                <w:lang w:val="en-CA" w:eastAsia="zh-TW"/>
              </w:rPr>
              <w:fldChar w:fldCharType="separate"/>
            </w:r>
            <w:r w:rsidR="001F1411">
              <w:rPr>
                <w:color w:val="000000"/>
                <w:szCs w:val="20"/>
                <w:lang w:val="en-CA" w:eastAsia="zh-TW"/>
              </w:rPr>
              <w:t>Connect.Gov</w:t>
            </w:r>
            <w:r>
              <w:rPr>
                <w:color w:val="000000"/>
                <w:szCs w:val="20"/>
                <w:lang w:val="en-CA" w:eastAsia="zh-TW"/>
              </w:rPr>
              <w:fldChar w:fldCharType="end"/>
            </w:r>
            <w:r>
              <w:rPr>
                <w:color w:val="000000"/>
                <w:szCs w:val="20"/>
                <w:lang w:val="en-CA" w:eastAsia="zh-TW"/>
              </w:rPr>
              <w:t xml:space="preserve"> federation. Client specific federation identity ecosystem e.g.: Canadian Government, US Government.</w:t>
            </w:r>
          </w:p>
        </w:tc>
      </w:tr>
      <w:tr w:rsidR="00100422" w14:paraId="6D546A7B" w14:textId="77777777" w:rsidTr="00DC0C04">
        <w:tc>
          <w:tcPr>
            <w:tcW w:w="2178" w:type="dxa"/>
            <w:tcBorders>
              <w:top w:val="single" w:sz="6" w:space="0" w:color="D9D9D9" w:themeColor="background1" w:themeShade="D9"/>
              <w:bottom w:val="single" w:sz="6" w:space="0" w:color="D9D9D9" w:themeColor="background1" w:themeShade="D9"/>
            </w:tcBorders>
          </w:tcPr>
          <w:p w14:paraId="5F8588CA" w14:textId="77777777" w:rsidR="00100422" w:rsidRDefault="00100422" w:rsidP="00035D1F">
            <w:pPr>
              <w:rPr>
                <w:color w:val="000000"/>
                <w:szCs w:val="20"/>
                <w:lang w:val="en-CA" w:eastAsia="zh-TW"/>
              </w:rPr>
            </w:pPr>
            <w:r>
              <w:rPr>
                <w:lang w:val="en-CA" w:eastAsia="zh-TW"/>
              </w:rPr>
              <w:t>Full page selector</w:t>
            </w:r>
          </w:p>
        </w:tc>
        <w:tc>
          <w:tcPr>
            <w:tcW w:w="6678" w:type="dxa"/>
            <w:tcBorders>
              <w:top w:val="single" w:sz="6" w:space="0" w:color="D9D9D9" w:themeColor="background1" w:themeShade="D9"/>
              <w:bottom w:val="single" w:sz="6" w:space="0" w:color="D9D9D9" w:themeColor="background1" w:themeShade="D9"/>
            </w:tcBorders>
          </w:tcPr>
          <w:p w14:paraId="20DD856D" w14:textId="77777777" w:rsidR="00100422" w:rsidRDefault="00100422" w:rsidP="00D27A73">
            <w:pPr>
              <w:rPr>
                <w:color w:val="000000"/>
                <w:szCs w:val="20"/>
                <w:lang w:val="en-CA" w:eastAsia="zh-TW"/>
              </w:rPr>
            </w:pPr>
            <w:r>
              <w:rPr>
                <w:lang w:val="en-CA" w:eastAsia="zh-TW"/>
              </w:rPr>
              <w:t xml:space="preserve">The full page selector follows the standard practice of redirecting the browser page to the </w:t>
            </w:r>
            <w:r w:rsidR="00712E94">
              <w:rPr>
                <w:lang w:val="en-CA" w:eastAsia="zh-TW"/>
              </w:rPr>
              <w:t>CSP</w:t>
            </w:r>
            <w:r>
              <w:rPr>
                <w:lang w:val="en-CA" w:eastAsia="zh-TW"/>
              </w:rPr>
              <w:t xml:space="preserve"> (federation) for authentication.</w:t>
            </w:r>
          </w:p>
        </w:tc>
      </w:tr>
      <w:tr w:rsidR="00100422" w14:paraId="5326523F" w14:textId="77777777" w:rsidTr="00DC0C04">
        <w:tc>
          <w:tcPr>
            <w:tcW w:w="2178" w:type="dxa"/>
            <w:tcBorders>
              <w:top w:val="single" w:sz="6" w:space="0" w:color="D9D9D9" w:themeColor="background1" w:themeShade="D9"/>
              <w:bottom w:val="single" w:sz="6" w:space="0" w:color="D9D9D9" w:themeColor="background1" w:themeShade="D9"/>
            </w:tcBorders>
          </w:tcPr>
          <w:p w14:paraId="5A85E040" w14:textId="77777777" w:rsidR="00100422" w:rsidRDefault="00712E94" w:rsidP="00035D1F">
            <w:pPr>
              <w:rPr>
                <w:lang w:val="en-CA" w:eastAsia="zh-TW"/>
              </w:rPr>
            </w:pPr>
            <w:r>
              <w:rPr>
                <w:lang w:val="en-CA" w:eastAsia="zh-TW"/>
              </w:rPr>
              <w:t>CSP</w:t>
            </w:r>
          </w:p>
        </w:tc>
        <w:tc>
          <w:tcPr>
            <w:tcW w:w="6678" w:type="dxa"/>
            <w:tcBorders>
              <w:top w:val="single" w:sz="6" w:space="0" w:color="D9D9D9" w:themeColor="background1" w:themeShade="D9"/>
              <w:bottom w:val="single" w:sz="6" w:space="0" w:color="D9D9D9" w:themeColor="background1" w:themeShade="D9"/>
            </w:tcBorders>
          </w:tcPr>
          <w:p w14:paraId="5CF8E2EC" w14:textId="77777777" w:rsidR="00100422" w:rsidRDefault="00712E94" w:rsidP="00035D1F">
            <w:pPr>
              <w:rPr>
                <w:lang w:val="en-CA" w:eastAsia="zh-TW"/>
              </w:rPr>
            </w:pPr>
            <w:r>
              <w:rPr>
                <w:lang w:val="en-CA" w:eastAsia="zh-TW"/>
              </w:rPr>
              <w:t>Credential Service Provider</w:t>
            </w:r>
            <w:r w:rsidR="00100422">
              <w:rPr>
                <w:lang w:val="en-CA" w:eastAsia="zh-TW"/>
              </w:rPr>
              <w:t>. A party that issues and verifies credentials.</w:t>
            </w:r>
          </w:p>
        </w:tc>
      </w:tr>
      <w:tr w:rsidR="00100422" w14:paraId="237F7D4D" w14:textId="77777777" w:rsidTr="00DC0C04">
        <w:tc>
          <w:tcPr>
            <w:tcW w:w="2178" w:type="dxa"/>
            <w:tcBorders>
              <w:top w:val="single" w:sz="6" w:space="0" w:color="D9D9D9" w:themeColor="background1" w:themeShade="D9"/>
              <w:bottom w:val="single" w:sz="6" w:space="0" w:color="D9D9D9" w:themeColor="background1" w:themeShade="D9"/>
            </w:tcBorders>
          </w:tcPr>
          <w:p w14:paraId="002E24EA" w14:textId="77777777" w:rsidR="00100422" w:rsidRDefault="00100422" w:rsidP="00035D1F">
            <w:pPr>
              <w:rPr>
                <w:lang w:val="en-CA" w:eastAsia="zh-TW"/>
              </w:rPr>
            </w:pPr>
            <w:r>
              <w:rPr>
                <w:lang w:val="en-CA" w:eastAsia="zh-TW"/>
              </w:rPr>
              <w:t>PAI</w:t>
            </w:r>
          </w:p>
        </w:tc>
        <w:tc>
          <w:tcPr>
            <w:tcW w:w="6678" w:type="dxa"/>
            <w:tcBorders>
              <w:top w:val="single" w:sz="6" w:space="0" w:color="D9D9D9" w:themeColor="background1" w:themeShade="D9"/>
              <w:bottom w:val="single" w:sz="6" w:space="0" w:color="D9D9D9" w:themeColor="background1" w:themeShade="D9"/>
            </w:tcBorders>
          </w:tcPr>
          <w:p w14:paraId="054AD950" w14:textId="77777777" w:rsidR="00100422" w:rsidRDefault="00100422" w:rsidP="00035D1F">
            <w:pPr>
              <w:rPr>
                <w:lang w:val="en-CA" w:eastAsia="zh-TW"/>
              </w:rPr>
            </w:pPr>
            <w:r>
              <w:rPr>
                <w:lang w:val="en-CA" w:eastAsia="zh-TW"/>
              </w:rPr>
              <w:t>Persistent Anonymous Identifier. A unique identifier assigned by the federation to diversify a user to an RP. RP's use this as the subject</w:t>
            </w:r>
          </w:p>
        </w:tc>
      </w:tr>
      <w:tr w:rsidR="00100422" w14:paraId="66143A30" w14:textId="77777777" w:rsidTr="00DC0C04">
        <w:tc>
          <w:tcPr>
            <w:tcW w:w="2178" w:type="dxa"/>
            <w:tcBorders>
              <w:top w:val="single" w:sz="6" w:space="0" w:color="D9D9D9" w:themeColor="background1" w:themeShade="D9"/>
              <w:bottom w:val="single" w:sz="6" w:space="0" w:color="D9D9D9" w:themeColor="background1" w:themeShade="D9"/>
            </w:tcBorders>
          </w:tcPr>
          <w:p w14:paraId="6CF6AD66" w14:textId="77777777" w:rsidR="00100422" w:rsidRDefault="00100422" w:rsidP="00035D1F">
            <w:pPr>
              <w:rPr>
                <w:lang w:val="en-CA" w:eastAsia="zh-TW"/>
              </w:rPr>
            </w:pPr>
            <w:r>
              <w:rPr>
                <w:lang w:val="en-CA" w:eastAsia="zh-TW"/>
              </w:rPr>
              <w:t>RP</w:t>
            </w:r>
          </w:p>
        </w:tc>
        <w:tc>
          <w:tcPr>
            <w:tcW w:w="6678" w:type="dxa"/>
            <w:tcBorders>
              <w:top w:val="single" w:sz="6" w:space="0" w:color="D9D9D9" w:themeColor="background1" w:themeShade="D9"/>
              <w:bottom w:val="single" w:sz="6" w:space="0" w:color="D9D9D9" w:themeColor="background1" w:themeShade="D9"/>
            </w:tcBorders>
          </w:tcPr>
          <w:p w14:paraId="4E672571" w14:textId="77777777" w:rsidR="00100422" w:rsidRDefault="00100422" w:rsidP="00D27A73">
            <w:pPr>
              <w:rPr>
                <w:lang w:val="en-CA" w:eastAsia="zh-TW"/>
              </w:rPr>
            </w:pPr>
            <w:r>
              <w:rPr>
                <w:lang w:val="en-CA" w:eastAsia="zh-TW"/>
              </w:rPr>
              <w:t xml:space="preserve">Relying Party. The party making an authentication or attribute request to Exchange. This is not the end user but the organization that is providing the end user services. </w:t>
            </w:r>
          </w:p>
        </w:tc>
      </w:tr>
    </w:tbl>
    <w:p w14:paraId="310930FC" w14:textId="77777777" w:rsidR="004168E5" w:rsidRDefault="004168E5" w:rsidP="004168E5">
      <w:pPr>
        <w:spacing w:before="0" w:after="0"/>
      </w:pPr>
    </w:p>
    <w:p w14:paraId="48A8FC74" w14:textId="77777777" w:rsidR="004168E5" w:rsidRDefault="004168E5" w:rsidP="004168E5">
      <w:pPr>
        <w:spacing w:before="0" w:after="0"/>
      </w:pPr>
      <w:r>
        <w:br w:type="page"/>
      </w:r>
    </w:p>
    <w:bookmarkStart w:id="93" w:name="_Toc430180695" w:displacedByCustomXml="next"/>
    <w:sdt>
      <w:sdtPr>
        <w:rPr>
          <w:rFonts w:cs="Times New Roman"/>
          <w:b w:val="0"/>
          <w:color w:val="auto"/>
          <w:sz w:val="20"/>
          <w:szCs w:val="24"/>
        </w:rPr>
        <w:id w:val="-228385341"/>
        <w:docPartObj>
          <w:docPartGallery w:val="Bibliographies"/>
          <w:docPartUnique/>
        </w:docPartObj>
      </w:sdtPr>
      <w:sdtEndPr>
        <w:rPr>
          <w:bCs/>
        </w:rPr>
      </w:sdtEndPr>
      <w:sdtContent>
        <w:p w14:paraId="15E9BDDE" w14:textId="77777777" w:rsidR="00932CD7" w:rsidRDefault="00932CD7" w:rsidP="00932CD7">
          <w:pPr>
            <w:pStyle w:val="AppendixHeading1"/>
          </w:pPr>
          <w:r>
            <w:t>References</w:t>
          </w:r>
          <w:bookmarkEnd w:id="93"/>
        </w:p>
        <w:p w14:paraId="4325AB51" w14:textId="77777777" w:rsidR="00482B5B" w:rsidRDefault="00932CD7" w:rsidP="00482B5B">
          <w:pPr>
            <w:pStyle w:val="Bibliography"/>
            <w:ind w:left="720" w:hanging="720"/>
            <w:rPr>
              <w:noProof/>
            </w:rPr>
          </w:pPr>
          <w:r>
            <w:fldChar w:fldCharType="begin"/>
          </w:r>
          <w:r>
            <w:instrText xml:space="preserve"> BIBLIOGRAPHY </w:instrText>
          </w:r>
          <w:r>
            <w:fldChar w:fldCharType="separate"/>
          </w:r>
          <w:r w:rsidR="00482B5B">
            <w:rPr>
              <w:noProof/>
            </w:rPr>
            <w:t xml:space="preserve">BCP 195. (2015, May). </w:t>
          </w:r>
          <w:r w:rsidR="00482B5B">
            <w:rPr>
              <w:i/>
              <w:iCs/>
              <w:noProof/>
            </w:rPr>
            <w:t>Recommendations for Secure Use of Transport Layer Security (TLS) and Datagram Transport Layer Security (DTLS).</w:t>
          </w:r>
          <w:r w:rsidR="00482B5B">
            <w:rPr>
              <w:noProof/>
            </w:rPr>
            <w:t xml:space="preserve"> Retrieved from https://tool.ietf.org/html/bcp195</w:t>
          </w:r>
        </w:p>
        <w:p w14:paraId="172A08B6" w14:textId="77777777" w:rsidR="00482B5B" w:rsidRDefault="00482B5B" w:rsidP="00482B5B">
          <w:pPr>
            <w:pStyle w:val="Bibliography"/>
            <w:ind w:left="720" w:hanging="720"/>
            <w:rPr>
              <w:noProof/>
            </w:rPr>
          </w:pPr>
          <w:r>
            <w:rPr>
              <w:noProof/>
            </w:rPr>
            <w:t xml:space="preserve">OpenID Basic Client Implementation Guide. (2014, August 27). </w:t>
          </w:r>
          <w:r>
            <w:rPr>
              <w:i/>
              <w:iCs/>
              <w:noProof/>
            </w:rPr>
            <w:t>OpenID Connect Basic Client Implementer's Guide 1.0 - draft 33.</w:t>
          </w:r>
          <w:r>
            <w:rPr>
              <w:noProof/>
            </w:rPr>
            <w:t xml:space="preserve"> Retrieved from http://openid.net/specs/openid-connect-basic-1_0.html</w:t>
          </w:r>
        </w:p>
        <w:p w14:paraId="429CF021" w14:textId="77777777" w:rsidR="00482B5B" w:rsidRDefault="00482B5B" w:rsidP="00482B5B">
          <w:pPr>
            <w:pStyle w:val="Bibliography"/>
            <w:ind w:left="720" w:hanging="720"/>
            <w:rPr>
              <w:noProof/>
            </w:rPr>
          </w:pPr>
          <w:r>
            <w:rPr>
              <w:noProof/>
            </w:rPr>
            <w:t xml:space="preserve">OpenID Connect. (2014, November 8). </w:t>
          </w:r>
          <w:r>
            <w:rPr>
              <w:i/>
              <w:iCs/>
              <w:noProof/>
            </w:rPr>
            <w:t>OpenID Connect Core 1.0.</w:t>
          </w:r>
          <w:r>
            <w:rPr>
              <w:noProof/>
            </w:rPr>
            <w:t xml:space="preserve"> Retrieved from http://openid.net/specs/openid-connect-core-1_0.html</w:t>
          </w:r>
        </w:p>
        <w:p w14:paraId="19B4FCCE" w14:textId="77777777" w:rsidR="00482B5B" w:rsidRDefault="00482B5B" w:rsidP="00482B5B">
          <w:pPr>
            <w:pStyle w:val="Bibliography"/>
            <w:ind w:left="720" w:hanging="720"/>
            <w:rPr>
              <w:noProof/>
            </w:rPr>
          </w:pPr>
          <w:r>
            <w:rPr>
              <w:noProof/>
            </w:rPr>
            <w:t xml:space="preserve">RFC 1766. (1995, March). </w:t>
          </w:r>
          <w:r>
            <w:rPr>
              <w:i/>
              <w:iCs/>
              <w:noProof/>
            </w:rPr>
            <w:t>Tags for the Identification of Languages.</w:t>
          </w:r>
          <w:r>
            <w:rPr>
              <w:noProof/>
            </w:rPr>
            <w:t xml:space="preserve"> Retrieved from http://www.ietf.org/rfc/rfc1766.txt</w:t>
          </w:r>
        </w:p>
        <w:p w14:paraId="4F532401" w14:textId="77777777" w:rsidR="00482B5B" w:rsidRDefault="00482B5B" w:rsidP="00482B5B">
          <w:pPr>
            <w:pStyle w:val="Bibliography"/>
            <w:ind w:left="720" w:hanging="720"/>
            <w:rPr>
              <w:noProof/>
            </w:rPr>
          </w:pPr>
          <w:r>
            <w:rPr>
              <w:noProof/>
            </w:rPr>
            <w:t xml:space="preserve">RFC 6749. (2012, November). </w:t>
          </w:r>
          <w:r>
            <w:rPr>
              <w:i/>
              <w:iCs/>
              <w:noProof/>
            </w:rPr>
            <w:t>The OAuth 2.0 Authorization Framework.</w:t>
          </w:r>
          <w:r>
            <w:rPr>
              <w:noProof/>
            </w:rPr>
            <w:t xml:space="preserve"> Retrieved from https://tool.ietf.org/html/rfc6749</w:t>
          </w:r>
        </w:p>
        <w:p w14:paraId="43992AE8" w14:textId="77777777" w:rsidR="00482B5B" w:rsidRDefault="00482B5B" w:rsidP="00482B5B">
          <w:pPr>
            <w:pStyle w:val="Bibliography"/>
            <w:ind w:left="720" w:hanging="720"/>
            <w:rPr>
              <w:noProof/>
            </w:rPr>
          </w:pPr>
          <w:r>
            <w:rPr>
              <w:noProof/>
            </w:rPr>
            <w:t xml:space="preserve">RFC 7519. (2015, May). </w:t>
          </w:r>
          <w:r>
            <w:rPr>
              <w:i/>
              <w:iCs/>
              <w:noProof/>
            </w:rPr>
            <w:t>JSON Web Token (JWT).</w:t>
          </w:r>
          <w:r>
            <w:rPr>
              <w:noProof/>
            </w:rPr>
            <w:t xml:space="preserve"> Retrieved from https://tools.ietf.org/html/rfc7519</w:t>
          </w:r>
        </w:p>
        <w:p w14:paraId="660FD960" w14:textId="77777777" w:rsidR="00932CD7" w:rsidRDefault="00932CD7" w:rsidP="00482B5B">
          <w:r>
            <w:rPr>
              <w:b/>
              <w:bCs/>
            </w:rPr>
            <w:fldChar w:fldCharType="end"/>
          </w:r>
        </w:p>
      </w:sdtContent>
    </w:sdt>
    <w:p w14:paraId="09132294" w14:textId="77777777" w:rsidR="00940940" w:rsidRDefault="00940940" w:rsidP="00932CD7"/>
    <w:p w14:paraId="3E222E0E" w14:textId="77777777" w:rsidR="002762E3" w:rsidRPr="002762E3" w:rsidRDefault="002762E3" w:rsidP="002762E3"/>
    <w:sectPr w:rsidR="002762E3" w:rsidRPr="002762E3" w:rsidSect="003578CC">
      <w:footerReference w:type="default" r:id="rId24"/>
      <w:headerReference w:type="first" r:id="rId25"/>
      <w:footerReference w:type="first" r:id="rId26"/>
      <w:pgSz w:w="12240" w:h="15840" w:code="1"/>
      <w:pgMar w:top="1440" w:right="1800" w:bottom="1440" w:left="1800" w:header="720" w:footer="864"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E2585" w14:textId="77777777" w:rsidR="00FF09EA" w:rsidRDefault="00FF09EA" w:rsidP="003F4E9C">
      <w:r>
        <w:separator/>
      </w:r>
    </w:p>
    <w:p w14:paraId="1F225DCC" w14:textId="77777777" w:rsidR="00FF09EA" w:rsidRDefault="00FF09EA"/>
    <w:p w14:paraId="047525F7" w14:textId="77777777" w:rsidR="00FF09EA" w:rsidRDefault="00FF09EA"/>
  </w:endnote>
  <w:endnote w:type="continuationSeparator" w:id="0">
    <w:p w14:paraId="773CCC88" w14:textId="77777777" w:rsidR="00FF09EA" w:rsidRDefault="00FF09EA" w:rsidP="003F4E9C">
      <w:r>
        <w:continuationSeparator/>
      </w:r>
    </w:p>
    <w:p w14:paraId="727F73CA" w14:textId="77777777" w:rsidR="00FF09EA" w:rsidRDefault="00FF09EA"/>
    <w:p w14:paraId="1E8A0C4A" w14:textId="77777777" w:rsidR="00FF09EA" w:rsidRDefault="00FF09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Open Sans">
    <w:altName w:val="Menlo Regular"/>
    <w:charset w:val="00"/>
    <w:family w:val="swiss"/>
    <w:pitch w:val="variable"/>
    <w:sig w:usb0="E00002EF" w:usb1="4000205B" w:usb2="00000028" w:usb3="00000000" w:csb0="0000019F"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Black">
    <w:panose1 w:val="020B0A040201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5000" w:type="pct"/>
      <w:tblCellMar>
        <w:top w:w="72" w:type="dxa"/>
        <w:left w:w="115" w:type="dxa"/>
        <w:bottom w:w="72" w:type="dxa"/>
        <w:right w:w="115" w:type="dxa"/>
      </w:tblCellMar>
      <w:tblLook w:val="04A0" w:firstRow="1" w:lastRow="0" w:firstColumn="1" w:lastColumn="0" w:noHBand="0" w:noVBand="1"/>
    </w:tblPr>
    <w:tblGrid>
      <w:gridCol w:w="887"/>
      <w:gridCol w:w="7983"/>
    </w:tblGrid>
    <w:tr w:rsidR="00FF09EA" w:rsidRPr="008D1A59" w14:paraId="2DF4162E" w14:textId="77777777" w:rsidTr="003F6B92">
      <w:tc>
        <w:tcPr>
          <w:tcW w:w="500" w:type="pct"/>
          <w:tcBorders>
            <w:top w:val="single" w:sz="4" w:space="0" w:color="943634" w:themeColor="accent2" w:themeShade="BF"/>
          </w:tcBorders>
          <w:shd w:val="clear" w:color="auto" w:fill="632423" w:themeFill="accent2" w:themeFillShade="80"/>
        </w:tcPr>
        <w:p w14:paraId="70A1E1E2" w14:textId="77777777" w:rsidR="00FF09EA" w:rsidRDefault="00FF09EA" w:rsidP="00624999">
          <w:pPr>
            <w:pStyle w:val="Footer"/>
            <w:spacing w:before="20" w:after="20"/>
            <w:jc w:val="right"/>
            <w:rPr>
              <w:b/>
              <w:color w:val="FFFFFF" w:themeColor="background1"/>
            </w:rPr>
          </w:pPr>
        </w:p>
      </w:tc>
      <w:tc>
        <w:tcPr>
          <w:tcW w:w="4500" w:type="pct"/>
          <w:tcBorders>
            <w:top w:val="single" w:sz="4" w:space="0" w:color="auto"/>
          </w:tcBorders>
        </w:tcPr>
        <w:p w14:paraId="0D638F9E" w14:textId="77777777" w:rsidR="00FF09EA" w:rsidRPr="0022346E" w:rsidRDefault="00FF09EA" w:rsidP="00624999">
          <w:pPr>
            <w:pStyle w:val="Footer"/>
            <w:spacing w:before="20" w:after="20"/>
            <w:jc w:val="right"/>
            <w:rPr>
              <w:caps w:val="0"/>
            </w:rPr>
          </w:pPr>
          <w:r>
            <w:rPr>
              <w:caps w:val="0"/>
            </w:rPr>
            <w:t xml:space="preserve">Document Reference: </w:t>
          </w:r>
          <w:sdt>
            <w:sdtPr>
              <w:alias w:val="[Naming Convention]"/>
              <w:tag w:val="[Naming Convention]"/>
              <w:id w:val="200035251"/>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proofErr w:type="gramStart"/>
              <w:r>
                <w:t xml:space="preserve">     </w:t>
              </w:r>
              <w:proofErr w:type="gramEnd"/>
            </w:sdtContent>
          </w:sdt>
        </w:p>
        <w:p w14:paraId="3F896542" w14:textId="77777777" w:rsidR="00FF09EA" w:rsidRDefault="00FF09EA" w:rsidP="00624999">
          <w:pPr>
            <w:pStyle w:val="Footer"/>
            <w:spacing w:before="20" w:after="20"/>
            <w:jc w:val="right"/>
            <w:rPr>
              <w:caps w:val="0"/>
            </w:rPr>
          </w:pPr>
          <w:r>
            <w:rPr>
              <w:caps w:val="0"/>
            </w:rPr>
            <w:t>Revision:</w:t>
          </w:r>
          <w:r>
            <w:t xml:space="preserve"> </w:t>
          </w:r>
          <w:sdt>
            <w:sdtPr>
              <w:alias w:val="Revision Number"/>
              <w:tag w:val="Revision Number"/>
              <w:id w:val="200035252"/>
              <w:dataBinding w:prefixMappings="xmlns:ns0='http://purl.org/dc/elements/1.1/' xmlns:ns1='http://schemas.openxmlformats.org/package/2006/metadata/core-properties' " w:xpath="/ns1:coreProperties[1]/ns1:contentStatus[1]" w:storeItemID="{6C3C8BC8-F283-45AE-878A-BAB7291924A1}"/>
              <w:text/>
            </w:sdtPr>
            <w:sdtEndPr/>
            <w:sdtContent>
              <w:r>
                <w:t>1.4</w:t>
              </w:r>
            </w:sdtContent>
          </w:sdt>
          <w:r>
            <w:rPr>
              <w:caps w:val="0"/>
            </w:rPr>
            <w:t xml:space="preserve">  </w:t>
          </w:r>
        </w:p>
        <w:p w14:paraId="14FE6C0C" w14:textId="77777777" w:rsidR="00FF09EA" w:rsidRDefault="00FF09EA" w:rsidP="00624999">
          <w:pPr>
            <w:pStyle w:val="Footer"/>
            <w:spacing w:before="20" w:after="20"/>
            <w:jc w:val="right"/>
            <w:rPr>
              <w:caps w:val="0"/>
            </w:rPr>
          </w:pPr>
          <w:r>
            <w:rPr>
              <w:caps w:val="0"/>
            </w:rPr>
            <w:t xml:space="preserve">Effective Date: </w:t>
          </w:r>
          <w:sdt>
            <w:sdtPr>
              <w:rPr>
                <w:caps w:val="0"/>
              </w:rPr>
              <w:alias w:val="Version"/>
              <w:tag w:val="Version"/>
              <w:id w:val="200035253"/>
              <w:dataBinding w:prefixMappings="xmlns:ns0='http://schemas.microsoft.com/office/2006/coverPageProps' " w:xpath="/ns0:CoverPageProperties[1]/ns0:PublishDate[1]" w:storeItemID="{55AF091B-3C7A-41E3-B477-F2FDAA23CFDA}"/>
              <w:date w:fullDate="2015-09-16T00:00:00Z">
                <w:dateFormat w:val="MMddyy"/>
                <w:lid w:val="en-CA"/>
                <w:storeMappedDataAs w:val="dateTime"/>
                <w:calendar w:val="gregorian"/>
              </w:date>
            </w:sdtPr>
            <w:sdtEndPr/>
            <w:sdtContent>
              <w:r>
                <w:rPr>
                  <w:caps w:val="0"/>
                  <w:lang w:val="en-CA"/>
                </w:rPr>
                <w:t>091615</w:t>
              </w:r>
            </w:sdtContent>
          </w:sdt>
        </w:p>
        <w:p w14:paraId="7F83BE61" w14:textId="77777777" w:rsidR="00FF09EA" w:rsidRPr="00356D29" w:rsidRDefault="00FF09EA" w:rsidP="00624999">
          <w:pPr>
            <w:pStyle w:val="Footer"/>
            <w:spacing w:before="20" w:after="20"/>
            <w:rPr>
              <w:caps w:val="0"/>
              <w:sz w:val="22"/>
            </w:rPr>
          </w:pPr>
          <w:r w:rsidRPr="00356D29">
            <w:rPr>
              <w:caps w:val="0"/>
              <w:sz w:val="22"/>
            </w:rPr>
            <w:t xml:space="preserve">Classification: </w:t>
          </w:r>
          <w:sdt>
            <w:sdtPr>
              <w:rPr>
                <w:rStyle w:val="Style2"/>
              </w:rPr>
              <w:id w:val="907448"/>
              <w:dropDownList>
                <w:listItem w:value="Choose an item."/>
                <w:listItem w:displayText="Public" w:value="Public"/>
                <w:listItem w:displayText="Sensitive" w:value="Sensitive"/>
                <w:listItem w:displayText="Confidential" w:value="Confidential"/>
                <w:listItem w:displayText="Restricted" w:value="Restricted"/>
              </w:dropDownList>
            </w:sdtPr>
            <w:sdtEndPr>
              <w:rPr>
                <w:rStyle w:val="DefaultParagraphFont"/>
                <w:rFonts w:ascii="Arial" w:hAnsi="Arial"/>
                <w:b w:val="0"/>
                <w:sz w:val="16"/>
              </w:rPr>
            </w:sdtEndPr>
            <w:sdtContent>
              <w:r>
                <w:rPr>
                  <w:rStyle w:val="Style2"/>
                </w:rPr>
                <w:t>Sensitive</w:t>
              </w:r>
            </w:sdtContent>
          </w:sdt>
        </w:p>
        <w:sdt>
          <w:sdtPr>
            <w:rPr>
              <w:rFonts w:ascii="Arial Bold" w:hAnsi="Arial Bold"/>
              <w:b/>
              <w:color w:val="808080"/>
              <w:sz w:val="16"/>
            </w:rPr>
            <w:id w:val="200035255"/>
            <w:docPartObj>
              <w:docPartGallery w:val="Page Numbers (Top of Page)"/>
              <w:docPartUnique/>
            </w:docPartObj>
          </w:sdtPr>
          <w:sdtEndPr/>
          <w:sdtContent>
            <w:p w14:paraId="7C2B8E03" w14:textId="77777777" w:rsidR="00FF09EA" w:rsidRPr="008D1A59" w:rsidRDefault="00FF09EA" w:rsidP="00624999">
              <w:pPr>
                <w:spacing w:before="20" w:after="20"/>
                <w:jc w:val="right"/>
                <w:rPr>
                  <w:sz w:val="16"/>
                </w:rPr>
              </w:pPr>
              <w:r w:rsidRPr="008D1A59">
                <w:rPr>
                  <w:sz w:val="16"/>
                </w:rPr>
                <w:t xml:space="preserve">Page </w:t>
              </w:r>
              <w:r w:rsidRPr="008D1A59">
                <w:rPr>
                  <w:sz w:val="16"/>
                </w:rPr>
                <w:fldChar w:fldCharType="begin"/>
              </w:r>
              <w:r w:rsidRPr="008D1A59">
                <w:rPr>
                  <w:sz w:val="16"/>
                </w:rPr>
                <w:instrText xml:space="preserve"> PAGE </w:instrText>
              </w:r>
              <w:r w:rsidRPr="008D1A59">
                <w:rPr>
                  <w:sz w:val="16"/>
                </w:rPr>
                <w:fldChar w:fldCharType="separate"/>
              </w:r>
              <w:r>
                <w:rPr>
                  <w:noProof/>
                  <w:sz w:val="16"/>
                </w:rPr>
                <w:t>2</w:t>
              </w:r>
              <w:r w:rsidRPr="008D1A59">
                <w:rPr>
                  <w:sz w:val="16"/>
                </w:rPr>
                <w:fldChar w:fldCharType="end"/>
              </w:r>
              <w:r w:rsidRPr="008D1A59">
                <w:rPr>
                  <w:sz w:val="16"/>
                </w:rPr>
                <w:t xml:space="preserve"> of </w:t>
              </w:r>
              <w:r w:rsidRPr="008D1A59">
                <w:rPr>
                  <w:sz w:val="16"/>
                </w:rPr>
                <w:fldChar w:fldCharType="begin"/>
              </w:r>
              <w:r w:rsidRPr="008D1A59">
                <w:rPr>
                  <w:sz w:val="16"/>
                </w:rPr>
                <w:instrText xml:space="preserve"> NUMPAGES  </w:instrText>
              </w:r>
              <w:r w:rsidRPr="008D1A59">
                <w:rPr>
                  <w:sz w:val="16"/>
                </w:rPr>
                <w:fldChar w:fldCharType="separate"/>
              </w:r>
              <w:r>
                <w:rPr>
                  <w:noProof/>
                  <w:sz w:val="16"/>
                </w:rPr>
                <w:t>42</w:t>
              </w:r>
              <w:r w:rsidRPr="008D1A59">
                <w:rPr>
                  <w:sz w:val="16"/>
                </w:rPr>
                <w:fldChar w:fldCharType="end"/>
              </w:r>
            </w:p>
          </w:sdtContent>
        </w:sdt>
      </w:tc>
    </w:tr>
  </w:tbl>
  <w:p w14:paraId="0803BDC1" w14:textId="77777777" w:rsidR="00FF09EA" w:rsidRPr="009F5794" w:rsidRDefault="00FF09EA" w:rsidP="00624999">
    <w:pPr>
      <w:pStyle w:val="Footer"/>
      <w:spacing w:before="20" w:after="20"/>
      <w:jc w:val="righ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5000" w:type="pct"/>
      <w:tblCellMar>
        <w:top w:w="72" w:type="dxa"/>
        <w:left w:w="115" w:type="dxa"/>
        <w:bottom w:w="72" w:type="dxa"/>
        <w:right w:w="115" w:type="dxa"/>
      </w:tblCellMar>
      <w:tblLook w:val="04A0" w:firstRow="1" w:lastRow="0" w:firstColumn="1" w:lastColumn="0" w:noHBand="0" w:noVBand="1"/>
    </w:tblPr>
    <w:tblGrid>
      <w:gridCol w:w="887"/>
      <w:gridCol w:w="7983"/>
    </w:tblGrid>
    <w:tr w:rsidR="00FF09EA" w14:paraId="7FF0047C" w14:textId="77777777" w:rsidTr="003F6B92">
      <w:tc>
        <w:tcPr>
          <w:tcW w:w="500" w:type="pct"/>
          <w:shd w:val="clear" w:color="auto" w:fill="632423" w:themeFill="accent2" w:themeFillShade="80"/>
        </w:tcPr>
        <w:p w14:paraId="35914ED5" w14:textId="77777777" w:rsidR="00FF09EA" w:rsidRDefault="00FF09EA" w:rsidP="0063724E">
          <w:pPr>
            <w:pStyle w:val="Footer"/>
            <w:spacing w:before="20" w:after="20"/>
            <w:jc w:val="right"/>
            <w:rPr>
              <w:b/>
              <w:color w:val="FFFFFF" w:themeColor="background1"/>
            </w:rPr>
          </w:pPr>
        </w:p>
      </w:tc>
      <w:tc>
        <w:tcPr>
          <w:tcW w:w="4500" w:type="pct"/>
        </w:tcPr>
        <w:p w14:paraId="228A159A" w14:textId="77777777" w:rsidR="00FF09EA" w:rsidRDefault="00FF09EA" w:rsidP="0063724E">
          <w:pPr>
            <w:pStyle w:val="BodyText3"/>
            <w:spacing w:before="20" w:after="20"/>
            <w:rPr>
              <w:rFonts w:ascii="Arial" w:hAnsi="Arial" w:cs="Arial"/>
            </w:rPr>
          </w:pPr>
          <w:r>
            <w:rPr>
              <w:rFonts w:ascii="Arial" w:hAnsi="Arial" w:cs="Arial"/>
              <w:b/>
            </w:rPr>
            <w:t>Revi</w:t>
          </w:r>
          <w:r w:rsidRPr="00156888">
            <w:rPr>
              <w:rFonts w:ascii="Arial" w:hAnsi="Arial" w:cs="Arial"/>
              <w:b/>
            </w:rPr>
            <w:t>sion</w:t>
          </w:r>
          <w:bookmarkStart w:id="0" w:name="Text2"/>
          <w:r w:rsidRPr="00156888">
            <w:rPr>
              <w:rFonts w:ascii="Arial" w:hAnsi="Arial" w:cs="Arial"/>
              <w:b/>
            </w:rPr>
            <w:t>:</w:t>
          </w:r>
          <w:r w:rsidRPr="00156888">
            <w:rPr>
              <w:rFonts w:ascii="Arial" w:hAnsi="Arial" w:cs="Arial"/>
            </w:rPr>
            <w:t xml:space="preserve"> </w:t>
          </w:r>
          <w:bookmarkEnd w:id="0"/>
          <w:sdt>
            <w:sdtPr>
              <w:rPr>
                <w:rFonts w:ascii="Arial" w:hAnsi="Arial" w:cs="Arial"/>
              </w:rPr>
              <w:alias w:val="Revision Number"/>
              <w:tag w:val="Revision Number"/>
              <w:id w:val="200035256"/>
              <w:dataBinding w:prefixMappings="xmlns:ns0='http://purl.org/dc/elements/1.1/' xmlns:ns1='http://schemas.openxmlformats.org/package/2006/metadata/core-properties' " w:xpath="/ns1:coreProperties[1]/ns1:contentStatus[1]" w:storeItemID="{6C3C8BC8-F283-45AE-878A-BAB7291924A1}"/>
              <w:text/>
            </w:sdtPr>
            <w:sdtEndPr/>
            <w:sdtContent>
              <w:r>
                <w:rPr>
                  <w:rFonts w:ascii="Arial" w:hAnsi="Arial" w:cs="Arial"/>
                  <w:lang w:val="en-CA"/>
                </w:rPr>
                <w:t>1.4</w:t>
              </w:r>
            </w:sdtContent>
          </w:sdt>
        </w:p>
        <w:p w14:paraId="266B6EB8" w14:textId="77777777" w:rsidR="00FF09EA" w:rsidRPr="00156888" w:rsidRDefault="00FF09EA" w:rsidP="0063724E">
          <w:pPr>
            <w:pStyle w:val="BodyText3"/>
            <w:spacing w:before="20" w:after="20"/>
            <w:rPr>
              <w:rFonts w:ascii="Arial" w:hAnsi="Arial" w:cs="Arial"/>
            </w:rPr>
          </w:pPr>
          <w:r>
            <w:rPr>
              <w:rFonts w:ascii="Arial" w:hAnsi="Arial" w:cs="Arial"/>
              <w:b/>
            </w:rPr>
            <w:t>Effective Date</w:t>
          </w:r>
          <w:r w:rsidRPr="00C57E00">
            <w:rPr>
              <w:rFonts w:ascii="Arial" w:hAnsi="Arial" w:cs="Arial"/>
              <w:b/>
            </w:rPr>
            <w:t>:</w:t>
          </w:r>
          <w:r>
            <w:rPr>
              <w:rFonts w:ascii="Arial" w:hAnsi="Arial" w:cs="Arial"/>
            </w:rPr>
            <w:t xml:space="preserve"> </w:t>
          </w:r>
          <w:sdt>
            <w:sdtPr>
              <w:rPr>
                <w:rFonts w:ascii="Arial" w:hAnsi="Arial" w:cs="Arial"/>
              </w:rPr>
              <w:alias w:val="Version"/>
              <w:tag w:val="Version"/>
              <w:id w:val="200035257"/>
              <w:dataBinding w:prefixMappings="xmlns:ns0='http://schemas.microsoft.com/office/2006/coverPageProps' " w:xpath="/ns0:CoverPageProperties[1]/ns0:PublishDate[1]" w:storeItemID="{55AF091B-3C7A-41E3-B477-F2FDAA23CFDA}"/>
              <w:date w:fullDate="2015-09-16T00:00:00Z">
                <w:dateFormat w:val="d MMMM yyyy"/>
                <w:lid w:val="en-CA"/>
                <w:storeMappedDataAs w:val="dateTime"/>
                <w:calendar w:val="gregorian"/>
              </w:date>
            </w:sdtPr>
            <w:sdtEndPr/>
            <w:sdtContent>
              <w:r>
                <w:rPr>
                  <w:rFonts w:ascii="Arial" w:hAnsi="Arial" w:cs="Arial"/>
                  <w:lang w:val="en-CA"/>
                </w:rPr>
                <w:t>16 September 2015</w:t>
              </w:r>
            </w:sdtContent>
          </w:sdt>
        </w:p>
        <w:p w14:paraId="02833E0C" w14:textId="77777777" w:rsidR="00FF09EA" w:rsidRDefault="00FF09EA" w:rsidP="00EA590A">
          <w:pPr>
            <w:pStyle w:val="Footer"/>
            <w:spacing w:after="20"/>
            <w:ind w:left="0" w:firstLine="0"/>
          </w:pPr>
        </w:p>
      </w:tc>
    </w:tr>
  </w:tbl>
  <w:p w14:paraId="35E8F6BF" w14:textId="77777777" w:rsidR="00FF09EA" w:rsidRPr="00926417" w:rsidRDefault="00FF09EA" w:rsidP="00296D4D">
    <w:pPr>
      <w:jc w:val="center"/>
      <w:rPr>
        <w:rFonts w:cs="Arial"/>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5000" w:type="pct"/>
      <w:tblCellMar>
        <w:top w:w="72" w:type="dxa"/>
        <w:left w:w="115" w:type="dxa"/>
        <w:bottom w:w="72" w:type="dxa"/>
        <w:right w:w="115" w:type="dxa"/>
      </w:tblCellMar>
      <w:tblLook w:val="04A0" w:firstRow="1" w:lastRow="0" w:firstColumn="1" w:lastColumn="0" w:noHBand="0" w:noVBand="1"/>
    </w:tblPr>
    <w:tblGrid>
      <w:gridCol w:w="887"/>
      <w:gridCol w:w="7983"/>
    </w:tblGrid>
    <w:tr w:rsidR="00FF09EA" w:rsidRPr="008D1A59" w14:paraId="113FF4E3" w14:textId="77777777" w:rsidTr="003F6B92">
      <w:tc>
        <w:tcPr>
          <w:tcW w:w="500" w:type="pct"/>
          <w:tcBorders>
            <w:top w:val="single" w:sz="4" w:space="0" w:color="943634" w:themeColor="accent2" w:themeShade="BF"/>
          </w:tcBorders>
          <w:shd w:val="clear" w:color="auto" w:fill="632423" w:themeFill="accent2" w:themeFillShade="80"/>
        </w:tcPr>
        <w:p w14:paraId="79E63D4B" w14:textId="77777777" w:rsidR="00FF09EA" w:rsidRDefault="00FF09EA" w:rsidP="00624999">
          <w:pPr>
            <w:pStyle w:val="Footer"/>
            <w:spacing w:before="20" w:after="20"/>
            <w:jc w:val="right"/>
            <w:rPr>
              <w:b/>
              <w:color w:val="FFFFFF" w:themeColor="background1"/>
            </w:rPr>
          </w:pPr>
        </w:p>
      </w:tc>
      <w:tc>
        <w:tcPr>
          <w:tcW w:w="4500" w:type="pct"/>
          <w:tcBorders>
            <w:top w:val="single" w:sz="4" w:space="0" w:color="auto"/>
          </w:tcBorders>
        </w:tcPr>
        <w:p w14:paraId="10CA6E18" w14:textId="77777777" w:rsidR="00FF09EA" w:rsidRDefault="00FF09EA" w:rsidP="00624999">
          <w:pPr>
            <w:pStyle w:val="Footer"/>
            <w:spacing w:before="20" w:after="20"/>
            <w:jc w:val="right"/>
            <w:rPr>
              <w:caps w:val="0"/>
            </w:rPr>
          </w:pPr>
          <w:r>
            <w:rPr>
              <w:caps w:val="0"/>
            </w:rPr>
            <w:t xml:space="preserve">Effective Date: </w:t>
          </w:r>
          <w:sdt>
            <w:sdtPr>
              <w:rPr>
                <w:caps w:val="0"/>
              </w:rPr>
              <w:alias w:val="Version"/>
              <w:tag w:val="Version"/>
              <w:id w:val="-1194076184"/>
              <w:dataBinding w:prefixMappings="xmlns:ns0='http://schemas.microsoft.com/office/2006/coverPageProps' " w:xpath="/ns0:CoverPageProperties[1]/ns0:PublishDate[1]" w:storeItemID="{55AF091B-3C7A-41E3-B477-F2FDAA23CFDA}"/>
              <w:date w:fullDate="2015-09-16T00:00:00Z">
                <w:dateFormat w:val="d MMMM yyyy"/>
                <w:lid w:val="en-CA"/>
                <w:storeMappedDataAs w:val="dateTime"/>
                <w:calendar w:val="gregorian"/>
              </w:date>
            </w:sdtPr>
            <w:sdtEndPr/>
            <w:sdtContent>
              <w:r>
                <w:rPr>
                  <w:caps w:val="0"/>
                  <w:lang w:val="en-CA"/>
                </w:rPr>
                <w:t>16 September 2015</w:t>
              </w:r>
            </w:sdtContent>
          </w:sdt>
        </w:p>
        <w:sdt>
          <w:sdtPr>
            <w:rPr>
              <w:rFonts w:ascii="Arial Bold" w:hAnsi="Arial Bold"/>
              <w:b/>
              <w:color w:val="808080"/>
              <w:sz w:val="16"/>
            </w:rPr>
            <w:id w:val="-808865580"/>
            <w:docPartObj>
              <w:docPartGallery w:val="Page Numbers (Top of Page)"/>
              <w:docPartUnique/>
            </w:docPartObj>
          </w:sdtPr>
          <w:sdtEndPr/>
          <w:sdtContent>
            <w:p w14:paraId="40EE4E55" w14:textId="77777777" w:rsidR="00FF09EA" w:rsidRPr="008D1A59" w:rsidRDefault="00FF09EA" w:rsidP="00624999">
              <w:pPr>
                <w:spacing w:before="20" w:after="20"/>
                <w:jc w:val="right"/>
                <w:rPr>
                  <w:sz w:val="16"/>
                </w:rPr>
              </w:pPr>
              <w:r w:rsidRPr="008D1A59">
                <w:rPr>
                  <w:sz w:val="16"/>
                </w:rPr>
                <w:t xml:space="preserve">Page </w:t>
              </w:r>
              <w:r w:rsidRPr="008D1A59">
                <w:rPr>
                  <w:sz w:val="16"/>
                </w:rPr>
                <w:fldChar w:fldCharType="begin"/>
              </w:r>
              <w:r w:rsidRPr="008D1A59">
                <w:rPr>
                  <w:sz w:val="16"/>
                </w:rPr>
                <w:instrText xml:space="preserve"> PAGE </w:instrText>
              </w:r>
              <w:r w:rsidRPr="008D1A59">
                <w:rPr>
                  <w:sz w:val="16"/>
                </w:rPr>
                <w:fldChar w:fldCharType="separate"/>
              </w:r>
              <w:r w:rsidR="00256561">
                <w:rPr>
                  <w:noProof/>
                  <w:sz w:val="16"/>
                </w:rPr>
                <w:t>26</w:t>
              </w:r>
              <w:r w:rsidRPr="008D1A59">
                <w:rPr>
                  <w:sz w:val="16"/>
                </w:rPr>
                <w:fldChar w:fldCharType="end"/>
              </w:r>
              <w:r w:rsidRPr="008D1A59">
                <w:rPr>
                  <w:sz w:val="16"/>
                </w:rPr>
                <w:t xml:space="preserve"> of </w:t>
              </w:r>
              <w:r w:rsidRPr="008D1A59">
                <w:rPr>
                  <w:sz w:val="16"/>
                </w:rPr>
                <w:fldChar w:fldCharType="begin"/>
              </w:r>
              <w:r w:rsidRPr="008D1A59">
                <w:rPr>
                  <w:sz w:val="16"/>
                </w:rPr>
                <w:instrText xml:space="preserve"> NUMPAGES  </w:instrText>
              </w:r>
              <w:r w:rsidRPr="008D1A59">
                <w:rPr>
                  <w:sz w:val="16"/>
                </w:rPr>
                <w:fldChar w:fldCharType="separate"/>
              </w:r>
              <w:r w:rsidR="00256561">
                <w:rPr>
                  <w:noProof/>
                  <w:sz w:val="16"/>
                </w:rPr>
                <w:t>36</w:t>
              </w:r>
              <w:r w:rsidRPr="008D1A59">
                <w:rPr>
                  <w:sz w:val="16"/>
                </w:rPr>
                <w:fldChar w:fldCharType="end"/>
              </w:r>
            </w:p>
          </w:sdtContent>
        </w:sdt>
      </w:tc>
    </w:tr>
  </w:tbl>
  <w:p w14:paraId="5DA2726B" w14:textId="77777777" w:rsidR="00FF09EA" w:rsidRPr="00926417" w:rsidRDefault="00FF09EA" w:rsidP="00C7201A">
    <w:pPr>
      <w:jc w:val="center"/>
      <w:rPr>
        <w:rFonts w:cs="Arial"/>
        <w:szCs w:val="20"/>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5000" w:type="pct"/>
      <w:tblCellMar>
        <w:top w:w="72" w:type="dxa"/>
        <w:left w:w="115" w:type="dxa"/>
        <w:bottom w:w="72" w:type="dxa"/>
        <w:right w:w="115" w:type="dxa"/>
      </w:tblCellMar>
      <w:tblLook w:val="04A0" w:firstRow="1" w:lastRow="0" w:firstColumn="1" w:lastColumn="0" w:noHBand="0" w:noVBand="1"/>
    </w:tblPr>
    <w:tblGrid>
      <w:gridCol w:w="887"/>
      <w:gridCol w:w="7983"/>
    </w:tblGrid>
    <w:tr w:rsidR="00FF09EA" w:rsidRPr="008D1A59" w14:paraId="3152FB85" w14:textId="77777777" w:rsidTr="00EC2119">
      <w:tc>
        <w:tcPr>
          <w:tcW w:w="500" w:type="pct"/>
          <w:tcBorders>
            <w:top w:val="single" w:sz="4" w:space="0" w:color="943634" w:themeColor="accent2" w:themeShade="BF"/>
          </w:tcBorders>
          <w:shd w:val="clear" w:color="auto" w:fill="632423" w:themeFill="accent2" w:themeFillShade="80"/>
        </w:tcPr>
        <w:p w14:paraId="4ED47720" w14:textId="77777777" w:rsidR="00FF09EA" w:rsidRDefault="00FF09EA" w:rsidP="0063724E">
          <w:pPr>
            <w:pStyle w:val="Footer"/>
            <w:spacing w:before="20" w:after="20"/>
            <w:jc w:val="right"/>
            <w:rPr>
              <w:b/>
              <w:color w:val="FFFFFF" w:themeColor="background1"/>
            </w:rPr>
          </w:pPr>
        </w:p>
      </w:tc>
      <w:tc>
        <w:tcPr>
          <w:tcW w:w="4500" w:type="pct"/>
          <w:tcBorders>
            <w:top w:val="single" w:sz="4" w:space="0" w:color="auto"/>
          </w:tcBorders>
        </w:tcPr>
        <w:p w14:paraId="47EAE0FD" w14:textId="77777777" w:rsidR="00FF09EA" w:rsidRPr="0022346E" w:rsidRDefault="00FF09EA" w:rsidP="0063724E">
          <w:pPr>
            <w:pStyle w:val="Footer"/>
            <w:spacing w:before="20" w:after="20"/>
            <w:jc w:val="right"/>
            <w:rPr>
              <w:caps w:val="0"/>
            </w:rPr>
          </w:pPr>
          <w:r>
            <w:rPr>
              <w:caps w:val="0"/>
            </w:rPr>
            <w:t xml:space="preserve">Document Reference: </w:t>
          </w:r>
          <w:sdt>
            <w:sdtPr>
              <w:alias w:val="[Naming Convention]"/>
              <w:tag w:val="[Naming Convention]"/>
              <w:id w:val="-410085057"/>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proofErr w:type="gramStart"/>
              <w:r>
                <w:t xml:space="preserve">     </w:t>
              </w:r>
              <w:proofErr w:type="gramEnd"/>
            </w:sdtContent>
          </w:sdt>
        </w:p>
        <w:p w14:paraId="18C62600" w14:textId="77777777" w:rsidR="00FF09EA" w:rsidRDefault="00FF09EA" w:rsidP="0063724E">
          <w:pPr>
            <w:pStyle w:val="Footer"/>
            <w:spacing w:before="20" w:after="20"/>
            <w:jc w:val="right"/>
            <w:rPr>
              <w:caps w:val="0"/>
            </w:rPr>
          </w:pPr>
          <w:r>
            <w:rPr>
              <w:caps w:val="0"/>
            </w:rPr>
            <w:t>Revision:</w:t>
          </w:r>
          <w:r>
            <w:t xml:space="preserve"> </w:t>
          </w:r>
          <w:sdt>
            <w:sdtPr>
              <w:alias w:val="Revision Number"/>
              <w:tag w:val="Revision Number"/>
              <w:id w:val="2016573730"/>
              <w:dataBinding w:prefixMappings="xmlns:ns0='http://purl.org/dc/elements/1.1/' xmlns:ns1='http://schemas.openxmlformats.org/package/2006/metadata/core-properties' " w:xpath="/ns1:coreProperties[1]/ns1:contentStatus[1]" w:storeItemID="{6C3C8BC8-F283-45AE-878A-BAB7291924A1}"/>
              <w:text/>
            </w:sdtPr>
            <w:sdtEndPr/>
            <w:sdtContent>
              <w:r>
                <w:t>1.4</w:t>
              </w:r>
            </w:sdtContent>
          </w:sdt>
          <w:r>
            <w:rPr>
              <w:caps w:val="0"/>
            </w:rPr>
            <w:t xml:space="preserve">  </w:t>
          </w:r>
        </w:p>
        <w:p w14:paraId="04AC8A8C" w14:textId="77777777" w:rsidR="00FF09EA" w:rsidRDefault="00FF09EA" w:rsidP="0063724E">
          <w:pPr>
            <w:pStyle w:val="Footer"/>
            <w:spacing w:before="20" w:after="20"/>
            <w:jc w:val="right"/>
            <w:rPr>
              <w:caps w:val="0"/>
            </w:rPr>
          </w:pPr>
          <w:r>
            <w:rPr>
              <w:caps w:val="0"/>
            </w:rPr>
            <w:t xml:space="preserve">Effective Date: </w:t>
          </w:r>
          <w:sdt>
            <w:sdtPr>
              <w:rPr>
                <w:caps w:val="0"/>
              </w:rPr>
              <w:alias w:val="Version"/>
              <w:tag w:val="Version"/>
              <w:id w:val="1737434337"/>
              <w:dataBinding w:prefixMappings="xmlns:ns0='http://schemas.microsoft.com/office/2006/coverPageProps' " w:xpath="/ns0:CoverPageProperties[1]/ns0:PublishDate[1]" w:storeItemID="{55AF091B-3C7A-41E3-B477-F2FDAA23CFDA}"/>
              <w:date w:fullDate="2015-09-16T00:00:00Z">
                <w:dateFormat w:val="MMddyy"/>
                <w:lid w:val="en-CA"/>
                <w:storeMappedDataAs w:val="dateTime"/>
                <w:calendar w:val="gregorian"/>
              </w:date>
            </w:sdtPr>
            <w:sdtEndPr/>
            <w:sdtContent>
              <w:r>
                <w:rPr>
                  <w:caps w:val="0"/>
                  <w:lang w:val="en-CA"/>
                </w:rPr>
                <w:t>091615</w:t>
              </w:r>
            </w:sdtContent>
          </w:sdt>
        </w:p>
        <w:p w14:paraId="6A4BC757" w14:textId="77777777" w:rsidR="00FF09EA" w:rsidRPr="00356D29" w:rsidRDefault="00FF09EA" w:rsidP="0063724E">
          <w:pPr>
            <w:pStyle w:val="Footer"/>
            <w:spacing w:before="20" w:after="20"/>
            <w:rPr>
              <w:caps w:val="0"/>
              <w:sz w:val="22"/>
            </w:rPr>
          </w:pPr>
          <w:r w:rsidRPr="00356D29">
            <w:rPr>
              <w:caps w:val="0"/>
              <w:sz w:val="22"/>
            </w:rPr>
            <w:t xml:space="preserve">Classification: </w:t>
          </w:r>
          <w:sdt>
            <w:sdtPr>
              <w:rPr>
                <w:rStyle w:val="Style1"/>
              </w:rPr>
              <w:id w:val="590055800"/>
              <w:dropDownList>
                <w:listItem w:value="Choose an item."/>
                <w:listItem w:displayText="Public" w:value="Public"/>
                <w:listItem w:displayText="Sensitive" w:value="Sensitive"/>
                <w:listItem w:displayText="Confidential" w:value="Confidential"/>
                <w:listItem w:displayText="Restricted" w:value="Restricted"/>
              </w:dropDownList>
            </w:sdtPr>
            <w:sdtEndPr>
              <w:rPr>
                <w:rStyle w:val="DefaultParagraphFont"/>
                <w:rFonts w:ascii="Arial" w:hAnsi="Arial"/>
                <w:b w:val="0"/>
                <w:sz w:val="16"/>
              </w:rPr>
            </w:sdtEndPr>
            <w:sdtContent>
              <w:r>
                <w:rPr>
                  <w:rStyle w:val="Style1"/>
                </w:rPr>
                <w:t>Sensitive</w:t>
              </w:r>
            </w:sdtContent>
          </w:sdt>
        </w:p>
        <w:sdt>
          <w:sdtPr>
            <w:rPr>
              <w:rFonts w:ascii="Arial Bold" w:hAnsi="Arial Bold"/>
              <w:b/>
              <w:color w:val="808080"/>
              <w:sz w:val="16"/>
            </w:rPr>
            <w:id w:val="236827204"/>
            <w:docPartObj>
              <w:docPartGallery w:val="Page Numbers (Top of Page)"/>
              <w:docPartUnique/>
            </w:docPartObj>
          </w:sdtPr>
          <w:sdtEndPr/>
          <w:sdtContent>
            <w:p w14:paraId="782B546E" w14:textId="77777777" w:rsidR="00FF09EA" w:rsidRPr="008D1A59" w:rsidRDefault="00FF09EA" w:rsidP="0063724E">
              <w:pPr>
                <w:spacing w:before="20" w:after="20"/>
                <w:jc w:val="right"/>
                <w:rPr>
                  <w:sz w:val="16"/>
                </w:rPr>
              </w:pPr>
              <w:r w:rsidRPr="008D1A59">
                <w:rPr>
                  <w:sz w:val="16"/>
                </w:rPr>
                <w:t xml:space="preserve">Page </w:t>
              </w:r>
              <w:r w:rsidRPr="008D1A59">
                <w:rPr>
                  <w:sz w:val="16"/>
                </w:rPr>
                <w:fldChar w:fldCharType="begin"/>
              </w:r>
              <w:r w:rsidRPr="008D1A59">
                <w:rPr>
                  <w:sz w:val="16"/>
                </w:rPr>
                <w:instrText xml:space="preserve"> PAGE </w:instrText>
              </w:r>
              <w:r w:rsidRPr="008D1A59">
                <w:rPr>
                  <w:sz w:val="16"/>
                </w:rPr>
                <w:fldChar w:fldCharType="separate"/>
              </w:r>
              <w:r>
                <w:rPr>
                  <w:noProof/>
                  <w:sz w:val="16"/>
                </w:rPr>
                <w:t>2</w:t>
              </w:r>
              <w:r w:rsidRPr="008D1A59">
                <w:rPr>
                  <w:sz w:val="16"/>
                </w:rPr>
                <w:fldChar w:fldCharType="end"/>
              </w:r>
              <w:r w:rsidRPr="008D1A59">
                <w:rPr>
                  <w:sz w:val="16"/>
                </w:rPr>
                <w:t xml:space="preserve"> of </w:t>
              </w:r>
              <w:r w:rsidRPr="008D1A59">
                <w:rPr>
                  <w:sz w:val="16"/>
                </w:rPr>
                <w:fldChar w:fldCharType="begin"/>
              </w:r>
              <w:r w:rsidRPr="008D1A59">
                <w:rPr>
                  <w:sz w:val="16"/>
                </w:rPr>
                <w:instrText xml:space="preserve"> NUMPAGES  </w:instrText>
              </w:r>
              <w:r w:rsidRPr="008D1A59">
                <w:rPr>
                  <w:sz w:val="16"/>
                </w:rPr>
                <w:fldChar w:fldCharType="separate"/>
              </w:r>
              <w:r>
                <w:rPr>
                  <w:noProof/>
                  <w:sz w:val="16"/>
                </w:rPr>
                <w:t>42</w:t>
              </w:r>
              <w:r w:rsidRPr="008D1A59">
                <w:rPr>
                  <w:sz w:val="16"/>
                </w:rPr>
                <w:fldChar w:fldCharType="end"/>
              </w:r>
            </w:p>
          </w:sdtContent>
        </w:sdt>
      </w:tc>
    </w:tr>
  </w:tbl>
  <w:p w14:paraId="5787E506" w14:textId="77777777" w:rsidR="00FF09EA" w:rsidRDefault="00FF09EA" w:rsidP="00A06976">
    <w:pPr>
      <w:spacing w:before="20" w:after="20"/>
      <w:jc w:val="right"/>
    </w:pPr>
  </w:p>
  <w:p w14:paraId="1369EA81" w14:textId="77777777" w:rsidR="00FF09EA" w:rsidRDefault="00FF09EA"/>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60B57" w14:textId="77777777" w:rsidR="00FF09EA" w:rsidRDefault="00FF09EA" w:rsidP="003F4E9C">
      <w:r>
        <w:separator/>
      </w:r>
    </w:p>
    <w:p w14:paraId="27CDD8EE" w14:textId="77777777" w:rsidR="00FF09EA" w:rsidRDefault="00FF09EA"/>
    <w:p w14:paraId="1F07F183" w14:textId="77777777" w:rsidR="00FF09EA" w:rsidRDefault="00FF09EA"/>
  </w:footnote>
  <w:footnote w:type="continuationSeparator" w:id="0">
    <w:p w14:paraId="4F35EE13" w14:textId="77777777" w:rsidR="00FF09EA" w:rsidRDefault="00FF09EA" w:rsidP="003F4E9C">
      <w:r>
        <w:continuationSeparator/>
      </w:r>
    </w:p>
    <w:p w14:paraId="62FB33E7" w14:textId="77777777" w:rsidR="00FF09EA" w:rsidRDefault="00FF09EA"/>
    <w:p w14:paraId="5A031F6D" w14:textId="77777777" w:rsidR="00FF09EA" w:rsidRDefault="00FF09E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45664F4" w14:textId="77777777" w:rsidR="00FF09EA" w:rsidRPr="00D44D22" w:rsidRDefault="00256561" w:rsidP="00D44D22">
    <w:pPr>
      <w:pStyle w:val="Header"/>
      <w:rPr>
        <w:lang w:val="en-CA"/>
      </w:rPr>
    </w:pPr>
    <w:sdt>
      <w:sdtPr>
        <w:rPr>
          <w:lang w:val="en-CA"/>
        </w:rPr>
        <w:id w:val="-1756421952"/>
        <w:docPartObj>
          <w:docPartGallery w:val="Watermarks"/>
          <w:docPartUnique/>
        </w:docPartObj>
      </w:sdtPr>
      <w:sdtEndPr/>
      <w:sdtContent>
        <w:r>
          <w:rPr>
            <w:noProof/>
            <w:lang w:val="en-CA" w:eastAsia="zh-TW"/>
          </w:rPr>
          <w:pict w14:anchorId="3FBA970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F09EA">
      <w:rPr>
        <w:lang w:val="en-CA"/>
      </w:rPr>
      <w:tab/>
    </w:r>
    <w:sdt>
      <w:sdtPr>
        <w:rPr>
          <w:caps w:val="0"/>
          <w:smallCaps/>
          <w:lang w:val="en-CA"/>
        </w:rPr>
        <w:alias w:val="Title"/>
        <w:id w:val="200035250"/>
        <w:dataBinding w:prefixMappings="xmlns:ns0='http://purl.org/dc/elements/1.1/' xmlns:ns1='http://schemas.openxmlformats.org/package/2006/metadata/core-properties' " w:xpath="/ns1:coreProperties[1]/ns0:title[1]" w:storeItemID="{6C3C8BC8-F283-45AE-878A-BAB7291924A1}"/>
        <w:text/>
      </w:sdtPr>
      <w:sdtEndPr/>
      <w:sdtContent>
        <w:r w:rsidR="00FF09EA">
          <w:rPr>
            <w:caps w:val="0"/>
            <w:smallCaps/>
          </w:rPr>
          <w:t>Connect.Gov – RP Integration – OpenID Connect - DRAFT</w:t>
        </w:r>
      </w:sdtContent>
    </w:sdt>
    <w:r w:rsidR="00FF09EA">
      <w:rPr>
        <w:lang w:val="en-CA"/>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082C14C" w14:textId="77777777" w:rsidR="00FF09EA" w:rsidRDefault="00256561" w:rsidP="002762E3">
    <w:pPr>
      <w:pStyle w:val="Header"/>
      <w:jc w:val="center"/>
    </w:pPr>
    <w:sdt>
      <w:sdtPr>
        <w:rPr>
          <w:caps w:val="0"/>
          <w:smallCaps/>
          <w:lang w:val="en-CA"/>
        </w:rPr>
        <w:alias w:val="Title"/>
        <w:id w:val="508875325"/>
        <w:dataBinding w:prefixMappings="xmlns:ns0='http://purl.org/dc/elements/1.1/' xmlns:ns1='http://schemas.openxmlformats.org/package/2006/metadata/core-properties' " w:xpath="/ns1:coreProperties[1]/ns0:title[1]" w:storeItemID="{6C3C8BC8-F283-45AE-878A-BAB7291924A1}"/>
        <w:text/>
      </w:sdtPr>
      <w:sdtEndPr/>
      <w:sdtContent>
        <w:r w:rsidR="00FF09EA">
          <w:rPr>
            <w:caps w:val="0"/>
            <w:smallCaps/>
          </w:rPr>
          <w:t>Connect.Gov – RP Integration – OpenID Connect - DRAFT</w:t>
        </w:r>
      </w:sdtContent>
    </w:sdt>
  </w:p>
  <w:p w14:paraId="733E4C22" w14:textId="77777777" w:rsidR="00FF09EA" w:rsidRDefault="00FF09EA"/>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3E8A"/>
    <w:multiLevelType w:val="hybridMultilevel"/>
    <w:tmpl w:val="0E0E8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84981"/>
    <w:multiLevelType w:val="multilevel"/>
    <w:tmpl w:val="E392EAC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07D653E6"/>
    <w:multiLevelType w:val="hybridMultilevel"/>
    <w:tmpl w:val="A9046D68"/>
    <w:lvl w:ilvl="0" w:tplc="A13038D8">
      <w:start w:val="1"/>
      <w:numFmt w:val="bullet"/>
      <w:pStyle w:val="ProcedureListLevel3-Sublis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nsid w:val="0E075D44"/>
    <w:multiLevelType w:val="hybridMultilevel"/>
    <w:tmpl w:val="8A008D60"/>
    <w:lvl w:ilvl="0" w:tplc="456C9924">
      <w:start w:val="1"/>
      <w:numFmt w:val="bullet"/>
      <w:pStyle w:val="ListParagraphInden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64005"/>
    <w:multiLevelType w:val="hybridMultilevel"/>
    <w:tmpl w:val="6A4A2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9A4B76"/>
    <w:multiLevelType w:val="hybridMultilevel"/>
    <w:tmpl w:val="5FA49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45B2C"/>
    <w:multiLevelType w:val="multilevel"/>
    <w:tmpl w:val="E9EEE262"/>
    <w:styleLink w:val="AppendixStyle1"/>
    <w:lvl w:ilvl="0">
      <w:start w:val="1"/>
      <w:numFmt w:val="upperLetter"/>
      <w:pStyle w:val="AppendixHeading1"/>
      <w:lvlText w:val="Appendix %1"/>
      <w:lvlJc w:val="left"/>
      <w:pPr>
        <w:ind w:left="0" w:firstLine="0"/>
      </w:pPr>
      <w:rPr>
        <w:rFonts w:ascii="Arial Bold" w:hAnsi="Arial Bold" w:hint="default"/>
        <w:b/>
        <w:color w:val="FFFFFF" w:themeColor="background1"/>
        <w:sz w:val="36"/>
      </w:rPr>
    </w:lvl>
    <w:lvl w:ilvl="1">
      <w:start w:val="1"/>
      <w:numFmt w:val="decimal"/>
      <w:pStyle w:val="AppendixHeading2"/>
      <w:lvlText w:val="%1.%2"/>
      <w:lvlJc w:val="left"/>
      <w:pPr>
        <w:ind w:left="576" w:hanging="576"/>
      </w:pPr>
      <w:rPr>
        <w:rFonts w:ascii="Arial Bold" w:hAnsi="Arial Bold"/>
        <w:b/>
        <w:color w:val="632423" w:themeColor="accent2" w:themeShade="80"/>
        <w:sz w:val="24"/>
      </w:rPr>
    </w:lvl>
    <w:lvl w:ilvl="2">
      <w:start w:val="1"/>
      <w:numFmt w:val="decimal"/>
      <w:pStyle w:val="AppendixHeading3"/>
      <w:lvlText w:val="%1.%2.%3"/>
      <w:lvlJc w:val="left"/>
      <w:pPr>
        <w:ind w:left="720" w:hanging="720"/>
      </w:pPr>
      <w:rPr>
        <w:rFonts w:ascii="Arial Bold" w:hAnsi="Arial Bold"/>
        <w:b/>
        <w:color w:val="632423" w:themeColor="accent2" w:themeShade="80"/>
        <w:sz w:val="22"/>
      </w:rPr>
    </w:lvl>
    <w:lvl w:ilvl="3">
      <w:start w:val="1"/>
      <w:numFmt w:val="decimal"/>
      <w:pStyle w:val="AppendixHeading4"/>
      <w:lvlText w:val="%1.%2.%3.%4"/>
      <w:lvlJc w:val="left"/>
      <w:pPr>
        <w:ind w:left="864" w:hanging="864"/>
      </w:pPr>
      <w:rPr>
        <w:rFonts w:ascii="Arial Bold" w:hAnsi="Arial Bold"/>
        <w:b/>
        <w:color w:val="632423" w:themeColor="accent2" w:themeShade="80"/>
        <w:sz w:val="20"/>
      </w:rPr>
    </w:lvl>
    <w:lvl w:ilvl="4">
      <w:start w:val="1"/>
      <w:numFmt w:val="decimal"/>
      <w:pStyle w:val="AppendixHeading5"/>
      <w:lvlText w:val="%1.%2.%3.%4.%5"/>
      <w:lvlJc w:val="left"/>
      <w:pPr>
        <w:ind w:left="1008" w:hanging="1008"/>
      </w:pPr>
      <w:rPr>
        <w:rFonts w:ascii="Arial Bold" w:hAnsi="Arial Bold"/>
        <w:b/>
        <w:color w:val="632423" w:themeColor="accent2" w:themeShade="80"/>
        <w:sz w:val="18"/>
      </w:rPr>
    </w:lvl>
    <w:lvl w:ilvl="5">
      <w:start w:val="1"/>
      <w:numFmt w:val="decimal"/>
      <w:pStyle w:val="AppendixHeading6"/>
      <w:lvlText w:val="%1.%2.%3.%4.%5.%6"/>
      <w:lvlJc w:val="left"/>
      <w:pPr>
        <w:ind w:left="1152" w:hanging="1152"/>
      </w:pPr>
      <w:rPr>
        <w:rFonts w:ascii="Arial" w:hAnsi="Arial"/>
        <w:color w:val="632423" w:themeColor="accent2" w:themeShade="80"/>
        <w:sz w:val="16"/>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A235F62"/>
    <w:multiLevelType w:val="hybridMultilevel"/>
    <w:tmpl w:val="054A5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B704439"/>
    <w:multiLevelType w:val="hybridMultilevel"/>
    <w:tmpl w:val="5CAEFEB2"/>
    <w:lvl w:ilvl="0" w:tplc="76CA8FD8">
      <w:start w:val="1"/>
      <w:numFmt w:val="bullet"/>
      <w:pStyle w:val="ProcedureListLevel2-Sublis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nsid w:val="1C897024"/>
    <w:multiLevelType w:val="hybridMultilevel"/>
    <w:tmpl w:val="CE9E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A52A30"/>
    <w:multiLevelType w:val="hybridMultilevel"/>
    <w:tmpl w:val="90D8337C"/>
    <w:lvl w:ilvl="0" w:tplc="107CB098">
      <w:start w:val="1"/>
      <w:numFmt w:val="lowerLetter"/>
      <w:pStyle w:val="ListParagraph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E3764EE"/>
    <w:multiLevelType w:val="hybridMultilevel"/>
    <w:tmpl w:val="B7ACB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9D0936"/>
    <w:multiLevelType w:val="hybridMultilevel"/>
    <w:tmpl w:val="831C4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E90F6C"/>
    <w:multiLevelType w:val="hybridMultilevel"/>
    <w:tmpl w:val="4ABA2AD8"/>
    <w:lvl w:ilvl="0" w:tplc="FC583E4E">
      <w:start w:val="1"/>
      <w:numFmt w:val="lowerLetter"/>
      <w:pStyle w:val="ProcedureListLevel2"/>
      <w:lvlText w:val="%1."/>
      <w:lvlJc w:val="left"/>
      <w:pPr>
        <w:ind w:left="72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0057D5F"/>
    <w:multiLevelType w:val="hybridMultilevel"/>
    <w:tmpl w:val="59AED504"/>
    <w:lvl w:ilvl="0" w:tplc="87EE236A">
      <w:start w:val="1"/>
      <w:numFmt w:val="bullet"/>
      <w:pStyle w:val="ListBulletsLevel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AF693A"/>
    <w:multiLevelType w:val="hybridMultilevel"/>
    <w:tmpl w:val="E37CC736"/>
    <w:lvl w:ilvl="0" w:tplc="DC46F158">
      <w:start w:val="1"/>
      <w:numFmt w:val="bullet"/>
      <w:pStyle w:val="ListTab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E6787C"/>
    <w:multiLevelType w:val="hybridMultilevel"/>
    <w:tmpl w:val="DCCAB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146F46"/>
    <w:multiLevelType w:val="hybridMultilevel"/>
    <w:tmpl w:val="3228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6153D2"/>
    <w:multiLevelType w:val="hybridMultilevel"/>
    <w:tmpl w:val="A3F214FE"/>
    <w:lvl w:ilvl="0" w:tplc="04090001">
      <w:start w:val="1"/>
      <w:numFmt w:val="bullet"/>
      <w:pStyle w:val="ListBullet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585421C"/>
    <w:multiLevelType w:val="hybridMultilevel"/>
    <w:tmpl w:val="CD04B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5FA4720"/>
    <w:multiLevelType w:val="hybridMultilevel"/>
    <w:tmpl w:val="B052D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4D1477"/>
    <w:multiLevelType w:val="hybridMultilevel"/>
    <w:tmpl w:val="88D02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8D0B20"/>
    <w:multiLevelType w:val="hybridMultilevel"/>
    <w:tmpl w:val="E8E88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203BBB"/>
    <w:multiLevelType w:val="hybridMultilevel"/>
    <w:tmpl w:val="845C6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6C0859"/>
    <w:multiLevelType w:val="hybridMultilevel"/>
    <w:tmpl w:val="FF305E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1126D9"/>
    <w:multiLevelType w:val="hybridMultilevel"/>
    <w:tmpl w:val="3EF0E7CE"/>
    <w:lvl w:ilvl="0" w:tplc="D422992C">
      <w:start w:val="1"/>
      <w:numFmt w:val="bullet"/>
      <w:pStyle w:val="ProcedureListLevel1-Sublis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9CD1946"/>
    <w:multiLevelType w:val="hybridMultilevel"/>
    <w:tmpl w:val="A518F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0015CF"/>
    <w:multiLevelType w:val="hybridMultilevel"/>
    <w:tmpl w:val="C5D64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4C7E1A"/>
    <w:multiLevelType w:val="multilevel"/>
    <w:tmpl w:val="E9EEE262"/>
    <w:numStyleLink w:val="AppendixStyle1"/>
  </w:abstractNum>
  <w:abstractNum w:abstractNumId="29">
    <w:nsid w:val="6C820BBA"/>
    <w:multiLevelType w:val="hybridMultilevel"/>
    <w:tmpl w:val="E69ECDE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925DBA"/>
    <w:multiLevelType w:val="hybridMultilevel"/>
    <w:tmpl w:val="E42AC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547BC6"/>
    <w:multiLevelType w:val="hybridMultilevel"/>
    <w:tmpl w:val="15F26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E4405D0"/>
    <w:multiLevelType w:val="hybridMultilevel"/>
    <w:tmpl w:val="5388E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9B7E24"/>
    <w:multiLevelType w:val="hybridMultilevel"/>
    <w:tmpl w:val="69100FBA"/>
    <w:lvl w:ilvl="0" w:tplc="914C863C">
      <w:start w:val="1"/>
      <w:numFmt w:val="decimal"/>
      <w:pStyle w:val="ProcedureListLevel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3B5DF8"/>
    <w:multiLevelType w:val="hybridMultilevel"/>
    <w:tmpl w:val="62523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CD5833"/>
    <w:multiLevelType w:val="hybridMultilevel"/>
    <w:tmpl w:val="5B66DD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7E3303"/>
    <w:multiLevelType w:val="hybridMultilevel"/>
    <w:tmpl w:val="4AF28A98"/>
    <w:lvl w:ilvl="0" w:tplc="0409000F">
      <w:start w:val="1"/>
      <w:numFmt w:val="decimal"/>
      <w:lvlText w:val="%1."/>
      <w:lvlJc w:val="left"/>
      <w:pPr>
        <w:ind w:left="720" w:hanging="360"/>
      </w:pPr>
      <w:rPr>
        <w:rFonts w:hint="default"/>
      </w:rPr>
    </w:lvl>
    <w:lvl w:ilvl="1" w:tplc="D034F39E">
      <w:start w:val="1"/>
      <w:numFmt w:val="lowerLetter"/>
      <w:lvlText w:val="%2."/>
      <w:lvlJc w:val="left"/>
      <w:pPr>
        <w:ind w:left="1440" w:hanging="360"/>
      </w:pPr>
    </w:lvl>
    <w:lvl w:ilvl="2" w:tplc="CA9C568C">
      <w:start w:val="1"/>
      <w:numFmt w:val="bullet"/>
      <w:pStyle w:val="ListParagraph3"/>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97105F"/>
    <w:multiLevelType w:val="hybridMultilevel"/>
    <w:tmpl w:val="5AE6C576"/>
    <w:lvl w:ilvl="0" w:tplc="78B8CB96">
      <w:start w:val="1"/>
      <w:numFmt w:val="lowerRoman"/>
      <w:pStyle w:val="ProcedureListLevel3"/>
      <w:lvlText w:val="%1."/>
      <w:lvlJc w:val="righ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8">
    <w:nsid w:val="7BBA51FC"/>
    <w:multiLevelType w:val="hybridMultilevel"/>
    <w:tmpl w:val="080CF344"/>
    <w:lvl w:ilvl="0" w:tplc="2154D90A">
      <w:start w:val="1"/>
      <w:numFmt w:val="decimal"/>
      <w:pStyle w:val="ConsoleParagraph"/>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abstractNumId w:val="18"/>
  </w:num>
  <w:num w:numId="2">
    <w:abstractNumId w:val="1"/>
  </w:num>
  <w:num w:numId="3">
    <w:abstractNumId w:val="6"/>
  </w:num>
  <w:num w:numId="4">
    <w:abstractNumId w:val="36"/>
  </w:num>
  <w:num w:numId="5">
    <w:abstractNumId w:val="33"/>
  </w:num>
  <w:num w:numId="6">
    <w:abstractNumId w:val="15"/>
  </w:num>
  <w:num w:numId="7">
    <w:abstractNumId w:val="28"/>
    <w:lvlOverride w:ilvl="1">
      <w:lvl w:ilvl="1">
        <w:start w:val="1"/>
        <w:numFmt w:val="decimal"/>
        <w:pStyle w:val="AppendixHeading2"/>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AppendixHeading3"/>
        <w:lvlText w:val="%1.%2.%3"/>
        <w:lvlJc w:val="left"/>
        <w:pPr>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8">
    <w:abstractNumId w:val="3"/>
  </w:num>
  <w:num w:numId="9">
    <w:abstractNumId w:val="10"/>
  </w:num>
  <w:num w:numId="10">
    <w:abstractNumId w:val="13"/>
  </w:num>
  <w:num w:numId="11">
    <w:abstractNumId w:val="8"/>
  </w:num>
  <w:num w:numId="12">
    <w:abstractNumId w:val="37"/>
  </w:num>
  <w:num w:numId="13">
    <w:abstractNumId w:val="25"/>
  </w:num>
  <w:num w:numId="14">
    <w:abstractNumId w:val="2"/>
  </w:num>
  <w:num w:numId="15">
    <w:abstractNumId w:val="14"/>
  </w:num>
  <w:num w:numId="16">
    <w:abstractNumId w:val="23"/>
  </w:num>
  <w:num w:numId="17">
    <w:abstractNumId w:val="12"/>
  </w:num>
  <w:num w:numId="18">
    <w:abstractNumId w:val="34"/>
  </w:num>
  <w:num w:numId="19">
    <w:abstractNumId w:val="9"/>
  </w:num>
  <w:num w:numId="20">
    <w:abstractNumId w:val="38"/>
  </w:num>
  <w:num w:numId="21">
    <w:abstractNumId w:val="38"/>
    <w:lvlOverride w:ilvl="0">
      <w:startOverride w:val="1"/>
    </w:lvlOverride>
  </w:num>
  <w:num w:numId="22">
    <w:abstractNumId w:val="4"/>
  </w:num>
  <w:num w:numId="23">
    <w:abstractNumId w:val="21"/>
  </w:num>
  <w:num w:numId="24">
    <w:abstractNumId w:val="17"/>
  </w:num>
  <w:num w:numId="25">
    <w:abstractNumId w:val="29"/>
  </w:num>
  <w:num w:numId="26">
    <w:abstractNumId w:val="11"/>
  </w:num>
  <w:num w:numId="27">
    <w:abstractNumId w:val="27"/>
  </w:num>
  <w:num w:numId="28">
    <w:abstractNumId w:val="38"/>
    <w:lvlOverride w:ilvl="0">
      <w:startOverride w:val="1"/>
    </w:lvlOverride>
  </w:num>
  <w:num w:numId="29">
    <w:abstractNumId w:val="20"/>
  </w:num>
  <w:num w:numId="30">
    <w:abstractNumId w:val="26"/>
  </w:num>
  <w:num w:numId="31">
    <w:abstractNumId w:val="24"/>
  </w:num>
  <w:num w:numId="32">
    <w:abstractNumId w:val="38"/>
    <w:lvlOverride w:ilvl="0">
      <w:startOverride w:val="1"/>
    </w:lvlOverride>
  </w:num>
  <w:num w:numId="33">
    <w:abstractNumId w:val="38"/>
    <w:lvlOverride w:ilvl="0">
      <w:startOverride w:val="1"/>
    </w:lvlOverride>
  </w:num>
  <w:num w:numId="34">
    <w:abstractNumId w:val="38"/>
    <w:lvlOverride w:ilvl="0">
      <w:startOverride w:val="1"/>
    </w:lvlOverride>
  </w:num>
  <w:num w:numId="35">
    <w:abstractNumId w:val="38"/>
    <w:lvlOverride w:ilvl="0">
      <w:startOverride w:val="1"/>
    </w:lvlOverride>
  </w:num>
  <w:num w:numId="36">
    <w:abstractNumId w:val="38"/>
    <w:lvlOverride w:ilvl="0">
      <w:startOverride w:val="1"/>
    </w:lvlOverride>
  </w:num>
  <w:num w:numId="37">
    <w:abstractNumId w:val="30"/>
  </w:num>
  <w:num w:numId="38">
    <w:abstractNumId w:val="0"/>
  </w:num>
  <w:num w:numId="39">
    <w:abstractNumId w:val="35"/>
  </w:num>
  <w:num w:numId="40">
    <w:abstractNumId w:val="7"/>
  </w:num>
  <w:num w:numId="41">
    <w:abstractNumId w:val="31"/>
  </w:num>
  <w:num w:numId="42">
    <w:abstractNumId w:val="22"/>
  </w:num>
  <w:num w:numId="43">
    <w:abstractNumId w:val="16"/>
  </w:num>
  <w:num w:numId="44">
    <w:abstractNumId w:val="19"/>
  </w:num>
  <w:num w:numId="45">
    <w:abstractNumId w:val="38"/>
    <w:lvlOverride w:ilvl="0">
      <w:startOverride w:val="1"/>
    </w:lvlOverride>
  </w:num>
  <w:num w:numId="46">
    <w:abstractNumId w:val="32"/>
  </w:num>
  <w:num w:numId="47">
    <w:abstractNumId w:val="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3" style="v-text-anchor:middle" fill="f" fillcolor="#0c9">
      <v:fill color="#0c9" on="f"/>
      <v:stroke weight="2.25pt"/>
      <o:colormru v:ext="edit" colors="#343e5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180"/>
    <w:rsid w:val="0000086A"/>
    <w:rsid w:val="00000F44"/>
    <w:rsid w:val="00001115"/>
    <w:rsid w:val="000020F8"/>
    <w:rsid w:val="000023FA"/>
    <w:rsid w:val="0000265C"/>
    <w:rsid w:val="00002CCC"/>
    <w:rsid w:val="00002E4C"/>
    <w:rsid w:val="0000319F"/>
    <w:rsid w:val="000035F5"/>
    <w:rsid w:val="00003A21"/>
    <w:rsid w:val="00004ADA"/>
    <w:rsid w:val="00004CCF"/>
    <w:rsid w:val="000050F8"/>
    <w:rsid w:val="0000640D"/>
    <w:rsid w:val="00006999"/>
    <w:rsid w:val="00006AC3"/>
    <w:rsid w:val="00006B29"/>
    <w:rsid w:val="00006DC8"/>
    <w:rsid w:val="000070C6"/>
    <w:rsid w:val="00007597"/>
    <w:rsid w:val="00007763"/>
    <w:rsid w:val="00010089"/>
    <w:rsid w:val="00010E60"/>
    <w:rsid w:val="000123CB"/>
    <w:rsid w:val="000124EF"/>
    <w:rsid w:val="0001385C"/>
    <w:rsid w:val="00013B7C"/>
    <w:rsid w:val="00013C34"/>
    <w:rsid w:val="00013F20"/>
    <w:rsid w:val="00014DD9"/>
    <w:rsid w:val="00015B19"/>
    <w:rsid w:val="000169ED"/>
    <w:rsid w:val="000170B2"/>
    <w:rsid w:val="000200A4"/>
    <w:rsid w:val="00020C5B"/>
    <w:rsid w:val="00021FA1"/>
    <w:rsid w:val="000221C9"/>
    <w:rsid w:val="0002295F"/>
    <w:rsid w:val="00022F4A"/>
    <w:rsid w:val="000234D7"/>
    <w:rsid w:val="00023811"/>
    <w:rsid w:val="00024345"/>
    <w:rsid w:val="00024628"/>
    <w:rsid w:val="00024683"/>
    <w:rsid w:val="000246FA"/>
    <w:rsid w:val="00024A47"/>
    <w:rsid w:val="00024E3A"/>
    <w:rsid w:val="0002553F"/>
    <w:rsid w:val="00025A56"/>
    <w:rsid w:val="00025C7F"/>
    <w:rsid w:val="0002608E"/>
    <w:rsid w:val="000262BD"/>
    <w:rsid w:val="0002647C"/>
    <w:rsid w:val="000275AB"/>
    <w:rsid w:val="0002794E"/>
    <w:rsid w:val="00027C85"/>
    <w:rsid w:val="00030873"/>
    <w:rsid w:val="00030A3F"/>
    <w:rsid w:val="000312FC"/>
    <w:rsid w:val="0003144C"/>
    <w:rsid w:val="00031BAF"/>
    <w:rsid w:val="00032240"/>
    <w:rsid w:val="000344B8"/>
    <w:rsid w:val="00034555"/>
    <w:rsid w:val="00034DB9"/>
    <w:rsid w:val="00034F65"/>
    <w:rsid w:val="0003534E"/>
    <w:rsid w:val="00035D1F"/>
    <w:rsid w:val="00037183"/>
    <w:rsid w:val="0003743C"/>
    <w:rsid w:val="00037FD2"/>
    <w:rsid w:val="000412A0"/>
    <w:rsid w:val="0004187D"/>
    <w:rsid w:val="00041922"/>
    <w:rsid w:val="00041984"/>
    <w:rsid w:val="00041BE9"/>
    <w:rsid w:val="00041D8F"/>
    <w:rsid w:val="00042A7C"/>
    <w:rsid w:val="00042C18"/>
    <w:rsid w:val="000430C5"/>
    <w:rsid w:val="00043317"/>
    <w:rsid w:val="0004331A"/>
    <w:rsid w:val="000435A8"/>
    <w:rsid w:val="000438B3"/>
    <w:rsid w:val="00044693"/>
    <w:rsid w:val="00044BE1"/>
    <w:rsid w:val="00044F9B"/>
    <w:rsid w:val="0004544A"/>
    <w:rsid w:val="00045628"/>
    <w:rsid w:val="00045F59"/>
    <w:rsid w:val="000478D9"/>
    <w:rsid w:val="00047D37"/>
    <w:rsid w:val="0005013A"/>
    <w:rsid w:val="00050B19"/>
    <w:rsid w:val="00050F8C"/>
    <w:rsid w:val="00051351"/>
    <w:rsid w:val="00051915"/>
    <w:rsid w:val="00052D6A"/>
    <w:rsid w:val="000547C6"/>
    <w:rsid w:val="00054C39"/>
    <w:rsid w:val="00054F9D"/>
    <w:rsid w:val="00055A2E"/>
    <w:rsid w:val="00056FA8"/>
    <w:rsid w:val="00057316"/>
    <w:rsid w:val="00057454"/>
    <w:rsid w:val="00057F16"/>
    <w:rsid w:val="00060235"/>
    <w:rsid w:val="00060623"/>
    <w:rsid w:val="0006071F"/>
    <w:rsid w:val="00060E63"/>
    <w:rsid w:val="0006154D"/>
    <w:rsid w:val="00061946"/>
    <w:rsid w:val="00061CE8"/>
    <w:rsid w:val="000626E8"/>
    <w:rsid w:val="00062AC1"/>
    <w:rsid w:val="00063216"/>
    <w:rsid w:val="0006332D"/>
    <w:rsid w:val="000635BF"/>
    <w:rsid w:val="000635C0"/>
    <w:rsid w:val="0006369E"/>
    <w:rsid w:val="00064ADE"/>
    <w:rsid w:val="00064CB3"/>
    <w:rsid w:val="0006570D"/>
    <w:rsid w:val="00065F4A"/>
    <w:rsid w:val="00066243"/>
    <w:rsid w:val="00066921"/>
    <w:rsid w:val="0006720E"/>
    <w:rsid w:val="0006723C"/>
    <w:rsid w:val="00070B50"/>
    <w:rsid w:val="00071374"/>
    <w:rsid w:val="000714C6"/>
    <w:rsid w:val="00071C8E"/>
    <w:rsid w:val="00071EB8"/>
    <w:rsid w:val="00071F80"/>
    <w:rsid w:val="00072354"/>
    <w:rsid w:val="00072557"/>
    <w:rsid w:val="00072B46"/>
    <w:rsid w:val="00072E20"/>
    <w:rsid w:val="00073640"/>
    <w:rsid w:val="00073BB4"/>
    <w:rsid w:val="00073F9A"/>
    <w:rsid w:val="00074950"/>
    <w:rsid w:val="00075F31"/>
    <w:rsid w:val="00076565"/>
    <w:rsid w:val="00076FA7"/>
    <w:rsid w:val="000774E3"/>
    <w:rsid w:val="00077597"/>
    <w:rsid w:val="0007767E"/>
    <w:rsid w:val="00080217"/>
    <w:rsid w:val="00080D61"/>
    <w:rsid w:val="00081BF4"/>
    <w:rsid w:val="00081F56"/>
    <w:rsid w:val="000820F6"/>
    <w:rsid w:val="00082123"/>
    <w:rsid w:val="00082323"/>
    <w:rsid w:val="0008244B"/>
    <w:rsid w:val="0008261A"/>
    <w:rsid w:val="00082910"/>
    <w:rsid w:val="00082BDF"/>
    <w:rsid w:val="00082E3F"/>
    <w:rsid w:val="000831B5"/>
    <w:rsid w:val="000833B8"/>
    <w:rsid w:val="00083ABC"/>
    <w:rsid w:val="00083CA2"/>
    <w:rsid w:val="00083CE0"/>
    <w:rsid w:val="00084578"/>
    <w:rsid w:val="00084A65"/>
    <w:rsid w:val="000857B5"/>
    <w:rsid w:val="00085993"/>
    <w:rsid w:val="000861D1"/>
    <w:rsid w:val="0008632F"/>
    <w:rsid w:val="00086535"/>
    <w:rsid w:val="00086A35"/>
    <w:rsid w:val="00086BCE"/>
    <w:rsid w:val="00086F0F"/>
    <w:rsid w:val="000873D2"/>
    <w:rsid w:val="0008744A"/>
    <w:rsid w:val="000874BE"/>
    <w:rsid w:val="000877CB"/>
    <w:rsid w:val="00090CAF"/>
    <w:rsid w:val="00090D0F"/>
    <w:rsid w:val="00090E3E"/>
    <w:rsid w:val="00091060"/>
    <w:rsid w:val="000911CE"/>
    <w:rsid w:val="00091B6F"/>
    <w:rsid w:val="000923DD"/>
    <w:rsid w:val="00092613"/>
    <w:rsid w:val="00092B8B"/>
    <w:rsid w:val="0009343F"/>
    <w:rsid w:val="00093961"/>
    <w:rsid w:val="00093EF3"/>
    <w:rsid w:val="00094119"/>
    <w:rsid w:val="000941AF"/>
    <w:rsid w:val="00094CF5"/>
    <w:rsid w:val="00095BCA"/>
    <w:rsid w:val="00096538"/>
    <w:rsid w:val="000978CD"/>
    <w:rsid w:val="000A0200"/>
    <w:rsid w:val="000A0262"/>
    <w:rsid w:val="000A1779"/>
    <w:rsid w:val="000A1EF9"/>
    <w:rsid w:val="000A22AA"/>
    <w:rsid w:val="000A2647"/>
    <w:rsid w:val="000A2C03"/>
    <w:rsid w:val="000A3C5A"/>
    <w:rsid w:val="000A3DE4"/>
    <w:rsid w:val="000A40A7"/>
    <w:rsid w:val="000A4272"/>
    <w:rsid w:val="000A4374"/>
    <w:rsid w:val="000A4FE7"/>
    <w:rsid w:val="000A5070"/>
    <w:rsid w:val="000A523E"/>
    <w:rsid w:val="000A5510"/>
    <w:rsid w:val="000A576A"/>
    <w:rsid w:val="000A5828"/>
    <w:rsid w:val="000A5FB5"/>
    <w:rsid w:val="000A6607"/>
    <w:rsid w:val="000A6CE9"/>
    <w:rsid w:val="000A7915"/>
    <w:rsid w:val="000A7D44"/>
    <w:rsid w:val="000B005F"/>
    <w:rsid w:val="000B0347"/>
    <w:rsid w:val="000B068D"/>
    <w:rsid w:val="000B0A10"/>
    <w:rsid w:val="000B0B5D"/>
    <w:rsid w:val="000B15B4"/>
    <w:rsid w:val="000B1CDD"/>
    <w:rsid w:val="000B229D"/>
    <w:rsid w:val="000B26CE"/>
    <w:rsid w:val="000B27F6"/>
    <w:rsid w:val="000B28EA"/>
    <w:rsid w:val="000B2FA1"/>
    <w:rsid w:val="000B3399"/>
    <w:rsid w:val="000B3644"/>
    <w:rsid w:val="000B3FC1"/>
    <w:rsid w:val="000B4556"/>
    <w:rsid w:val="000B5022"/>
    <w:rsid w:val="000B60C6"/>
    <w:rsid w:val="000B6A8B"/>
    <w:rsid w:val="000B7811"/>
    <w:rsid w:val="000B786B"/>
    <w:rsid w:val="000B7CD0"/>
    <w:rsid w:val="000C0480"/>
    <w:rsid w:val="000C0605"/>
    <w:rsid w:val="000C117C"/>
    <w:rsid w:val="000C130E"/>
    <w:rsid w:val="000C1A2A"/>
    <w:rsid w:val="000C2D65"/>
    <w:rsid w:val="000C406B"/>
    <w:rsid w:val="000C41BF"/>
    <w:rsid w:val="000C454E"/>
    <w:rsid w:val="000C5364"/>
    <w:rsid w:val="000C584F"/>
    <w:rsid w:val="000C7804"/>
    <w:rsid w:val="000C7C2C"/>
    <w:rsid w:val="000D0195"/>
    <w:rsid w:val="000D06B8"/>
    <w:rsid w:val="000D0BBC"/>
    <w:rsid w:val="000D15CF"/>
    <w:rsid w:val="000D19B7"/>
    <w:rsid w:val="000D2D0F"/>
    <w:rsid w:val="000D2F75"/>
    <w:rsid w:val="000D3771"/>
    <w:rsid w:val="000D37AF"/>
    <w:rsid w:val="000D3FB7"/>
    <w:rsid w:val="000D4285"/>
    <w:rsid w:val="000D4320"/>
    <w:rsid w:val="000D480E"/>
    <w:rsid w:val="000D4EB6"/>
    <w:rsid w:val="000D5529"/>
    <w:rsid w:val="000D5ACC"/>
    <w:rsid w:val="000D5CB6"/>
    <w:rsid w:val="000D6281"/>
    <w:rsid w:val="000D6355"/>
    <w:rsid w:val="000D6517"/>
    <w:rsid w:val="000D6F88"/>
    <w:rsid w:val="000D70E1"/>
    <w:rsid w:val="000D7932"/>
    <w:rsid w:val="000D7D17"/>
    <w:rsid w:val="000D7D3E"/>
    <w:rsid w:val="000E0429"/>
    <w:rsid w:val="000E044E"/>
    <w:rsid w:val="000E058A"/>
    <w:rsid w:val="000E0615"/>
    <w:rsid w:val="000E0D51"/>
    <w:rsid w:val="000E25CA"/>
    <w:rsid w:val="000E2ACF"/>
    <w:rsid w:val="000E2CE6"/>
    <w:rsid w:val="000E3563"/>
    <w:rsid w:val="000E3738"/>
    <w:rsid w:val="000E3871"/>
    <w:rsid w:val="000E40DE"/>
    <w:rsid w:val="000E44C7"/>
    <w:rsid w:val="000E4E8C"/>
    <w:rsid w:val="000E57AD"/>
    <w:rsid w:val="000E61CF"/>
    <w:rsid w:val="000E61D1"/>
    <w:rsid w:val="000E627D"/>
    <w:rsid w:val="000E6480"/>
    <w:rsid w:val="000E6B73"/>
    <w:rsid w:val="000E703B"/>
    <w:rsid w:val="000E708A"/>
    <w:rsid w:val="000F01AD"/>
    <w:rsid w:val="000F042B"/>
    <w:rsid w:val="000F074A"/>
    <w:rsid w:val="000F0EE6"/>
    <w:rsid w:val="000F12A8"/>
    <w:rsid w:val="000F12BB"/>
    <w:rsid w:val="000F2512"/>
    <w:rsid w:val="000F325C"/>
    <w:rsid w:val="000F33DF"/>
    <w:rsid w:val="000F37EB"/>
    <w:rsid w:val="000F4262"/>
    <w:rsid w:val="000F427C"/>
    <w:rsid w:val="000F46DA"/>
    <w:rsid w:val="000F470B"/>
    <w:rsid w:val="000F4D61"/>
    <w:rsid w:val="000F4E37"/>
    <w:rsid w:val="000F5CE6"/>
    <w:rsid w:val="000F6507"/>
    <w:rsid w:val="000F6795"/>
    <w:rsid w:val="000F6D0A"/>
    <w:rsid w:val="00100192"/>
    <w:rsid w:val="0010036F"/>
    <w:rsid w:val="00100422"/>
    <w:rsid w:val="00100436"/>
    <w:rsid w:val="00100713"/>
    <w:rsid w:val="001008F9"/>
    <w:rsid w:val="00100B33"/>
    <w:rsid w:val="00100C79"/>
    <w:rsid w:val="00100D11"/>
    <w:rsid w:val="001015B2"/>
    <w:rsid w:val="001026DC"/>
    <w:rsid w:val="0010355C"/>
    <w:rsid w:val="00103966"/>
    <w:rsid w:val="001042D7"/>
    <w:rsid w:val="001043CE"/>
    <w:rsid w:val="00104515"/>
    <w:rsid w:val="00104EEA"/>
    <w:rsid w:val="0010534C"/>
    <w:rsid w:val="00105F34"/>
    <w:rsid w:val="001065D7"/>
    <w:rsid w:val="001067B7"/>
    <w:rsid w:val="00106917"/>
    <w:rsid w:val="00106BAD"/>
    <w:rsid w:val="0010745B"/>
    <w:rsid w:val="00107851"/>
    <w:rsid w:val="001078D1"/>
    <w:rsid w:val="001103BD"/>
    <w:rsid w:val="001106A8"/>
    <w:rsid w:val="00110C79"/>
    <w:rsid w:val="00113EB2"/>
    <w:rsid w:val="00114CB1"/>
    <w:rsid w:val="00115B0A"/>
    <w:rsid w:val="00116312"/>
    <w:rsid w:val="00116618"/>
    <w:rsid w:val="001176D9"/>
    <w:rsid w:val="00120428"/>
    <w:rsid w:val="0012085D"/>
    <w:rsid w:val="0012154F"/>
    <w:rsid w:val="00121950"/>
    <w:rsid w:val="00122307"/>
    <w:rsid w:val="00122F36"/>
    <w:rsid w:val="0012359D"/>
    <w:rsid w:val="0012369B"/>
    <w:rsid w:val="00123C1D"/>
    <w:rsid w:val="00123F11"/>
    <w:rsid w:val="001245BD"/>
    <w:rsid w:val="0012491E"/>
    <w:rsid w:val="001249CD"/>
    <w:rsid w:val="00124AFA"/>
    <w:rsid w:val="00125CA6"/>
    <w:rsid w:val="00126031"/>
    <w:rsid w:val="00126058"/>
    <w:rsid w:val="00126761"/>
    <w:rsid w:val="00127050"/>
    <w:rsid w:val="001277D2"/>
    <w:rsid w:val="001278B9"/>
    <w:rsid w:val="00127D90"/>
    <w:rsid w:val="00130129"/>
    <w:rsid w:val="001311AE"/>
    <w:rsid w:val="001312BD"/>
    <w:rsid w:val="00132B2D"/>
    <w:rsid w:val="00132E1E"/>
    <w:rsid w:val="0013340C"/>
    <w:rsid w:val="00133BCE"/>
    <w:rsid w:val="001355E2"/>
    <w:rsid w:val="00135650"/>
    <w:rsid w:val="00135716"/>
    <w:rsid w:val="0013591E"/>
    <w:rsid w:val="00135FAC"/>
    <w:rsid w:val="00136994"/>
    <w:rsid w:val="00136B18"/>
    <w:rsid w:val="00136D41"/>
    <w:rsid w:val="00136DAA"/>
    <w:rsid w:val="0013787D"/>
    <w:rsid w:val="0013797B"/>
    <w:rsid w:val="001400B0"/>
    <w:rsid w:val="00140361"/>
    <w:rsid w:val="00140616"/>
    <w:rsid w:val="00140B87"/>
    <w:rsid w:val="00142349"/>
    <w:rsid w:val="001423B7"/>
    <w:rsid w:val="0014274E"/>
    <w:rsid w:val="00143010"/>
    <w:rsid w:val="00143787"/>
    <w:rsid w:val="00144540"/>
    <w:rsid w:val="00145993"/>
    <w:rsid w:val="00145A0E"/>
    <w:rsid w:val="00145B10"/>
    <w:rsid w:val="001461FB"/>
    <w:rsid w:val="00146354"/>
    <w:rsid w:val="00146383"/>
    <w:rsid w:val="001463E8"/>
    <w:rsid w:val="00146AD8"/>
    <w:rsid w:val="00146C51"/>
    <w:rsid w:val="0014711A"/>
    <w:rsid w:val="00150698"/>
    <w:rsid w:val="00151FC8"/>
    <w:rsid w:val="00153C56"/>
    <w:rsid w:val="00153F39"/>
    <w:rsid w:val="00154373"/>
    <w:rsid w:val="00154ECE"/>
    <w:rsid w:val="00155781"/>
    <w:rsid w:val="00155922"/>
    <w:rsid w:val="00155A88"/>
    <w:rsid w:val="00155DA1"/>
    <w:rsid w:val="00155F88"/>
    <w:rsid w:val="00156888"/>
    <w:rsid w:val="00156A4B"/>
    <w:rsid w:val="00156A59"/>
    <w:rsid w:val="0015703B"/>
    <w:rsid w:val="00157293"/>
    <w:rsid w:val="001576F4"/>
    <w:rsid w:val="00157A29"/>
    <w:rsid w:val="00161106"/>
    <w:rsid w:val="001612FE"/>
    <w:rsid w:val="00162483"/>
    <w:rsid w:val="001624D7"/>
    <w:rsid w:val="0016288D"/>
    <w:rsid w:val="001628B4"/>
    <w:rsid w:val="00163408"/>
    <w:rsid w:val="0016363B"/>
    <w:rsid w:val="00163F26"/>
    <w:rsid w:val="00164485"/>
    <w:rsid w:val="00164864"/>
    <w:rsid w:val="00164A31"/>
    <w:rsid w:val="00164B72"/>
    <w:rsid w:val="00164E40"/>
    <w:rsid w:val="00164F72"/>
    <w:rsid w:val="00165D60"/>
    <w:rsid w:val="00165DEC"/>
    <w:rsid w:val="00166BD8"/>
    <w:rsid w:val="00166D12"/>
    <w:rsid w:val="00167D42"/>
    <w:rsid w:val="00170678"/>
    <w:rsid w:val="001706BB"/>
    <w:rsid w:val="00170C1F"/>
    <w:rsid w:val="00171C93"/>
    <w:rsid w:val="00171D9C"/>
    <w:rsid w:val="00171F9A"/>
    <w:rsid w:val="001724DF"/>
    <w:rsid w:val="001725BF"/>
    <w:rsid w:val="0017287F"/>
    <w:rsid w:val="00173614"/>
    <w:rsid w:val="001737DA"/>
    <w:rsid w:val="00173CC9"/>
    <w:rsid w:val="00174598"/>
    <w:rsid w:val="0017481B"/>
    <w:rsid w:val="00174AA2"/>
    <w:rsid w:val="001752ED"/>
    <w:rsid w:val="0017582C"/>
    <w:rsid w:val="001766A1"/>
    <w:rsid w:val="00176703"/>
    <w:rsid w:val="00176943"/>
    <w:rsid w:val="00176CE8"/>
    <w:rsid w:val="0017732E"/>
    <w:rsid w:val="00177569"/>
    <w:rsid w:val="00177A8B"/>
    <w:rsid w:val="00177D3F"/>
    <w:rsid w:val="00177E97"/>
    <w:rsid w:val="0018002C"/>
    <w:rsid w:val="00180403"/>
    <w:rsid w:val="0018055F"/>
    <w:rsid w:val="00180B28"/>
    <w:rsid w:val="00180BF5"/>
    <w:rsid w:val="001819E7"/>
    <w:rsid w:val="00181B91"/>
    <w:rsid w:val="00181BC3"/>
    <w:rsid w:val="00181E3F"/>
    <w:rsid w:val="001823FF"/>
    <w:rsid w:val="001827D3"/>
    <w:rsid w:val="001832E1"/>
    <w:rsid w:val="00183C24"/>
    <w:rsid w:val="00183E46"/>
    <w:rsid w:val="001841CC"/>
    <w:rsid w:val="00184A74"/>
    <w:rsid w:val="00184F94"/>
    <w:rsid w:val="001852FA"/>
    <w:rsid w:val="0018554A"/>
    <w:rsid w:val="0018640F"/>
    <w:rsid w:val="00186AD4"/>
    <w:rsid w:val="00186F2F"/>
    <w:rsid w:val="0018732F"/>
    <w:rsid w:val="0018746E"/>
    <w:rsid w:val="00187722"/>
    <w:rsid w:val="00190746"/>
    <w:rsid w:val="00190CB9"/>
    <w:rsid w:val="00190E1F"/>
    <w:rsid w:val="001912E8"/>
    <w:rsid w:val="00192105"/>
    <w:rsid w:val="001926F1"/>
    <w:rsid w:val="0019291F"/>
    <w:rsid w:val="00192D0B"/>
    <w:rsid w:val="00193236"/>
    <w:rsid w:val="001935A7"/>
    <w:rsid w:val="00194417"/>
    <w:rsid w:val="00194F0C"/>
    <w:rsid w:val="001958D9"/>
    <w:rsid w:val="0019602B"/>
    <w:rsid w:val="0019613A"/>
    <w:rsid w:val="0019650C"/>
    <w:rsid w:val="001970C1"/>
    <w:rsid w:val="001972F7"/>
    <w:rsid w:val="0019796F"/>
    <w:rsid w:val="00197D0C"/>
    <w:rsid w:val="00197D19"/>
    <w:rsid w:val="00197F61"/>
    <w:rsid w:val="001A00C3"/>
    <w:rsid w:val="001A11E7"/>
    <w:rsid w:val="001A1B93"/>
    <w:rsid w:val="001A21A9"/>
    <w:rsid w:val="001A2C9E"/>
    <w:rsid w:val="001A2DF6"/>
    <w:rsid w:val="001A3333"/>
    <w:rsid w:val="001A3A6A"/>
    <w:rsid w:val="001A4C74"/>
    <w:rsid w:val="001A4F91"/>
    <w:rsid w:val="001A55C8"/>
    <w:rsid w:val="001A5DB9"/>
    <w:rsid w:val="001A618C"/>
    <w:rsid w:val="001A7036"/>
    <w:rsid w:val="001A7541"/>
    <w:rsid w:val="001B02D9"/>
    <w:rsid w:val="001B03C7"/>
    <w:rsid w:val="001B1A8D"/>
    <w:rsid w:val="001B1B70"/>
    <w:rsid w:val="001B1D8F"/>
    <w:rsid w:val="001B21D1"/>
    <w:rsid w:val="001B25B3"/>
    <w:rsid w:val="001B3416"/>
    <w:rsid w:val="001B3AC1"/>
    <w:rsid w:val="001B40AC"/>
    <w:rsid w:val="001B4247"/>
    <w:rsid w:val="001B4F88"/>
    <w:rsid w:val="001B50A0"/>
    <w:rsid w:val="001B5FA3"/>
    <w:rsid w:val="001B66BC"/>
    <w:rsid w:val="001B68C9"/>
    <w:rsid w:val="001B6A63"/>
    <w:rsid w:val="001B7147"/>
    <w:rsid w:val="001B7B78"/>
    <w:rsid w:val="001C0106"/>
    <w:rsid w:val="001C0403"/>
    <w:rsid w:val="001C1605"/>
    <w:rsid w:val="001C1735"/>
    <w:rsid w:val="001C1B0D"/>
    <w:rsid w:val="001C24A1"/>
    <w:rsid w:val="001C28E1"/>
    <w:rsid w:val="001C2BD0"/>
    <w:rsid w:val="001C2FA6"/>
    <w:rsid w:val="001C2FCF"/>
    <w:rsid w:val="001C31FB"/>
    <w:rsid w:val="001C3312"/>
    <w:rsid w:val="001C3AC7"/>
    <w:rsid w:val="001C4005"/>
    <w:rsid w:val="001C4579"/>
    <w:rsid w:val="001C45AF"/>
    <w:rsid w:val="001C47A9"/>
    <w:rsid w:val="001C4AC2"/>
    <w:rsid w:val="001C4EF0"/>
    <w:rsid w:val="001C50B8"/>
    <w:rsid w:val="001C7FC1"/>
    <w:rsid w:val="001D015B"/>
    <w:rsid w:val="001D0739"/>
    <w:rsid w:val="001D0FFB"/>
    <w:rsid w:val="001D1065"/>
    <w:rsid w:val="001D1248"/>
    <w:rsid w:val="001D13C2"/>
    <w:rsid w:val="001D1917"/>
    <w:rsid w:val="001D1F29"/>
    <w:rsid w:val="001D2260"/>
    <w:rsid w:val="001D2699"/>
    <w:rsid w:val="001D2AC6"/>
    <w:rsid w:val="001D3736"/>
    <w:rsid w:val="001D39F4"/>
    <w:rsid w:val="001D3F38"/>
    <w:rsid w:val="001D4198"/>
    <w:rsid w:val="001D484A"/>
    <w:rsid w:val="001D51C1"/>
    <w:rsid w:val="001D55EA"/>
    <w:rsid w:val="001D593A"/>
    <w:rsid w:val="001D5A14"/>
    <w:rsid w:val="001D615F"/>
    <w:rsid w:val="001D6485"/>
    <w:rsid w:val="001D64CF"/>
    <w:rsid w:val="001D6B65"/>
    <w:rsid w:val="001D7253"/>
    <w:rsid w:val="001D7386"/>
    <w:rsid w:val="001D798A"/>
    <w:rsid w:val="001E0024"/>
    <w:rsid w:val="001E0658"/>
    <w:rsid w:val="001E10A3"/>
    <w:rsid w:val="001E1312"/>
    <w:rsid w:val="001E22B2"/>
    <w:rsid w:val="001E241F"/>
    <w:rsid w:val="001E2EB2"/>
    <w:rsid w:val="001E3D8C"/>
    <w:rsid w:val="001E48F0"/>
    <w:rsid w:val="001E4D60"/>
    <w:rsid w:val="001E583B"/>
    <w:rsid w:val="001E5B49"/>
    <w:rsid w:val="001E5C8B"/>
    <w:rsid w:val="001E6467"/>
    <w:rsid w:val="001E66F5"/>
    <w:rsid w:val="001E6A29"/>
    <w:rsid w:val="001E6B63"/>
    <w:rsid w:val="001E6F15"/>
    <w:rsid w:val="001E6F6C"/>
    <w:rsid w:val="001E71B4"/>
    <w:rsid w:val="001E778F"/>
    <w:rsid w:val="001F02DC"/>
    <w:rsid w:val="001F03C1"/>
    <w:rsid w:val="001F0E59"/>
    <w:rsid w:val="001F1411"/>
    <w:rsid w:val="001F1BFE"/>
    <w:rsid w:val="001F1C50"/>
    <w:rsid w:val="001F1C8E"/>
    <w:rsid w:val="001F1D10"/>
    <w:rsid w:val="001F2742"/>
    <w:rsid w:val="001F290B"/>
    <w:rsid w:val="001F299A"/>
    <w:rsid w:val="001F34D0"/>
    <w:rsid w:val="001F3F87"/>
    <w:rsid w:val="001F4720"/>
    <w:rsid w:val="001F555E"/>
    <w:rsid w:val="001F5EE3"/>
    <w:rsid w:val="001F5FFC"/>
    <w:rsid w:val="001F60CD"/>
    <w:rsid w:val="001F6235"/>
    <w:rsid w:val="001F62AD"/>
    <w:rsid w:val="001F68D9"/>
    <w:rsid w:val="001F74F1"/>
    <w:rsid w:val="00200428"/>
    <w:rsid w:val="00200727"/>
    <w:rsid w:val="00200CCF"/>
    <w:rsid w:val="00201082"/>
    <w:rsid w:val="002016E2"/>
    <w:rsid w:val="00201F75"/>
    <w:rsid w:val="00201F8F"/>
    <w:rsid w:val="0020267B"/>
    <w:rsid w:val="002030C0"/>
    <w:rsid w:val="002036B4"/>
    <w:rsid w:val="002036DE"/>
    <w:rsid w:val="002038FF"/>
    <w:rsid w:val="00204382"/>
    <w:rsid w:val="002045CD"/>
    <w:rsid w:val="00204E4A"/>
    <w:rsid w:val="0020500C"/>
    <w:rsid w:val="00205884"/>
    <w:rsid w:val="00205B8F"/>
    <w:rsid w:val="00205CB6"/>
    <w:rsid w:val="002060D1"/>
    <w:rsid w:val="0020713F"/>
    <w:rsid w:val="002072EF"/>
    <w:rsid w:val="00207A2B"/>
    <w:rsid w:val="00207AA6"/>
    <w:rsid w:val="0021004D"/>
    <w:rsid w:val="002100C7"/>
    <w:rsid w:val="00210A31"/>
    <w:rsid w:val="00210E48"/>
    <w:rsid w:val="00210F59"/>
    <w:rsid w:val="0021146C"/>
    <w:rsid w:val="002119E5"/>
    <w:rsid w:val="00211FD0"/>
    <w:rsid w:val="00212CA9"/>
    <w:rsid w:val="002134C7"/>
    <w:rsid w:val="00213667"/>
    <w:rsid w:val="00214071"/>
    <w:rsid w:val="002140BD"/>
    <w:rsid w:val="00214368"/>
    <w:rsid w:val="002145AF"/>
    <w:rsid w:val="0021483D"/>
    <w:rsid w:val="0021575A"/>
    <w:rsid w:val="002162AA"/>
    <w:rsid w:val="0022007D"/>
    <w:rsid w:val="002200DA"/>
    <w:rsid w:val="00220A35"/>
    <w:rsid w:val="00220A97"/>
    <w:rsid w:val="00221128"/>
    <w:rsid w:val="002211EE"/>
    <w:rsid w:val="00222006"/>
    <w:rsid w:val="00222247"/>
    <w:rsid w:val="00222F8F"/>
    <w:rsid w:val="00223218"/>
    <w:rsid w:val="0022346E"/>
    <w:rsid w:val="002236CC"/>
    <w:rsid w:val="0022374C"/>
    <w:rsid w:val="002237D5"/>
    <w:rsid w:val="00223CC1"/>
    <w:rsid w:val="00223DE7"/>
    <w:rsid w:val="00224856"/>
    <w:rsid w:val="00224A30"/>
    <w:rsid w:val="00225D09"/>
    <w:rsid w:val="00225E05"/>
    <w:rsid w:val="00225F12"/>
    <w:rsid w:val="00226135"/>
    <w:rsid w:val="0022671C"/>
    <w:rsid w:val="00226812"/>
    <w:rsid w:val="00226C75"/>
    <w:rsid w:val="0022702D"/>
    <w:rsid w:val="00227394"/>
    <w:rsid w:val="00227E94"/>
    <w:rsid w:val="00230ADA"/>
    <w:rsid w:val="00230AE2"/>
    <w:rsid w:val="00230E99"/>
    <w:rsid w:val="00230F91"/>
    <w:rsid w:val="00230FCF"/>
    <w:rsid w:val="0023103B"/>
    <w:rsid w:val="0023107F"/>
    <w:rsid w:val="00231581"/>
    <w:rsid w:val="0023173B"/>
    <w:rsid w:val="00231B7B"/>
    <w:rsid w:val="002339A2"/>
    <w:rsid w:val="00233EF6"/>
    <w:rsid w:val="00234527"/>
    <w:rsid w:val="00234898"/>
    <w:rsid w:val="002353A0"/>
    <w:rsid w:val="002353CF"/>
    <w:rsid w:val="0023544A"/>
    <w:rsid w:val="002358D7"/>
    <w:rsid w:val="00236162"/>
    <w:rsid w:val="002362B5"/>
    <w:rsid w:val="00236482"/>
    <w:rsid w:val="00236952"/>
    <w:rsid w:val="00236E51"/>
    <w:rsid w:val="00237BEC"/>
    <w:rsid w:val="00237C81"/>
    <w:rsid w:val="002404B2"/>
    <w:rsid w:val="00241F5C"/>
    <w:rsid w:val="0024286D"/>
    <w:rsid w:val="00242935"/>
    <w:rsid w:val="00242A13"/>
    <w:rsid w:val="00242A6C"/>
    <w:rsid w:val="0024308A"/>
    <w:rsid w:val="002436B6"/>
    <w:rsid w:val="0024433A"/>
    <w:rsid w:val="0024468A"/>
    <w:rsid w:val="00245C84"/>
    <w:rsid w:val="00246156"/>
    <w:rsid w:val="002461E1"/>
    <w:rsid w:val="00246450"/>
    <w:rsid w:val="002466CA"/>
    <w:rsid w:val="0024682D"/>
    <w:rsid w:val="00246A39"/>
    <w:rsid w:val="00246E88"/>
    <w:rsid w:val="002476B6"/>
    <w:rsid w:val="00247942"/>
    <w:rsid w:val="00247CAC"/>
    <w:rsid w:val="0025044D"/>
    <w:rsid w:val="0025049A"/>
    <w:rsid w:val="00250D81"/>
    <w:rsid w:val="0025118E"/>
    <w:rsid w:val="00251374"/>
    <w:rsid w:val="00251C07"/>
    <w:rsid w:val="00251F40"/>
    <w:rsid w:val="00252727"/>
    <w:rsid w:val="002531E7"/>
    <w:rsid w:val="002538BA"/>
    <w:rsid w:val="00253F1A"/>
    <w:rsid w:val="00254341"/>
    <w:rsid w:val="00254891"/>
    <w:rsid w:val="00254FDE"/>
    <w:rsid w:val="002555DA"/>
    <w:rsid w:val="002557A1"/>
    <w:rsid w:val="00255A77"/>
    <w:rsid w:val="00255CE5"/>
    <w:rsid w:val="00255F44"/>
    <w:rsid w:val="002561E0"/>
    <w:rsid w:val="00256561"/>
    <w:rsid w:val="00256764"/>
    <w:rsid w:val="00256947"/>
    <w:rsid w:val="00256EDD"/>
    <w:rsid w:val="00257797"/>
    <w:rsid w:val="00257D57"/>
    <w:rsid w:val="00260772"/>
    <w:rsid w:val="002607D3"/>
    <w:rsid w:val="00260E0F"/>
    <w:rsid w:val="002617B9"/>
    <w:rsid w:val="00261AA7"/>
    <w:rsid w:val="00261C74"/>
    <w:rsid w:val="00261CEE"/>
    <w:rsid w:val="00262089"/>
    <w:rsid w:val="0026247E"/>
    <w:rsid w:val="00262D35"/>
    <w:rsid w:val="00263354"/>
    <w:rsid w:val="002634AD"/>
    <w:rsid w:val="0026385A"/>
    <w:rsid w:val="00263C0F"/>
    <w:rsid w:val="0026455E"/>
    <w:rsid w:val="00264DF6"/>
    <w:rsid w:val="0026701F"/>
    <w:rsid w:val="002670A3"/>
    <w:rsid w:val="002675BD"/>
    <w:rsid w:val="0027040A"/>
    <w:rsid w:val="002709ED"/>
    <w:rsid w:val="00270F33"/>
    <w:rsid w:val="00271596"/>
    <w:rsid w:val="002715A4"/>
    <w:rsid w:val="00271951"/>
    <w:rsid w:val="0027353E"/>
    <w:rsid w:val="00273DD3"/>
    <w:rsid w:val="00274566"/>
    <w:rsid w:val="00274830"/>
    <w:rsid w:val="002754FD"/>
    <w:rsid w:val="00275E52"/>
    <w:rsid w:val="002762E3"/>
    <w:rsid w:val="00276472"/>
    <w:rsid w:val="00276860"/>
    <w:rsid w:val="00277122"/>
    <w:rsid w:val="002801C5"/>
    <w:rsid w:val="00280307"/>
    <w:rsid w:val="002806F9"/>
    <w:rsid w:val="0028081E"/>
    <w:rsid w:val="00280927"/>
    <w:rsid w:val="0028210C"/>
    <w:rsid w:val="00282291"/>
    <w:rsid w:val="002823CE"/>
    <w:rsid w:val="00282C3E"/>
    <w:rsid w:val="002833FB"/>
    <w:rsid w:val="00285CD9"/>
    <w:rsid w:val="00286B04"/>
    <w:rsid w:val="00286D2C"/>
    <w:rsid w:val="0028782E"/>
    <w:rsid w:val="00287CAC"/>
    <w:rsid w:val="00290961"/>
    <w:rsid w:val="00290B64"/>
    <w:rsid w:val="00291EB9"/>
    <w:rsid w:val="00292022"/>
    <w:rsid w:val="00292967"/>
    <w:rsid w:val="00292C54"/>
    <w:rsid w:val="00292D16"/>
    <w:rsid w:val="00293A74"/>
    <w:rsid w:val="00293C9F"/>
    <w:rsid w:val="00294657"/>
    <w:rsid w:val="00294D77"/>
    <w:rsid w:val="00295B4B"/>
    <w:rsid w:val="00295E9D"/>
    <w:rsid w:val="00296235"/>
    <w:rsid w:val="002968AE"/>
    <w:rsid w:val="0029693B"/>
    <w:rsid w:val="00296B4D"/>
    <w:rsid w:val="00296D4D"/>
    <w:rsid w:val="00297067"/>
    <w:rsid w:val="00297086"/>
    <w:rsid w:val="002971F1"/>
    <w:rsid w:val="00297200"/>
    <w:rsid w:val="00297244"/>
    <w:rsid w:val="00297F67"/>
    <w:rsid w:val="00297F98"/>
    <w:rsid w:val="002A05D0"/>
    <w:rsid w:val="002A060B"/>
    <w:rsid w:val="002A06B7"/>
    <w:rsid w:val="002A0961"/>
    <w:rsid w:val="002A0CC5"/>
    <w:rsid w:val="002A153E"/>
    <w:rsid w:val="002A15DB"/>
    <w:rsid w:val="002A17C1"/>
    <w:rsid w:val="002A21C6"/>
    <w:rsid w:val="002A35D8"/>
    <w:rsid w:val="002A3694"/>
    <w:rsid w:val="002A3977"/>
    <w:rsid w:val="002A3D3B"/>
    <w:rsid w:val="002A3D51"/>
    <w:rsid w:val="002A4811"/>
    <w:rsid w:val="002A4928"/>
    <w:rsid w:val="002A4D92"/>
    <w:rsid w:val="002A5C96"/>
    <w:rsid w:val="002A5D69"/>
    <w:rsid w:val="002A704C"/>
    <w:rsid w:val="002A759B"/>
    <w:rsid w:val="002A7708"/>
    <w:rsid w:val="002A78B6"/>
    <w:rsid w:val="002B0107"/>
    <w:rsid w:val="002B0489"/>
    <w:rsid w:val="002B04C5"/>
    <w:rsid w:val="002B0E07"/>
    <w:rsid w:val="002B1160"/>
    <w:rsid w:val="002B1C04"/>
    <w:rsid w:val="002B2608"/>
    <w:rsid w:val="002B2F2E"/>
    <w:rsid w:val="002B33B2"/>
    <w:rsid w:val="002B3910"/>
    <w:rsid w:val="002B39D7"/>
    <w:rsid w:val="002B64D1"/>
    <w:rsid w:val="002B6B2E"/>
    <w:rsid w:val="002B7449"/>
    <w:rsid w:val="002B764A"/>
    <w:rsid w:val="002B7AD8"/>
    <w:rsid w:val="002B7F0E"/>
    <w:rsid w:val="002C0040"/>
    <w:rsid w:val="002C05C5"/>
    <w:rsid w:val="002C0C3C"/>
    <w:rsid w:val="002C10C6"/>
    <w:rsid w:val="002C21D5"/>
    <w:rsid w:val="002C241F"/>
    <w:rsid w:val="002C2BF2"/>
    <w:rsid w:val="002C3514"/>
    <w:rsid w:val="002C35F3"/>
    <w:rsid w:val="002C37ED"/>
    <w:rsid w:val="002C3B63"/>
    <w:rsid w:val="002C3EDA"/>
    <w:rsid w:val="002C4BEC"/>
    <w:rsid w:val="002C4E9D"/>
    <w:rsid w:val="002C4EF1"/>
    <w:rsid w:val="002C65C7"/>
    <w:rsid w:val="002C65C8"/>
    <w:rsid w:val="002C6662"/>
    <w:rsid w:val="002C6F37"/>
    <w:rsid w:val="002D092A"/>
    <w:rsid w:val="002D0C56"/>
    <w:rsid w:val="002D12EC"/>
    <w:rsid w:val="002D22B4"/>
    <w:rsid w:val="002D230F"/>
    <w:rsid w:val="002D23A7"/>
    <w:rsid w:val="002D2761"/>
    <w:rsid w:val="002D2A5A"/>
    <w:rsid w:val="002D2BC7"/>
    <w:rsid w:val="002D2D80"/>
    <w:rsid w:val="002D31CE"/>
    <w:rsid w:val="002D32E7"/>
    <w:rsid w:val="002D35F8"/>
    <w:rsid w:val="002D394C"/>
    <w:rsid w:val="002D3F1C"/>
    <w:rsid w:val="002D41B1"/>
    <w:rsid w:val="002D491A"/>
    <w:rsid w:val="002D4EC1"/>
    <w:rsid w:val="002D569F"/>
    <w:rsid w:val="002D5AA9"/>
    <w:rsid w:val="002D69E8"/>
    <w:rsid w:val="002D6F97"/>
    <w:rsid w:val="002E0141"/>
    <w:rsid w:val="002E015B"/>
    <w:rsid w:val="002E1387"/>
    <w:rsid w:val="002E1D60"/>
    <w:rsid w:val="002E1D72"/>
    <w:rsid w:val="002E25CE"/>
    <w:rsid w:val="002E2FB7"/>
    <w:rsid w:val="002E30CE"/>
    <w:rsid w:val="002E3220"/>
    <w:rsid w:val="002E34AA"/>
    <w:rsid w:val="002E34AE"/>
    <w:rsid w:val="002E4135"/>
    <w:rsid w:val="002E4646"/>
    <w:rsid w:val="002E5394"/>
    <w:rsid w:val="002E5F89"/>
    <w:rsid w:val="002E61C7"/>
    <w:rsid w:val="002E632F"/>
    <w:rsid w:val="002E657F"/>
    <w:rsid w:val="002E6E57"/>
    <w:rsid w:val="002E74BB"/>
    <w:rsid w:val="002E76A7"/>
    <w:rsid w:val="002E7F02"/>
    <w:rsid w:val="002F03F1"/>
    <w:rsid w:val="002F0B27"/>
    <w:rsid w:val="002F1B2C"/>
    <w:rsid w:val="002F219B"/>
    <w:rsid w:val="002F23A3"/>
    <w:rsid w:val="002F2CEE"/>
    <w:rsid w:val="002F3116"/>
    <w:rsid w:val="002F31D9"/>
    <w:rsid w:val="002F35C3"/>
    <w:rsid w:val="002F4800"/>
    <w:rsid w:val="002F4C94"/>
    <w:rsid w:val="002F5563"/>
    <w:rsid w:val="002F5C12"/>
    <w:rsid w:val="002F5DCF"/>
    <w:rsid w:val="002F5DE0"/>
    <w:rsid w:val="002F63F8"/>
    <w:rsid w:val="002F70DE"/>
    <w:rsid w:val="002F71F3"/>
    <w:rsid w:val="002F7C2B"/>
    <w:rsid w:val="002F7F6E"/>
    <w:rsid w:val="003008AB"/>
    <w:rsid w:val="00300FD3"/>
    <w:rsid w:val="003024A0"/>
    <w:rsid w:val="0030269A"/>
    <w:rsid w:val="00302AC6"/>
    <w:rsid w:val="00302FAF"/>
    <w:rsid w:val="0030397C"/>
    <w:rsid w:val="00303A4C"/>
    <w:rsid w:val="003041EF"/>
    <w:rsid w:val="0030421E"/>
    <w:rsid w:val="00304B8D"/>
    <w:rsid w:val="00304BA2"/>
    <w:rsid w:val="00304C8D"/>
    <w:rsid w:val="00304F80"/>
    <w:rsid w:val="00305390"/>
    <w:rsid w:val="00305D02"/>
    <w:rsid w:val="00306230"/>
    <w:rsid w:val="003063EB"/>
    <w:rsid w:val="00306B3A"/>
    <w:rsid w:val="00306EAC"/>
    <w:rsid w:val="0030706F"/>
    <w:rsid w:val="00310788"/>
    <w:rsid w:val="00310997"/>
    <w:rsid w:val="00310BA7"/>
    <w:rsid w:val="00310D0D"/>
    <w:rsid w:val="00311342"/>
    <w:rsid w:val="0031160C"/>
    <w:rsid w:val="0031189F"/>
    <w:rsid w:val="00311A40"/>
    <w:rsid w:val="00311B80"/>
    <w:rsid w:val="00311DFC"/>
    <w:rsid w:val="003122E7"/>
    <w:rsid w:val="003123EC"/>
    <w:rsid w:val="003126B1"/>
    <w:rsid w:val="003129A9"/>
    <w:rsid w:val="0031386B"/>
    <w:rsid w:val="00313D44"/>
    <w:rsid w:val="00313E1C"/>
    <w:rsid w:val="00314C90"/>
    <w:rsid w:val="00314F7B"/>
    <w:rsid w:val="003153AB"/>
    <w:rsid w:val="0031591D"/>
    <w:rsid w:val="0031593D"/>
    <w:rsid w:val="003160B3"/>
    <w:rsid w:val="003165C9"/>
    <w:rsid w:val="00316C09"/>
    <w:rsid w:val="00316E56"/>
    <w:rsid w:val="00317401"/>
    <w:rsid w:val="00317526"/>
    <w:rsid w:val="00317AAB"/>
    <w:rsid w:val="00317CB1"/>
    <w:rsid w:val="003204D8"/>
    <w:rsid w:val="003208AF"/>
    <w:rsid w:val="00320CDF"/>
    <w:rsid w:val="0032180C"/>
    <w:rsid w:val="00321911"/>
    <w:rsid w:val="00321D83"/>
    <w:rsid w:val="0032241C"/>
    <w:rsid w:val="00322D20"/>
    <w:rsid w:val="00322E2C"/>
    <w:rsid w:val="00322EB5"/>
    <w:rsid w:val="003233E7"/>
    <w:rsid w:val="00323521"/>
    <w:rsid w:val="003237CB"/>
    <w:rsid w:val="003240A9"/>
    <w:rsid w:val="00324A0A"/>
    <w:rsid w:val="00325000"/>
    <w:rsid w:val="0032527E"/>
    <w:rsid w:val="00326121"/>
    <w:rsid w:val="00326333"/>
    <w:rsid w:val="00326691"/>
    <w:rsid w:val="00326BFC"/>
    <w:rsid w:val="0032747A"/>
    <w:rsid w:val="00327756"/>
    <w:rsid w:val="00330032"/>
    <w:rsid w:val="00330490"/>
    <w:rsid w:val="00330AD9"/>
    <w:rsid w:val="00330E07"/>
    <w:rsid w:val="0033125F"/>
    <w:rsid w:val="0033156B"/>
    <w:rsid w:val="003315E2"/>
    <w:rsid w:val="003319AE"/>
    <w:rsid w:val="00331A2F"/>
    <w:rsid w:val="00331B5D"/>
    <w:rsid w:val="00331C31"/>
    <w:rsid w:val="00331E65"/>
    <w:rsid w:val="00332027"/>
    <w:rsid w:val="00332032"/>
    <w:rsid w:val="003326D4"/>
    <w:rsid w:val="00332B7D"/>
    <w:rsid w:val="003338FA"/>
    <w:rsid w:val="00334313"/>
    <w:rsid w:val="003346A1"/>
    <w:rsid w:val="00334B9A"/>
    <w:rsid w:val="00334CEA"/>
    <w:rsid w:val="003354B9"/>
    <w:rsid w:val="00335A5D"/>
    <w:rsid w:val="00335D07"/>
    <w:rsid w:val="0033631A"/>
    <w:rsid w:val="003378C2"/>
    <w:rsid w:val="00337E02"/>
    <w:rsid w:val="003400F0"/>
    <w:rsid w:val="003403BB"/>
    <w:rsid w:val="00340766"/>
    <w:rsid w:val="003409D3"/>
    <w:rsid w:val="00340D40"/>
    <w:rsid w:val="003411B4"/>
    <w:rsid w:val="00341E25"/>
    <w:rsid w:val="003427A2"/>
    <w:rsid w:val="00343EB7"/>
    <w:rsid w:val="00344B68"/>
    <w:rsid w:val="0034566E"/>
    <w:rsid w:val="003457FE"/>
    <w:rsid w:val="00345B1E"/>
    <w:rsid w:val="00345ED1"/>
    <w:rsid w:val="00346248"/>
    <w:rsid w:val="003469E7"/>
    <w:rsid w:val="003471FC"/>
    <w:rsid w:val="00347378"/>
    <w:rsid w:val="00347AC9"/>
    <w:rsid w:val="00347D7A"/>
    <w:rsid w:val="003501BF"/>
    <w:rsid w:val="00350672"/>
    <w:rsid w:val="00350679"/>
    <w:rsid w:val="00350A06"/>
    <w:rsid w:val="00350BFD"/>
    <w:rsid w:val="003511A6"/>
    <w:rsid w:val="003511DC"/>
    <w:rsid w:val="00351E8F"/>
    <w:rsid w:val="00351EFC"/>
    <w:rsid w:val="00353515"/>
    <w:rsid w:val="00353D76"/>
    <w:rsid w:val="00354D23"/>
    <w:rsid w:val="0035560D"/>
    <w:rsid w:val="00355DEE"/>
    <w:rsid w:val="0035684D"/>
    <w:rsid w:val="00356A70"/>
    <w:rsid w:val="00356D29"/>
    <w:rsid w:val="00356E00"/>
    <w:rsid w:val="00357194"/>
    <w:rsid w:val="0035738F"/>
    <w:rsid w:val="00357729"/>
    <w:rsid w:val="003578CC"/>
    <w:rsid w:val="003601F7"/>
    <w:rsid w:val="00360A62"/>
    <w:rsid w:val="00360C12"/>
    <w:rsid w:val="00361E49"/>
    <w:rsid w:val="00361ED4"/>
    <w:rsid w:val="003620CB"/>
    <w:rsid w:val="00362335"/>
    <w:rsid w:val="00362D41"/>
    <w:rsid w:val="00362F1E"/>
    <w:rsid w:val="003639A3"/>
    <w:rsid w:val="00363BCD"/>
    <w:rsid w:val="00363CD9"/>
    <w:rsid w:val="00366B4A"/>
    <w:rsid w:val="00366F4F"/>
    <w:rsid w:val="003719D2"/>
    <w:rsid w:val="00371CE4"/>
    <w:rsid w:val="00371F55"/>
    <w:rsid w:val="003722D3"/>
    <w:rsid w:val="003726B8"/>
    <w:rsid w:val="00373067"/>
    <w:rsid w:val="003735FD"/>
    <w:rsid w:val="00373A2B"/>
    <w:rsid w:val="00374B2A"/>
    <w:rsid w:val="003754FB"/>
    <w:rsid w:val="003755E3"/>
    <w:rsid w:val="00375C0A"/>
    <w:rsid w:val="00375ECE"/>
    <w:rsid w:val="0037607A"/>
    <w:rsid w:val="00376292"/>
    <w:rsid w:val="00377D07"/>
    <w:rsid w:val="00377D37"/>
    <w:rsid w:val="00377D59"/>
    <w:rsid w:val="0038074C"/>
    <w:rsid w:val="003807CC"/>
    <w:rsid w:val="00381149"/>
    <w:rsid w:val="003811CF"/>
    <w:rsid w:val="00381B47"/>
    <w:rsid w:val="00381C31"/>
    <w:rsid w:val="00381CD8"/>
    <w:rsid w:val="00382884"/>
    <w:rsid w:val="00382B58"/>
    <w:rsid w:val="00382F4A"/>
    <w:rsid w:val="003841BD"/>
    <w:rsid w:val="0038540F"/>
    <w:rsid w:val="00385A47"/>
    <w:rsid w:val="003864F0"/>
    <w:rsid w:val="00386F8D"/>
    <w:rsid w:val="003872C7"/>
    <w:rsid w:val="003872E5"/>
    <w:rsid w:val="003877BD"/>
    <w:rsid w:val="00387CCE"/>
    <w:rsid w:val="00390030"/>
    <w:rsid w:val="0039008B"/>
    <w:rsid w:val="0039054F"/>
    <w:rsid w:val="00390EA4"/>
    <w:rsid w:val="00391245"/>
    <w:rsid w:val="003912F4"/>
    <w:rsid w:val="00391475"/>
    <w:rsid w:val="00391616"/>
    <w:rsid w:val="00391719"/>
    <w:rsid w:val="0039171D"/>
    <w:rsid w:val="0039173C"/>
    <w:rsid w:val="00391F56"/>
    <w:rsid w:val="00391F66"/>
    <w:rsid w:val="0039250D"/>
    <w:rsid w:val="00393B3F"/>
    <w:rsid w:val="00393CDB"/>
    <w:rsid w:val="0039413B"/>
    <w:rsid w:val="0039430C"/>
    <w:rsid w:val="00395717"/>
    <w:rsid w:val="00395809"/>
    <w:rsid w:val="0039690C"/>
    <w:rsid w:val="0039699A"/>
    <w:rsid w:val="00397AF6"/>
    <w:rsid w:val="00397D71"/>
    <w:rsid w:val="00397E7D"/>
    <w:rsid w:val="003A0657"/>
    <w:rsid w:val="003A0CA0"/>
    <w:rsid w:val="003A311D"/>
    <w:rsid w:val="003A405F"/>
    <w:rsid w:val="003A45B1"/>
    <w:rsid w:val="003A4C40"/>
    <w:rsid w:val="003A5595"/>
    <w:rsid w:val="003A5D92"/>
    <w:rsid w:val="003A5FB7"/>
    <w:rsid w:val="003A62B8"/>
    <w:rsid w:val="003B0083"/>
    <w:rsid w:val="003B04ED"/>
    <w:rsid w:val="003B0D25"/>
    <w:rsid w:val="003B1A8B"/>
    <w:rsid w:val="003B20CC"/>
    <w:rsid w:val="003B2489"/>
    <w:rsid w:val="003B3AC0"/>
    <w:rsid w:val="003B3CEA"/>
    <w:rsid w:val="003B442A"/>
    <w:rsid w:val="003B4617"/>
    <w:rsid w:val="003B5C0A"/>
    <w:rsid w:val="003B6196"/>
    <w:rsid w:val="003B647A"/>
    <w:rsid w:val="003B658E"/>
    <w:rsid w:val="003B67B5"/>
    <w:rsid w:val="003B6809"/>
    <w:rsid w:val="003B6A0E"/>
    <w:rsid w:val="003B6AE0"/>
    <w:rsid w:val="003B6D2B"/>
    <w:rsid w:val="003B7734"/>
    <w:rsid w:val="003B7A04"/>
    <w:rsid w:val="003B7A08"/>
    <w:rsid w:val="003B7AE6"/>
    <w:rsid w:val="003B7D4D"/>
    <w:rsid w:val="003C022D"/>
    <w:rsid w:val="003C02C2"/>
    <w:rsid w:val="003C02FD"/>
    <w:rsid w:val="003C0384"/>
    <w:rsid w:val="003C0C79"/>
    <w:rsid w:val="003C11CB"/>
    <w:rsid w:val="003C1512"/>
    <w:rsid w:val="003C2851"/>
    <w:rsid w:val="003C28CA"/>
    <w:rsid w:val="003C2AE5"/>
    <w:rsid w:val="003C2DC6"/>
    <w:rsid w:val="003C2E19"/>
    <w:rsid w:val="003C3866"/>
    <w:rsid w:val="003C3C71"/>
    <w:rsid w:val="003C3F17"/>
    <w:rsid w:val="003C4640"/>
    <w:rsid w:val="003C4980"/>
    <w:rsid w:val="003C4B91"/>
    <w:rsid w:val="003C4CA9"/>
    <w:rsid w:val="003C4F3C"/>
    <w:rsid w:val="003C4FB1"/>
    <w:rsid w:val="003C521F"/>
    <w:rsid w:val="003C548E"/>
    <w:rsid w:val="003C706D"/>
    <w:rsid w:val="003C7500"/>
    <w:rsid w:val="003C78E7"/>
    <w:rsid w:val="003D1719"/>
    <w:rsid w:val="003D2A01"/>
    <w:rsid w:val="003D307D"/>
    <w:rsid w:val="003D31B9"/>
    <w:rsid w:val="003D31E6"/>
    <w:rsid w:val="003D3EA9"/>
    <w:rsid w:val="003D448B"/>
    <w:rsid w:val="003D4A1C"/>
    <w:rsid w:val="003D614B"/>
    <w:rsid w:val="003D6791"/>
    <w:rsid w:val="003D6792"/>
    <w:rsid w:val="003D6887"/>
    <w:rsid w:val="003D6B84"/>
    <w:rsid w:val="003D78C8"/>
    <w:rsid w:val="003E00C7"/>
    <w:rsid w:val="003E0238"/>
    <w:rsid w:val="003E0390"/>
    <w:rsid w:val="003E05AD"/>
    <w:rsid w:val="003E1538"/>
    <w:rsid w:val="003E22E2"/>
    <w:rsid w:val="003E23ED"/>
    <w:rsid w:val="003E2995"/>
    <w:rsid w:val="003E2A8B"/>
    <w:rsid w:val="003E2C31"/>
    <w:rsid w:val="003E3588"/>
    <w:rsid w:val="003E3864"/>
    <w:rsid w:val="003E3881"/>
    <w:rsid w:val="003E3B94"/>
    <w:rsid w:val="003E3C73"/>
    <w:rsid w:val="003E40CF"/>
    <w:rsid w:val="003E435A"/>
    <w:rsid w:val="003E4772"/>
    <w:rsid w:val="003E4CFA"/>
    <w:rsid w:val="003E541E"/>
    <w:rsid w:val="003E5692"/>
    <w:rsid w:val="003E5CEE"/>
    <w:rsid w:val="003E6431"/>
    <w:rsid w:val="003E6731"/>
    <w:rsid w:val="003E6A00"/>
    <w:rsid w:val="003E79CA"/>
    <w:rsid w:val="003F046C"/>
    <w:rsid w:val="003F0850"/>
    <w:rsid w:val="003F0BAA"/>
    <w:rsid w:val="003F150B"/>
    <w:rsid w:val="003F166A"/>
    <w:rsid w:val="003F1FB2"/>
    <w:rsid w:val="003F2D6D"/>
    <w:rsid w:val="003F4019"/>
    <w:rsid w:val="003F458B"/>
    <w:rsid w:val="003F4964"/>
    <w:rsid w:val="003F4E9C"/>
    <w:rsid w:val="003F4EAB"/>
    <w:rsid w:val="003F595F"/>
    <w:rsid w:val="003F60A2"/>
    <w:rsid w:val="003F6943"/>
    <w:rsid w:val="003F6B92"/>
    <w:rsid w:val="003F6F71"/>
    <w:rsid w:val="003F7548"/>
    <w:rsid w:val="003F7B30"/>
    <w:rsid w:val="0040024B"/>
    <w:rsid w:val="0040061F"/>
    <w:rsid w:val="004007AD"/>
    <w:rsid w:val="00400926"/>
    <w:rsid w:val="00400F80"/>
    <w:rsid w:val="004012E6"/>
    <w:rsid w:val="00401572"/>
    <w:rsid w:val="004017F6"/>
    <w:rsid w:val="00401846"/>
    <w:rsid w:val="00401BE1"/>
    <w:rsid w:val="00401EA1"/>
    <w:rsid w:val="00401F01"/>
    <w:rsid w:val="00402224"/>
    <w:rsid w:val="00403BE1"/>
    <w:rsid w:val="00404311"/>
    <w:rsid w:val="0040438B"/>
    <w:rsid w:val="0040461E"/>
    <w:rsid w:val="0040476F"/>
    <w:rsid w:val="004047C3"/>
    <w:rsid w:val="00404A4F"/>
    <w:rsid w:val="00405051"/>
    <w:rsid w:val="00405056"/>
    <w:rsid w:val="00405170"/>
    <w:rsid w:val="00405CFF"/>
    <w:rsid w:val="0040619C"/>
    <w:rsid w:val="00406806"/>
    <w:rsid w:val="0040701B"/>
    <w:rsid w:val="00410C3D"/>
    <w:rsid w:val="00410D13"/>
    <w:rsid w:val="004122DA"/>
    <w:rsid w:val="0041288A"/>
    <w:rsid w:val="00412A37"/>
    <w:rsid w:val="004133A5"/>
    <w:rsid w:val="00413505"/>
    <w:rsid w:val="004141DF"/>
    <w:rsid w:val="00414632"/>
    <w:rsid w:val="00414807"/>
    <w:rsid w:val="00414DCC"/>
    <w:rsid w:val="004151DB"/>
    <w:rsid w:val="00415650"/>
    <w:rsid w:val="00415698"/>
    <w:rsid w:val="004158FA"/>
    <w:rsid w:val="00415FD0"/>
    <w:rsid w:val="004168E5"/>
    <w:rsid w:val="00416A8F"/>
    <w:rsid w:val="00417763"/>
    <w:rsid w:val="00417AC4"/>
    <w:rsid w:val="00417DFB"/>
    <w:rsid w:val="00420302"/>
    <w:rsid w:val="00420589"/>
    <w:rsid w:val="00420B7A"/>
    <w:rsid w:val="00421283"/>
    <w:rsid w:val="004213E7"/>
    <w:rsid w:val="00421C1E"/>
    <w:rsid w:val="004226DD"/>
    <w:rsid w:val="0042319B"/>
    <w:rsid w:val="00423D65"/>
    <w:rsid w:val="00424054"/>
    <w:rsid w:val="004241DD"/>
    <w:rsid w:val="0042499A"/>
    <w:rsid w:val="004250DB"/>
    <w:rsid w:val="004252A4"/>
    <w:rsid w:val="004254EF"/>
    <w:rsid w:val="004256FB"/>
    <w:rsid w:val="00425C1C"/>
    <w:rsid w:val="00426314"/>
    <w:rsid w:val="00426914"/>
    <w:rsid w:val="00426C97"/>
    <w:rsid w:val="00427056"/>
    <w:rsid w:val="004300C7"/>
    <w:rsid w:val="00430627"/>
    <w:rsid w:val="0043197D"/>
    <w:rsid w:val="00431D27"/>
    <w:rsid w:val="00432114"/>
    <w:rsid w:val="0043249F"/>
    <w:rsid w:val="0043292A"/>
    <w:rsid w:val="00432E45"/>
    <w:rsid w:val="00432E47"/>
    <w:rsid w:val="004336F5"/>
    <w:rsid w:val="004338B6"/>
    <w:rsid w:val="00433EA7"/>
    <w:rsid w:val="00434056"/>
    <w:rsid w:val="00434729"/>
    <w:rsid w:val="00434FAF"/>
    <w:rsid w:val="00435A01"/>
    <w:rsid w:val="00435C2A"/>
    <w:rsid w:val="00435DA1"/>
    <w:rsid w:val="00436604"/>
    <w:rsid w:val="00436894"/>
    <w:rsid w:val="00436D9A"/>
    <w:rsid w:val="00437163"/>
    <w:rsid w:val="0043740F"/>
    <w:rsid w:val="00437716"/>
    <w:rsid w:val="004379E2"/>
    <w:rsid w:val="00441622"/>
    <w:rsid w:val="00441832"/>
    <w:rsid w:val="00441C8F"/>
    <w:rsid w:val="0044205F"/>
    <w:rsid w:val="004423CE"/>
    <w:rsid w:val="004425BA"/>
    <w:rsid w:val="00442E6F"/>
    <w:rsid w:val="0044333D"/>
    <w:rsid w:val="00443E61"/>
    <w:rsid w:val="004445A6"/>
    <w:rsid w:val="0044567D"/>
    <w:rsid w:val="00445A79"/>
    <w:rsid w:val="00445D7E"/>
    <w:rsid w:val="00447082"/>
    <w:rsid w:val="004470B3"/>
    <w:rsid w:val="00451107"/>
    <w:rsid w:val="004516AD"/>
    <w:rsid w:val="0045173A"/>
    <w:rsid w:val="0045292F"/>
    <w:rsid w:val="00452C5F"/>
    <w:rsid w:val="00453565"/>
    <w:rsid w:val="00453614"/>
    <w:rsid w:val="004540E5"/>
    <w:rsid w:val="0045432D"/>
    <w:rsid w:val="00454667"/>
    <w:rsid w:val="00454AC4"/>
    <w:rsid w:val="00455F4A"/>
    <w:rsid w:val="0045684A"/>
    <w:rsid w:val="0045709C"/>
    <w:rsid w:val="00457EB1"/>
    <w:rsid w:val="00457FD8"/>
    <w:rsid w:val="00460BC7"/>
    <w:rsid w:val="004610AE"/>
    <w:rsid w:val="00462923"/>
    <w:rsid w:val="00462A53"/>
    <w:rsid w:val="00462DD7"/>
    <w:rsid w:val="004640EE"/>
    <w:rsid w:val="00464B2B"/>
    <w:rsid w:val="00464FB5"/>
    <w:rsid w:val="004650AF"/>
    <w:rsid w:val="004652A9"/>
    <w:rsid w:val="004654D5"/>
    <w:rsid w:val="00465978"/>
    <w:rsid w:val="00466A3C"/>
    <w:rsid w:val="00466B25"/>
    <w:rsid w:val="00466ED8"/>
    <w:rsid w:val="00467F20"/>
    <w:rsid w:val="004701A1"/>
    <w:rsid w:val="00470B5A"/>
    <w:rsid w:val="00470C06"/>
    <w:rsid w:val="004717E6"/>
    <w:rsid w:val="0047248E"/>
    <w:rsid w:val="00473175"/>
    <w:rsid w:val="00473410"/>
    <w:rsid w:val="00473C50"/>
    <w:rsid w:val="00473CF6"/>
    <w:rsid w:val="00473E0F"/>
    <w:rsid w:val="00474956"/>
    <w:rsid w:val="00474E24"/>
    <w:rsid w:val="004758DA"/>
    <w:rsid w:val="00475B04"/>
    <w:rsid w:val="00475BF8"/>
    <w:rsid w:val="00475CD5"/>
    <w:rsid w:val="00476124"/>
    <w:rsid w:val="004761DA"/>
    <w:rsid w:val="00476C52"/>
    <w:rsid w:val="004771B3"/>
    <w:rsid w:val="004776AF"/>
    <w:rsid w:val="00480152"/>
    <w:rsid w:val="00480508"/>
    <w:rsid w:val="00480A3C"/>
    <w:rsid w:val="00480E15"/>
    <w:rsid w:val="00480E4C"/>
    <w:rsid w:val="00482006"/>
    <w:rsid w:val="004825C3"/>
    <w:rsid w:val="00482B5B"/>
    <w:rsid w:val="00482F24"/>
    <w:rsid w:val="00482FCF"/>
    <w:rsid w:val="004831C7"/>
    <w:rsid w:val="004839D6"/>
    <w:rsid w:val="00483FAA"/>
    <w:rsid w:val="00484313"/>
    <w:rsid w:val="00484346"/>
    <w:rsid w:val="0048473B"/>
    <w:rsid w:val="00484F5C"/>
    <w:rsid w:val="00485606"/>
    <w:rsid w:val="00485AE4"/>
    <w:rsid w:val="00485B42"/>
    <w:rsid w:val="00485E89"/>
    <w:rsid w:val="0048733E"/>
    <w:rsid w:val="00490075"/>
    <w:rsid w:val="004900FC"/>
    <w:rsid w:val="004902E2"/>
    <w:rsid w:val="0049077A"/>
    <w:rsid w:val="00490BA3"/>
    <w:rsid w:val="00490BBE"/>
    <w:rsid w:val="00491322"/>
    <w:rsid w:val="004918B7"/>
    <w:rsid w:val="00491A03"/>
    <w:rsid w:val="004931D5"/>
    <w:rsid w:val="00493467"/>
    <w:rsid w:val="0049386A"/>
    <w:rsid w:val="0049409D"/>
    <w:rsid w:val="004944C1"/>
    <w:rsid w:val="00494918"/>
    <w:rsid w:val="00494A88"/>
    <w:rsid w:val="00494BCF"/>
    <w:rsid w:val="00495D9A"/>
    <w:rsid w:val="00495DC7"/>
    <w:rsid w:val="00496024"/>
    <w:rsid w:val="004961AF"/>
    <w:rsid w:val="00496B83"/>
    <w:rsid w:val="00496EC3"/>
    <w:rsid w:val="00496ED3"/>
    <w:rsid w:val="00496F93"/>
    <w:rsid w:val="00497566"/>
    <w:rsid w:val="00497612"/>
    <w:rsid w:val="004A033B"/>
    <w:rsid w:val="004A035E"/>
    <w:rsid w:val="004A080B"/>
    <w:rsid w:val="004A0AEA"/>
    <w:rsid w:val="004A0D5C"/>
    <w:rsid w:val="004A0F93"/>
    <w:rsid w:val="004A12E6"/>
    <w:rsid w:val="004A141A"/>
    <w:rsid w:val="004A1D82"/>
    <w:rsid w:val="004A21BF"/>
    <w:rsid w:val="004A2832"/>
    <w:rsid w:val="004A36F6"/>
    <w:rsid w:val="004A3D2A"/>
    <w:rsid w:val="004A3D50"/>
    <w:rsid w:val="004A40FC"/>
    <w:rsid w:val="004A4114"/>
    <w:rsid w:val="004A45C5"/>
    <w:rsid w:val="004A479B"/>
    <w:rsid w:val="004A4D54"/>
    <w:rsid w:val="004A4E84"/>
    <w:rsid w:val="004A6D25"/>
    <w:rsid w:val="004A722B"/>
    <w:rsid w:val="004A7748"/>
    <w:rsid w:val="004A7C4F"/>
    <w:rsid w:val="004A7E15"/>
    <w:rsid w:val="004B0CEF"/>
    <w:rsid w:val="004B1811"/>
    <w:rsid w:val="004B1BA1"/>
    <w:rsid w:val="004B279E"/>
    <w:rsid w:val="004B3FC5"/>
    <w:rsid w:val="004B47C2"/>
    <w:rsid w:val="004B4928"/>
    <w:rsid w:val="004B589E"/>
    <w:rsid w:val="004B5EFD"/>
    <w:rsid w:val="004B75E8"/>
    <w:rsid w:val="004B77E4"/>
    <w:rsid w:val="004C08E0"/>
    <w:rsid w:val="004C0EAD"/>
    <w:rsid w:val="004C1444"/>
    <w:rsid w:val="004C17C0"/>
    <w:rsid w:val="004C1E3D"/>
    <w:rsid w:val="004C3AE1"/>
    <w:rsid w:val="004C3BA2"/>
    <w:rsid w:val="004C48EA"/>
    <w:rsid w:val="004C4BA2"/>
    <w:rsid w:val="004C4DA8"/>
    <w:rsid w:val="004C5069"/>
    <w:rsid w:val="004C59DE"/>
    <w:rsid w:val="004C5CF2"/>
    <w:rsid w:val="004C606B"/>
    <w:rsid w:val="004C60F3"/>
    <w:rsid w:val="004C680D"/>
    <w:rsid w:val="004C68FC"/>
    <w:rsid w:val="004C691E"/>
    <w:rsid w:val="004C6F92"/>
    <w:rsid w:val="004D04D9"/>
    <w:rsid w:val="004D0C86"/>
    <w:rsid w:val="004D1EFF"/>
    <w:rsid w:val="004D2D8F"/>
    <w:rsid w:val="004D3D64"/>
    <w:rsid w:val="004D3F2B"/>
    <w:rsid w:val="004D4116"/>
    <w:rsid w:val="004D44AB"/>
    <w:rsid w:val="004D5E60"/>
    <w:rsid w:val="004E003B"/>
    <w:rsid w:val="004E065B"/>
    <w:rsid w:val="004E072B"/>
    <w:rsid w:val="004E0F73"/>
    <w:rsid w:val="004E1585"/>
    <w:rsid w:val="004E1672"/>
    <w:rsid w:val="004E1FC2"/>
    <w:rsid w:val="004E2132"/>
    <w:rsid w:val="004E220A"/>
    <w:rsid w:val="004E26DB"/>
    <w:rsid w:val="004E2CAC"/>
    <w:rsid w:val="004E31FB"/>
    <w:rsid w:val="004E33BF"/>
    <w:rsid w:val="004E3481"/>
    <w:rsid w:val="004E351F"/>
    <w:rsid w:val="004E35FD"/>
    <w:rsid w:val="004E36B3"/>
    <w:rsid w:val="004E3D59"/>
    <w:rsid w:val="004E4920"/>
    <w:rsid w:val="004E4E3A"/>
    <w:rsid w:val="004E5162"/>
    <w:rsid w:val="004E53BA"/>
    <w:rsid w:val="004E5C09"/>
    <w:rsid w:val="004E5E03"/>
    <w:rsid w:val="004E5F7C"/>
    <w:rsid w:val="004E62FB"/>
    <w:rsid w:val="004E6312"/>
    <w:rsid w:val="004E6557"/>
    <w:rsid w:val="004E79A4"/>
    <w:rsid w:val="004E7D18"/>
    <w:rsid w:val="004F0880"/>
    <w:rsid w:val="004F0E19"/>
    <w:rsid w:val="004F11A3"/>
    <w:rsid w:val="004F23BB"/>
    <w:rsid w:val="004F274E"/>
    <w:rsid w:val="004F2852"/>
    <w:rsid w:val="004F31DF"/>
    <w:rsid w:val="004F3430"/>
    <w:rsid w:val="004F3B9E"/>
    <w:rsid w:val="004F3C8A"/>
    <w:rsid w:val="004F3F03"/>
    <w:rsid w:val="004F4DB5"/>
    <w:rsid w:val="004F5569"/>
    <w:rsid w:val="004F58C4"/>
    <w:rsid w:val="004F5B6E"/>
    <w:rsid w:val="004F5B84"/>
    <w:rsid w:val="004F6092"/>
    <w:rsid w:val="004F6114"/>
    <w:rsid w:val="004F661A"/>
    <w:rsid w:val="004F6771"/>
    <w:rsid w:val="004F6FE3"/>
    <w:rsid w:val="004F7646"/>
    <w:rsid w:val="00500461"/>
    <w:rsid w:val="005004D6"/>
    <w:rsid w:val="0050052A"/>
    <w:rsid w:val="00500C32"/>
    <w:rsid w:val="00500DD6"/>
    <w:rsid w:val="00501480"/>
    <w:rsid w:val="00501D5B"/>
    <w:rsid w:val="00502263"/>
    <w:rsid w:val="005028CF"/>
    <w:rsid w:val="00503366"/>
    <w:rsid w:val="00503A3D"/>
    <w:rsid w:val="005044A4"/>
    <w:rsid w:val="005046D1"/>
    <w:rsid w:val="00504D75"/>
    <w:rsid w:val="00504EF0"/>
    <w:rsid w:val="005050BD"/>
    <w:rsid w:val="00505C81"/>
    <w:rsid w:val="00506131"/>
    <w:rsid w:val="00506949"/>
    <w:rsid w:val="00506D27"/>
    <w:rsid w:val="00506D46"/>
    <w:rsid w:val="00507670"/>
    <w:rsid w:val="00507C60"/>
    <w:rsid w:val="005104E8"/>
    <w:rsid w:val="0051094F"/>
    <w:rsid w:val="00510ABD"/>
    <w:rsid w:val="00510D01"/>
    <w:rsid w:val="005128BC"/>
    <w:rsid w:val="005138EC"/>
    <w:rsid w:val="00513EEB"/>
    <w:rsid w:val="0051436D"/>
    <w:rsid w:val="00514BA2"/>
    <w:rsid w:val="00515579"/>
    <w:rsid w:val="0051595F"/>
    <w:rsid w:val="005163DF"/>
    <w:rsid w:val="00517211"/>
    <w:rsid w:val="00521715"/>
    <w:rsid w:val="0052176C"/>
    <w:rsid w:val="00521A52"/>
    <w:rsid w:val="005231F2"/>
    <w:rsid w:val="0052447C"/>
    <w:rsid w:val="00524B33"/>
    <w:rsid w:val="00525057"/>
    <w:rsid w:val="00525543"/>
    <w:rsid w:val="00525736"/>
    <w:rsid w:val="00525865"/>
    <w:rsid w:val="0052591C"/>
    <w:rsid w:val="00525C83"/>
    <w:rsid w:val="00525CA5"/>
    <w:rsid w:val="005263FC"/>
    <w:rsid w:val="00526FAF"/>
    <w:rsid w:val="0052738A"/>
    <w:rsid w:val="00527459"/>
    <w:rsid w:val="0052760E"/>
    <w:rsid w:val="00527A45"/>
    <w:rsid w:val="00527C26"/>
    <w:rsid w:val="00530E63"/>
    <w:rsid w:val="00530FA8"/>
    <w:rsid w:val="00531285"/>
    <w:rsid w:val="00532053"/>
    <w:rsid w:val="005323B0"/>
    <w:rsid w:val="005336F0"/>
    <w:rsid w:val="005343A5"/>
    <w:rsid w:val="005355C3"/>
    <w:rsid w:val="00535822"/>
    <w:rsid w:val="0053582B"/>
    <w:rsid w:val="00535BE4"/>
    <w:rsid w:val="00535C76"/>
    <w:rsid w:val="00535F0C"/>
    <w:rsid w:val="00535FED"/>
    <w:rsid w:val="00536083"/>
    <w:rsid w:val="005366E1"/>
    <w:rsid w:val="005369E5"/>
    <w:rsid w:val="0053710A"/>
    <w:rsid w:val="00537DAB"/>
    <w:rsid w:val="00540613"/>
    <w:rsid w:val="00541881"/>
    <w:rsid w:val="00541D33"/>
    <w:rsid w:val="00543621"/>
    <w:rsid w:val="0054378F"/>
    <w:rsid w:val="005437C1"/>
    <w:rsid w:val="005440ED"/>
    <w:rsid w:val="00544781"/>
    <w:rsid w:val="005452A2"/>
    <w:rsid w:val="005465E7"/>
    <w:rsid w:val="00546710"/>
    <w:rsid w:val="005467C7"/>
    <w:rsid w:val="00546F4B"/>
    <w:rsid w:val="00547DF3"/>
    <w:rsid w:val="0055020C"/>
    <w:rsid w:val="0055064D"/>
    <w:rsid w:val="0055085B"/>
    <w:rsid w:val="00550876"/>
    <w:rsid w:val="005508CB"/>
    <w:rsid w:val="00550F96"/>
    <w:rsid w:val="00551264"/>
    <w:rsid w:val="00551995"/>
    <w:rsid w:val="005519DB"/>
    <w:rsid w:val="00551E60"/>
    <w:rsid w:val="00552223"/>
    <w:rsid w:val="005522EC"/>
    <w:rsid w:val="00552341"/>
    <w:rsid w:val="00552479"/>
    <w:rsid w:val="0055294D"/>
    <w:rsid w:val="00552A28"/>
    <w:rsid w:val="00552E93"/>
    <w:rsid w:val="00553C53"/>
    <w:rsid w:val="0055409A"/>
    <w:rsid w:val="00554724"/>
    <w:rsid w:val="00554A09"/>
    <w:rsid w:val="00554B66"/>
    <w:rsid w:val="00554EAB"/>
    <w:rsid w:val="00555379"/>
    <w:rsid w:val="00555389"/>
    <w:rsid w:val="00555940"/>
    <w:rsid w:val="005559BD"/>
    <w:rsid w:val="00555CA4"/>
    <w:rsid w:val="00555ECD"/>
    <w:rsid w:val="0055601C"/>
    <w:rsid w:val="00556307"/>
    <w:rsid w:val="0055718C"/>
    <w:rsid w:val="00557B98"/>
    <w:rsid w:val="00557EB5"/>
    <w:rsid w:val="00560273"/>
    <w:rsid w:val="00560E63"/>
    <w:rsid w:val="00560FDB"/>
    <w:rsid w:val="0056142E"/>
    <w:rsid w:val="005619AA"/>
    <w:rsid w:val="00561A1D"/>
    <w:rsid w:val="00561BDB"/>
    <w:rsid w:val="00562167"/>
    <w:rsid w:val="00562247"/>
    <w:rsid w:val="005623EA"/>
    <w:rsid w:val="00563891"/>
    <w:rsid w:val="00563DC3"/>
    <w:rsid w:val="00564CD2"/>
    <w:rsid w:val="005654E5"/>
    <w:rsid w:val="00565D13"/>
    <w:rsid w:val="00566153"/>
    <w:rsid w:val="0056665B"/>
    <w:rsid w:val="005668FB"/>
    <w:rsid w:val="00566FCC"/>
    <w:rsid w:val="00567075"/>
    <w:rsid w:val="005675E0"/>
    <w:rsid w:val="005704A2"/>
    <w:rsid w:val="005708F6"/>
    <w:rsid w:val="0057094D"/>
    <w:rsid w:val="00570A96"/>
    <w:rsid w:val="00571C75"/>
    <w:rsid w:val="00571E04"/>
    <w:rsid w:val="00572104"/>
    <w:rsid w:val="0057232D"/>
    <w:rsid w:val="0057261B"/>
    <w:rsid w:val="005733D9"/>
    <w:rsid w:val="00574884"/>
    <w:rsid w:val="00574FB6"/>
    <w:rsid w:val="00575413"/>
    <w:rsid w:val="00575484"/>
    <w:rsid w:val="00576075"/>
    <w:rsid w:val="0057632F"/>
    <w:rsid w:val="00576616"/>
    <w:rsid w:val="00576A71"/>
    <w:rsid w:val="00580084"/>
    <w:rsid w:val="005808A1"/>
    <w:rsid w:val="00582253"/>
    <w:rsid w:val="005823D0"/>
    <w:rsid w:val="0058242C"/>
    <w:rsid w:val="0058265B"/>
    <w:rsid w:val="00582955"/>
    <w:rsid w:val="00583302"/>
    <w:rsid w:val="00583C0D"/>
    <w:rsid w:val="005844A7"/>
    <w:rsid w:val="00584FCA"/>
    <w:rsid w:val="00585C6C"/>
    <w:rsid w:val="00585FC6"/>
    <w:rsid w:val="005865D2"/>
    <w:rsid w:val="00586A70"/>
    <w:rsid w:val="00586C6B"/>
    <w:rsid w:val="00586E0C"/>
    <w:rsid w:val="00586E22"/>
    <w:rsid w:val="005872FA"/>
    <w:rsid w:val="00587A70"/>
    <w:rsid w:val="00587D48"/>
    <w:rsid w:val="00587F1C"/>
    <w:rsid w:val="005906EB"/>
    <w:rsid w:val="0059111A"/>
    <w:rsid w:val="00591638"/>
    <w:rsid w:val="00591F37"/>
    <w:rsid w:val="00592043"/>
    <w:rsid w:val="00592866"/>
    <w:rsid w:val="00593319"/>
    <w:rsid w:val="005936CC"/>
    <w:rsid w:val="00593A54"/>
    <w:rsid w:val="00593DDE"/>
    <w:rsid w:val="00593F29"/>
    <w:rsid w:val="005947E4"/>
    <w:rsid w:val="005950AA"/>
    <w:rsid w:val="005961D6"/>
    <w:rsid w:val="00597C1B"/>
    <w:rsid w:val="00597D96"/>
    <w:rsid w:val="00597DB2"/>
    <w:rsid w:val="00597F14"/>
    <w:rsid w:val="005A0657"/>
    <w:rsid w:val="005A0895"/>
    <w:rsid w:val="005A0CC8"/>
    <w:rsid w:val="005A11A8"/>
    <w:rsid w:val="005A261B"/>
    <w:rsid w:val="005A2BFE"/>
    <w:rsid w:val="005A2C99"/>
    <w:rsid w:val="005A2EAE"/>
    <w:rsid w:val="005A3427"/>
    <w:rsid w:val="005A366E"/>
    <w:rsid w:val="005A3A90"/>
    <w:rsid w:val="005A41DD"/>
    <w:rsid w:val="005A42E5"/>
    <w:rsid w:val="005A460A"/>
    <w:rsid w:val="005A4DF4"/>
    <w:rsid w:val="005A576D"/>
    <w:rsid w:val="005A5F09"/>
    <w:rsid w:val="005A60A4"/>
    <w:rsid w:val="005A64A0"/>
    <w:rsid w:val="005A6798"/>
    <w:rsid w:val="005A6D11"/>
    <w:rsid w:val="005A6F3F"/>
    <w:rsid w:val="005A7144"/>
    <w:rsid w:val="005A71EC"/>
    <w:rsid w:val="005A78D2"/>
    <w:rsid w:val="005B0385"/>
    <w:rsid w:val="005B0E20"/>
    <w:rsid w:val="005B107B"/>
    <w:rsid w:val="005B1395"/>
    <w:rsid w:val="005B1F07"/>
    <w:rsid w:val="005B2FC1"/>
    <w:rsid w:val="005B305E"/>
    <w:rsid w:val="005B343F"/>
    <w:rsid w:val="005B3A55"/>
    <w:rsid w:val="005B3E53"/>
    <w:rsid w:val="005B4405"/>
    <w:rsid w:val="005B44BA"/>
    <w:rsid w:val="005B4B23"/>
    <w:rsid w:val="005B4D39"/>
    <w:rsid w:val="005B501F"/>
    <w:rsid w:val="005B58C8"/>
    <w:rsid w:val="005B593A"/>
    <w:rsid w:val="005B5943"/>
    <w:rsid w:val="005B686E"/>
    <w:rsid w:val="005B776A"/>
    <w:rsid w:val="005B7A83"/>
    <w:rsid w:val="005B7FFD"/>
    <w:rsid w:val="005C03C4"/>
    <w:rsid w:val="005C07DD"/>
    <w:rsid w:val="005C0AE9"/>
    <w:rsid w:val="005C0D41"/>
    <w:rsid w:val="005C184C"/>
    <w:rsid w:val="005C18DB"/>
    <w:rsid w:val="005C1F0E"/>
    <w:rsid w:val="005C1F5D"/>
    <w:rsid w:val="005C1F95"/>
    <w:rsid w:val="005C390A"/>
    <w:rsid w:val="005C3B22"/>
    <w:rsid w:val="005C4312"/>
    <w:rsid w:val="005C433B"/>
    <w:rsid w:val="005C4DBC"/>
    <w:rsid w:val="005C56E3"/>
    <w:rsid w:val="005C57C0"/>
    <w:rsid w:val="005C61DC"/>
    <w:rsid w:val="005C6444"/>
    <w:rsid w:val="005C6559"/>
    <w:rsid w:val="005C6A45"/>
    <w:rsid w:val="005C7FCF"/>
    <w:rsid w:val="005D00EC"/>
    <w:rsid w:val="005D06BD"/>
    <w:rsid w:val="005D0FD8"/>
    <w:rsid w:val="005D14F0"/>
    <w:rsid w:val="005D1EFF"/>
    <w:rsid w:val="005D285F"/>
    <w:rsid w:val="005D2DD0"/>
    <w:rsid w:val="005D2F74"/>
    <w:rsid w:val="005D3E85"/>
    <w:rsid w:val="005D4094"/>
    <w:rsid w:val="005D40B3"/>
    <w:rsid w:val="005D4122"/>
    <w:rsid w:val="005D414E"/>
    <w:rsid w:val="005D4363"/>
    <w:rsid w:val="005D4542"/>
    <w:rsid w:val="005D4771"/>
    <w:rsid w:val="005D5329"/>
    <w:rsid w:val="005D58B7"/>
    <w:rsid w:val="005D6232"/>
    <w:rsid w:val="005D6D6F"/>
    <w:rsid w:val="005E0569"/>
    <w:rsid w:val="005E0581"/>
    <w:rsid w:val="005E07E0"/>
    <w:rsid w:val="005E0D5F"/>
    <w:rsid w:val="005E0EFF"/>
    <w:rsid w:val="005E1275"/>
    <w:rsid w:val="005E2414"/>
    <w:rsid w:val="005E2576"/>
    <w:rsid w:val="005E273B"/>
    <w:rsid w:val="005E27F0"/>
    <w:rsid w:val="005E445C"/>
    <w:rsid w:val="005E49C7"/>
    <w:rsid w:val="005E4FA6"/>
    <w:rsid w:val="005E57E3"/>
    <w:rsid w:val="005E5D2C"/>
    <w:rsid w:val="005E5E9C"/>
    <w:rsid w:val="005E72E5"/>
    <w:rsid w:val="005E7C20"/>
    <w:rsid w:val="005E7DE4"/>
    <w:rsid w:val="005F084D"/>
    <w:rsid w:val="005F1005"/>
    <w:rsid w:val="005F11DD"/>
    <w:rsid w:val="005F1959"/>
    <w:rsid w:val="005F21FC"/>
    <w:rsid w:val="005F22CE"/>
    <w:rsid w:val="005F23F4"/>
    <w:rsid w:val="005F26B2"/>
    <w:rsid w:val="005F2902"/>
    <w:rsid w:val="005F2E39"/>
    <w:rsid w:val="005F34DC"/>
    <w:rsid w:val="005F386C"/>
    <w:rsid w:val="005F49D2"/>
    <w:rsid w:val="005F532F"/>
    <w:rsid w:val="005F546D"/>
    <w:rsid w:val="005F5B2A"/>
    <w:rsid w:val="005F60B1"/>
    <w:rsid w:val="005F6939"/>
    <w:rsid w:val="00600065"/>
    <w:rsid w:val="00600ED4"/>
    <w:rsid w:val="00600FE2"/>
    <w:rsid w:val="006012E6"/>
    <w:rsid w:val="00601609"/>
    <w:rsid w:val="00601694"/>
    <w:rsid w:val="00601CC6"/>
    <w:rsid w:val="00601D07"/>
    <w:rsid w:val="00601E2C"/>
    <w:rsid w:val="00601FED"/>
    <w:rsid w:val="00602046"/>
    <w:rsid w:val="00602292"/>
    <w:rsid w:val="00602833"/>
    <w:rsid w:val="006029C6"/>
    <w:rsid w:val="00604B75"/>
    <w:rsid w:val="00604F24"/>
    <w:rsid w:val="006052D5"/>
    <w:rsid w:val="00605AF2"/>
    <w:rsid w:val="00606E7D"/>
    <w:rsid w:val="006102B7"/>
    <w:rsid w:val="0061035C"/>
    <w:rsid w:val="006103F4"/>
    <w:rsid w:val="006104BA"/>
    <w:rsid w:val="00610550"/>
    <w:rsid w:val="006118AB"/>
    <w:rsid w:val="006121B6"/>
    <w:rsid w:val="00612BF5"/>
    <w:rsid w:val="00613354"/>
    <w:rsid w:val="00613601"/>
    <w:rsid w:val="00613848"/>
    <w:rsid w:val="00613A5C"/>
    <w:rsid w:val="00614182"/>
    <w:rsid w:val="006151FA"/>
    <w:rsid w:val="0061541B"/>
    <w:rsid w:val="0061565E"/>
    <w:rsid w:val="00615880"/>
    <w:rsid w:val="00615F52"/>
    <w:rsid w:val="006166CF"/>
    <w:rsid w:val="00616912"/>
    <w:rsid w:val="00617326"/>
    <w:rsid w:val="00620B5A"/>
    <w:rsid w:val="00620D5A"/>
    <w:rsid w:val="00620FF6"/>
    <w:rsid w:val="006217D2"/>
    <w:rsid w:val="00621DD8"/>
    <w:rsid w:val="00621FBD"/>
    <w:rsid w:val="0062223C"/>
    <w:rsid w:val="00622967"/>
    <w:rsid w:val="00622B48"/>
    <w:rsid w:val="00623AE0"/>
    <w:rsid w:val="006245EB"/>
    <w:rsid w:val="006246E7"/>
    <w:rsid w:val="00624999"/>
    <w:rsid w:val="00624A7F"/>
    <w:rsid w:val="00625182"/>
    <w:rsid w:val="0062556F"/>
    <w:rsid w:val="0062596B"/>
    <w:rsid w:val="00625980"/>
    <w:rsid w:val="00626392"/>
    <w:rsid w:val="00626FFC"/>
    <w:rsid w:val="006273A4"/>
    <w:rsid w:val="00627792"/>
    <w:rsid w:val="0063012E"/>
    <w:rsid w:val="006311F7"/>
    <w:rsid w:val="00631327"/>
    <w:rsid w:val="00631CD3"/>
    <w:rsid w:val="00632B3A"/>
    <w:rsid w:val="00632C3B"/>
    <w:rsid w:val="00633264"/>
    <w:rsid w:val="00633FEA"/>
    <w:rsid w:val="00634CF4"/>
    <w:rsid w:val="00634F85"/>
    <w:rsid w:val="0063575F"/>
    <w:rsid w:val="006357FA"/>
    <w:rsid w:val="00636CE3"/>
    <w:rsid w:val="00637233"/>
    <w:rsid w:val="0063724E"/>
    <w:rsid w:val="0063794A"/>
    <w:rsid w:val="00637A60"/>
    <w:rsid w:val="00637DE7"/>
    <w:rsid w:val="00637EC7"/>
    <w:rsid w:val="0064064C"/>
    <w:rsid w:val="006408E3"/>
    <w:rsid w:val="00640D56"/>
    <w:rsid w:val="00641084"/>
    <w:rsid w:val="00641BE3"/>
    <w:rsid w:val="0064202C"/>
    <w:rsid w:val="006427E1"/>
    <w:rsid w:val="00643870"/>
    <w:rsid w:val="00643AB3"/>
    <w:rsid w:val="00643EAF"/>
    <w:rsid w:val="00643FF4"/>
    <w:rsid w:val="00644E49"/>
    <w:rsid w:val="006458A8"/>
    <w:rsid w:val="0064595A"/>
    <w:rsid w:val="00645AC2"/>
    <w:rsid w:val="00645E8C"/>
    <w:rsid w:val="00646719"/>
    <w:rsid w:val="00646729"/>
    <w:rsid w:val="0064723B"/>
    <w:rsid w:val="00650881"/>
    <w:rsid w:val="0065189E"/>
    <w:rsid w:val="00651920"/>
    <w:rsid w:val="00651A21"/>
    <w:rsid w:val="00651BC0"/>
    <w:rsid w:val="00651F59"/>
    <w:rsid w:val="0065208F"/>
    <w:rsid w:val="00652A7C"/>
    <w:rsid w:val="006536FD"/>
    <w:rsid w:val="00653A1F"/>
    <w:rsid w:val="00654731"/>
    <w:rsid w:val="00654922"/>
    <w:rsid w:val="006552BB"/>
    <w:rsid w:val="00655F47"/>
    <w:rsid w:val="006561E3"/>
    <w:rsid w:val="006561E4"/>
    <w:rsid w:val="00656256"/>
    <w:rsid w:val="006566D1"/>
    <w:rsid w:val="00656B07"/>
    <w:rsid w:val="006572A5"/>
    <w:rsid w:val="0065744E"/>
    <w:rsid w:val="00657FA7"/>
    <w:rsid w:val="0066050E"/>
    <w:rsid w:val="00660BEA"/>
    <w:rsid w:val="00660DEA"/>
    <w:rsid w:val="00661096"/>
    <w:rsid w:val="006614ED"/>
    <w:rsid w:val="00661DA1"/>
    <w:rsid w:val="00662005"/>
    <w:rsid w:val="0066521C"/>
    <w:rsid w:val="00665C04"/>
    <w:rsid w:val="0066634D"/>
    <w:rsid w:val="00666F21"/>
    <w:rsid w:val="00667136"/>
    <w:rsid w:val="0066749B"/>
    <w:rsid w:val="0066760F"/>
    <w:rsid w:val="00667DA2"/>
    <w:rsid w:val="00667EC3"/>
    <w:rsid w:val="0067063B"/>
    <w:rsid w:val="00670C38"/>
    <w:rsid w:val="006713B7"/>
    <w:rsid w:val="006721FF"/>
    <w:rsid w:val="00672304"/>
    <w:rsid w:val="00672402"/>
    <w:rsid w:val="0067249D"/>
    <w:rsid w:val="00672BB0"/>
    <w:rsid w:val="00672F51"/>
    <w:rsid w:val="0067322F"/>
    <w:rsid w:val="00673A28"/>
    <w:rsid w:val="00675407"/>
    <w:rsid w:val="006757F4"/>
    <w:rsid w:val="00675CE8"/>
    <w:rsid w:val="00675FDA"/>
    <w:rsid w:val="006768F2"/>
    <w:rsid w:val="006769F8"/>
    <w:rsid w:val="0067747A"/>
    <w:rsid w:val="00677898"/>
    <w:rsid w:val="00677E4E"/>
    <w:rsid w:val="00680E83"/>
    <w:rsid w:val="00681467"/>
    <w:rsid w:val="00683D69"/>
    <w:rsid w:val="00683F47"/>
    <w:rsid w:val="00683F71"/>
    <w:rsid w:val="00684649"/>
    <w:rsid w:val="00684B37"/>
    <w:rsid w:val="00684B7D"/>
    <w:rsid w:val="00685681"/>
    <w:rsid w:val="00686585"/>
    <w:rsid w:val="00686E22"/>
    <w:rsid w:val="00687FC7"/>
    <w:rsid w:val="00690641"/>
    <w:rsid w:val="00690BE9"/>
    <w:rsid w:val="00691AC4"/>
    <w:rsid w:val="00691C2E"/>
    <w:rsid w:val="0069207C"/>
    <w:rsid w:val="00692A3E"/>
    <w:rsid w:val="00692B04"/>
    <w:rsid w:val="00692E27"/>
    <w:rsid w:val="00693274"/>
    <w:rsid w:val="0069362A"/>
    <w:rsid w:val="00693812"/>
    <w:rsid w:val="00694686"/>
    <w:rsid w:val="006946FB"/>
    <w:rsid w:val="00694C79"/>
    <w:rsid w:val="006950AE"/>
    <w:rsid w:val="00695134"/>
    <w:rsid w:val="006953F8"/>
    <w:rsid w:val="0069557D"/>
    <w:rsid w:val="0069590A"/>
    <w:rsid w:val="00695939"/>
    <w:rsid w:val="00695D35"/>
    <w:rsid w:val="00695D86"/>
    <w:rsid w:val="0069603E"/>
    <w:rsid w:val="00696386"/>
    <w:rsid w:val="00696A1C"/>
    <w:rsid w:val="00696BE2"/>
    <w:rsid w:val="00696FD2"/>
    <w:rsid w:val="00697088"/>
    <w:rsid w:val="00697571"/>
    <w:rsid w:val="006A061F"/>
    <w:rsid w:val="006A13E9"/>
    <w:rsid w:val="006A140A"/>
    <w:rsid w:val="006A1767"/>
    <w:rsid w:val="006A18D1"/>
    <w:rsid w:val="006A2319"/>
    <w:rsid w:val="006A231A"/>
    <w:rsid w:val="006A26B6"/>
    <w:rsid w:val="006A32B4"/>
    <w:rsid w:val="006A37B3"/>
    <w:rsid w:val="006A4AB7"/>
    <w:rsid w:val="006A4CDC"/>
    <w:rsid w:val="006A4D73"/>
    <w:rsid w:val="006A57DC"/>
    <w:rsid w:val="006A63E2"/>
    <w:rsid w:val="006A6894"/>
    <w:rsid w:val="006A71B5"/>
    <w:rsid w:val="006A7B6A"/>
    <w:rsid w:val="006B074F"/>
    <w:rsid w:val="006B07E1"/>
    <w:rsid w:val="006B0A3F"/>
    <w:rsid w:val="006B243D"/>
    <w:rsid w:val="006B2456"/>
    <w:rsid w:val="006B26C3"/>
    <w:rsid w:val="006B3250"/>
    <w:rsid w:val="006B3DB9"/>
    <w:rsid w:val="006B47B6"/>
    <w:rsid w:val="006B4DA6"/>
    <w:rsid w:val="006B50E1"/>
    <w:rsid w:val="006B536D"/>
    <w:rsid w:val="006B55B1"/>
    <w:rsid w:val="006B5A26"/>
    <w:rsid w:val="006B5E1E"/>
    <w:rsid w:val="006B66AD"/>
    <w:rsid w:val="006B66E4"/>
    <w:rsid w:val="006B6AB0"/>
    <w:rsid w:val="006B6E07"/>
    <w:rsid w:val="006B72FF"/>
    <w:rsid w:val="006B7329"/>
    <w:rsid w:val="006B7851"/>
    <w:rsid w:val="006C065E"/>
    <w:rsid w:val="006C0C3E"/>
    <w:rsid w:val="006C123C"/>
    <w:rsid w:val="006C1829"/>
    <w:rsid w:val="006C1990"/>
    <w:rsid w:val="006C1A2E"/>
    <w:rsid w:val="006C2160"/>
    <w:rsid w:val="006C224B"/>
    <w:rsid w:val="006C37F3"/>
    <w:rsid w:val="006C3840"/>
    <w:rsid w:val="006C3BB9"/>
    <w:rsid w:val="006C3C40"/>
    <w:rsid w:val="006C43F6"/>
    <w:rsid w:val="006C4CEA"/>
    <w:rsid w:val="006C5320"/>
    <w:rsid w:val="006C5EBB"/>
    <w:rsid w:val="006C633D"/>
    <w:rsid w:val="006C6B00"/>
    <w:rsid w:val="006C6E5B"/>
    <w:rsid w:val="006C7AC7"/>
    <w:rsid w:val="006C7BFE"/>
    <w:rsid w:val="006C7C98"/>
    <w:rsid w:val="006D0498"/>
    <w:rsid w:val="006D05BD"/>
    <w:rsid w:val="006D0ABE"/>
    <w:rsid w:val="006D1359"/>
    <w:rsid w:val="006D1562"/>
    <w:rsid w:val="006D1857"/>
    <w:rsid w:val="006D2555"/>
    <w:rsid w:val="006D27A1"/>
    <w:rsid w:val="006D2A02"/>
    <w:rsid w:val="006D2FE1"/>
    <w:rsid w:val="006D303B"/>
    <w:rsid w:val="006D3938"/>
    <w:rsid w:val="006D41A1"/>
    <w:rsid w:val="006D447C"/>
    <w:rsid w:val="006D4515"/>
    <w:rsid w:val="006D4763"/>
    <w:rsid w:val="006D6240"/>
    <w:rsid w:val="006D6627"/>
    <w:rsid w:val="006D77E7"/>
    <w:rsid w:val="006E069C"/>
    <w:rsid w:val="006E0A83"/>
    <w:rsid w:val="006E0F9C"/>
    <w:rsid w:val="006E1C13"/>
    <w:rsid w:val="006E226F"/>
    <w:rsid w:val="006E23BC"/>
    <w:rsid w:val="006E3BE7"/>
    <w:rsid w:val="006E4A74"/>
    <w:rsid w:val="006E4C73"/>
    <w:rsid w:val="006E50AC"/>
    <w:rsid w:val="006E51DE"/>
    <w:rsid w:val="006E6E08"/>
    <w:rsid w:val="006E71AB"/>
    <w:rsid w:val="006E73CD"/>
    <w:rsid w:val="006E7E7A"/>
    <w:rsid w:val="006F03D7"/>
    <w:rsid w:val="006F0F05"/>
    <w:rsid w:val="006F157C"/>
    <w:rsid w:val="006F1981"/>
    <w:rsid w:val="006F1C01"/>
    <w:rsid w:val="006F2D26"/>
    <w:rsid w:val="006F2EE3"/>
    <w:rsid w:val="006F2F3B"/>
    <w:rsid w:val="006F36C8"/>
    <w:rsid w:val="006F4056"/>
    <w:rsid w:val="006F4EC7"/>
    <w:rsid w:val="006F52B8"/>
    <w:rsid w:val="006F5342"/>
    <w:rsid w:val="006F5A88"/>
    <w:rsid w:val="006F5C76"/>
    <w:rsid w:val="006F5FD6"/>
    <w:rsid w:val="006F6BFB"/>
    <w:rsid w:val="006F6F12"/>
    <w:rsid w:val="006F716D"/>
    <w:rsid w:val="006F7B9B"/>
    <w:rsid w:val="00700244"/>
    <w:rsid w:val="00700630"/>
    <w:rsid w:val="00700BA4"/>
    <w:rsid w:val="0070112B"/>
    <w:rsid w:val="0070147A"/>
    <w:rsid w:val="00701FAA"/>
    <w:rsid w:val="00702A78"/>
    <w:rsid w:val="00703C52"/>
    <w:rsid w:val="00703D1A"/>
    <w:rsid w:val="00703FCD"/>
    <w:rsid w:val="00703FFD"/>
    <w:rsid w:val="0070445E"/>
    <w:rsid w:val="007056B1"/>
    <w:rsid w:val="007066FD"/>
    <w:rsid w:val="00706797"/>
    <w:rsid w:val="007075DD"/>
    <w:rsid w:val="00707DC2"/>
    <w:rsid w:val="007110F8"/>
    <w:rsid w:val="00711302"/>
    <w:rsid w:val="00711978"/>
    <w:rsid w:val="00711A24"/>
    <w:rsid w:val="007120E2"/>
    <w:rsid w:val="00712627"/>
    <w:rsid w:val="00712770"/>
    <w:rsid w:val="007128A6"/>
    <w:rsid w:val="00712E94"/>
    <w:rsid w:val="00712F28"/>
    <w:rsid w:val="00714EC6"/>
    <w:rsid w:val="00715461"/>
    <w:rsid w:val="00716328"/>
    <w:rsid w:val="00716E25"/>
    <w:rsid w:val="007170BD"/>
    <w:rsid w:val="007173AF"/>
    <w:rsid w:val="00717A0A"/>
    <w:rsid w:val="00717A0F"/>
    <w:rsid w:val="007200AC"/>
    <w:rsid w:val="0072074A"/>
    <w:rsid w:val="00720A7A"/>
    <w:rsid w:val="0072132B"/>
    <w:rsid w:val="00721609"/>
    <w:rsid w:val="0072197A"/>
    <w:rsid w:val="00722A2A"/>
    <w:rsid w:val="00723D05"/>
    <w:rsid w:val="00723F36"/>
    <w:rsid w:val="00724213"/>
    <w:rsid w:val="0072526B"/>
    <w:rsid w:val="00725829"/>
    <w:rsid w:val="00725936"/>
    <w:rsid w:val="007265DD"/>
    <w:rsid w:val="007267C1"/>
    <w:rsid w:val="00726E38"/>
    <w:rsid w:val="00726E3F"/>
    <w:rsid w:val="00727319"/>
    <w:rsid w:val="007278FB"/>
    <w:rsid w:val="00727C33"/>
    <w:rsid w:val="00730684"/>
    <w:rsid w:val="00731466"/>
    <w:rsid w:val="00731D19"/>
    <w:rsid w:val="0073207A"/>
    <w:rsid w:val="00732367"/>
    <w:rsid w:val="00732436"/>
    <w:rsid w:val="00733493"/>
    <w:rsid w:val="0073381F"/>
    <w:rsid w:val="00733C1C"/>
    <w:rsid w:val="007356CC"/>
    <w:rsid w:val="00735E70"/>
    <w:rsid w:val="0073632D"/>
    <w:rsid w:val="007370E3"/>
    <w:rsid w:val="0074008C"/>
    <w:rsid w:val="007403B7"/>
    <w:rsid w:val="00740738"/>
    <w:rsid w:val="00740922"/>
    <w:rsid w:val="00740A38"/>
    <w:rsid w:val="00740EA7"/>
    <w:rsid w:val="00741824"/>
    <w:rsid w:val="00741836"/>
    <w:rsid w:val="00741B1A"/>
    <w:rsid w:val="00741C4A"/>
    <w:rsid w:val="00741FE3"/>
    <w:rsid w:val="00742EA9"/>
    <w:rsid w:val="007434ED"/>
    <w:rsid w:val="00743CB3"/>
    <w:rsid w:val="007447FA"/>
    <w:rsid w:val="00745370"/>
    <w:rsid w:val="00745395"/>
    <w:rsid w:val="007454A3"/>
    <w:rsid w:val="0074564A"/>
    <w:rsid w:val="0074565F"/>
    <w:rsid w:val="007461E1"/>
    <w:rsid w:val="00747C0B"/>
    <w:rsid w:val="00750048"/>
    <w:rsid w:val="007500FE"/>
    <w:rsid w:val="00750822"/>
    <w:rsid w:val="00750A82"/>
    <w:rsid w:val="007514F2"/>
    <w:rsid w:val="00751B6A"/>
    <w:rsid w:val="00752910"/>
    <w:rsid w:val="00752B1C"/>
    <w:rsid w:val="0075441A"/>
    <w:rsid w:val="0075574B"/>
    <w:rsid w:val="00756D19"/>
    <w:rsid w:val="0075761B"/>
    <w:rsid w:val="00757BCB"/>
    <w:rsid w:val="007602E0"/>
    <w:rsid w:val="00760F8E"/>
    <w:rsid w:val="00761535"/>
    <w:rsid w:val="00761B50"/>
    <w:rsid w:val="00761DF5"/>
    <w:rsid w:val="007621E3"/>
    <w:rsid w:val="00762445"/>
    <w:rsid w:val="0076261C"/>
    <w:rsid w:val="0076268D"/>
    <w:rsid w:val="007633A5"/>
    <w:rsid w:val="00763A07"/>
    <w:rsid w:val="00763B9A"/>
    <w:rsid w:val="00764233"/>
    <w:rsid w:val="007645E3"/>
    <w:rsid w:val="0076476C"/>
    <w:rsid w:val="00764901"/>
    <w:rsid w:val="00764E4B"/>
    <w:rsid w:val="007652A8"/>
    <w:rsid w:val="0076567F"/>
    <w:rsid w:val="00765D8E"/>
    <w:rsid w:val="0076645C"/>
    <w:rsid w:val="00766C57"/>
    <w:rsid w:val="00767786"/>
    <w:rsid w:val="0076798E"/>
    <w:rsid w:val="00767C17"/>
    <w:rsid w:val="00767D06"/>
    <w:rsid w:val="00770BB6"/>
    <w:rsid w:val="007714D7"/>
    <w:rsid w:val="00771960"/>
    <w:rsid w:val="00772075"/>
    <w:rsid w:val="00772961"/>
    <w:rsid w:val="007730E1"/>
    <w:rsid w:val="00773249"/>
    <w:rsid w:val="0077391F"/>
    <w:rsid w:val="00774200"/>
    <w:rsid w:val="007745DD"/>
    <w:rsid w:val="00774738"/>
    <w:rsid w:val="007747A5"/>
    <w:rsid w:val="007760B0"/>
    <w:rsid w:val="0077654E"/>
    <w:rsid w:val="00776875"/>
    <w:rsid w:val="00776B28"/>
    <w:rsid w:val="007774F3"/>
    <w:rsid w:val="00777581"/>
    <w:rsid w:val="0077767E"/>
    <w:rsid w:val="007803DF"/>
    <w:rsid w:val="00781AC8"/>
    <w:rsid w:val="007827C3"/>
    <w:rsid w:val="00782F60"/>
    <w:rsid w:val="00783186"/>
    <w:rsid w:val="007847CE"/>
    <w:rsid w:val="00784C1C"/>
    <w:rsid w:val="00784CA7"/>
    <w:rsid w:val="007856A5"/>
    <w:rsid w:val="007858EA"/>
    <w:rsid w:val="00785CAE"/>
    <w:rsid w:val="00785F10"/>
    <w:rsid w:val="00785F2B"/>
    <w:rsid w:val="00786123"/>
    <w:rsid w:val="00786839"/>
    <w:rsid w:val="00786D45"/>
    <w:rsid w:val="00787851"/>
    <w:rsid w:val="00787E7B"/>
    <w:rsid w:val="007901D8"/>
    <w:rsid w:val="00790AB8"/>
    <w:rsid w:val="00790CE5"/>
    <w:rsid w:val="00791668"/>
    <w:rsid w:val="0079180F"/>
    <w:rsid w:val="00791842"/>
    <w:rsid w:val="0079191D"/>
    <w:rsid w:val="00791B64"/>
    <w:rsid w:val="00791F5C"/>
    <w:rsid w:val="0079228F"/>
    <w:rsid w:val="00792522"/>
    <w:rsid w:val="007931B9"/>
    <w:rsid w:val="00794686"/>
    <w:rsid w:val="00794F0A"/>
    <w:rsid w:val="0079545C"/>
    <w:rsid w:val="00795BF4"/>
    <w:rsid w:val="00795F99"/>
    <w:rsid w:val="00796CEB"/>
    <w:rsid w:val="00797FDD"/>
    <w:rsid w:val="007A03B3"/>
    <w:rsid w:val="007A056B"/>
    <w:rsid w:val="007A0A1F"/>
    <w:rsid w:val="007A1302"/>
    <w:rsid w:val="007A1F68"/>
    <w:rsid w:val="007A22E2"/>
    <w:rsid w:val="007A274F"/>
    <w:rsid w:val="007A2BDD"/>
    <w:rsid w:val="007A2E1A"/>
    <w:rsid w:val="007A3816"/>
    <w:rsid w:val="007A3B2C"/>
    <w:rsid w:val="007A3B3E"/>
    <w:rsid w:val="007A414B"/>
    <w:rsid w:val="007A48A1"/>
    <w:rsid w:val="007A4B83"/>
    <w:rsid w:val="007A4BC9"/>
    <w:rsid w:val="007A5A16"/>
    <w:rsid w:val="007A5BE3"/>
    <w:rsid w:val="007A71AF"/>
    <w:rsid w:val="007A72E5"/>
    <w:rsid w:val="007A767A"/>
    <w:rsid w:val="007A79D7"/>
    <w:rsid w:val="007A7B50"/>
    <w:rsid w:val="007A7F09"/>
    <w:rsid w:val="007B0248"/>
    <w:rsid w:val="007B0CE3"/>
    <w:rsid w:val="007B163F"/>
    <w:rsid w:val="007B17A4"/>
    <w:rsid w:val="007B1C3A"/>
    <w:rsid w:val="007B234E"/>
    <w:rsid w:val="007B2516"/>
    <w:rsid w:val="007B2CBE"/>
    <w:rsid w:val="007B2E5E"/>
    <w:rsid w:val="007B351E"/>
    <w:rsid w:val="007B3928"/>
    <w:rsid w:val="007B3CCF"/>
    <w:rsid w:val="007B5230"/>
    <w:rsid w:val="007B539B"/>
    <w:rsid w:val="007B6CD0"/>
    <w:rsid w:val="007B7DC5"/>
    <w:rsid w:val="007B7FC9"/>
    <w:rsid w:val="007C01B8"/>
    <w:rsid w:val="007C1137"/>
    <w:rsid w:val="007C156E"/>
    <w:rsid w:val="007C2462"/>
    <w:rsid w:val="007C25C6"/>
    <w:rsid w:val="007C275B"/>
    <w:rsid w:val="007C301F"/>
    <w:rsid w:val="007C30A4"/>
    <w:rsid w:val="007C3267"/>
    <w:rsid w:val="007C3CE1"/>
    <w:rsid w:val="007C4897"/>
    <w:rsid w:val="007C4EA1"/>
    <w:rsid w:val="007C5E38"/>
    <w:rsid w:val="007C650A"/>
    <w:rsid w:val="007C6D1B"/>
    <w:rsid w:val="007C798D"/>
    <w:rsid w:val="007D0A4C"/>
    <w:rsid w:val="007D0BD8"/>
    <w:rsid w:val="007D1490"/>
    <w:rsid w:val="007D15C6"/>
    <w:rsid w:val="007D1DF0"/>
    <w:rsid w:val="007D1F12"/>
    <w:rsid w:val="007D3E17"/>
    <w:rsid w:val="007D4DE6"/>
    <w:rsid w:val="007D59B6"/>
    <w:rsid w:val="007D64B1"/>
    <w:rsid w:val="007D66DB"/>
    <w:rsid w:val="007D6AEB"/>
    <w:rsid w:val="007D6BE2"/>
    <w:rsid w:val="007D6D08"/>
    <w:rsid w:val="007D6DE2"/>
    <w:rsid w:val="007D7363"/>
    <w:rsid w:val="007D7409"/>
    <w:rsid w:val="007D74A3"/>
    <w:rsid w:val="007D75D5"/>
    <w:rsid w:val="007D788D"/>
    <w:rsid w:val="007D7A06"/>
    <w:rsid w:val="007D7A4C"/>
    <w:rsid w:val="007E04A6"/>
    <w:rsid w:val="007E0947"/>
    <w:rsid w:val="007E119E"/>
    <w:rsid w:val="007E13E7"/>
    <w:rsid w:val="007E178E"/>
    <w:rsid w:val="007E20FB"/>
    <w:rsid w:val="007E2268"/>
    <w:rsid w:val="007E29F0"/>
    <w:rsid w:val="007E307A"/>
    <w:rsid w:val="007E3BBB"/>
    <w:rsid w:val="007E4052"/>
    <w:rsid w:val="007E423D"/>
    <w:rsid w:val="007E4920"/>
    <w:rsid w:val="007E4F12"/>
    <w:rsid w:val="007E569F"/>
    <w:rsid w:val="007E57D9"/>
    <w:rsid w:val="007E5A0B"/>
    <w:rsid w:val="007E5E12"/>
    <w:rsid w:val="007E5E60"/>
    <w:rsid w:val="007E6A23"/>
    <w:rsid w:val="007E6CC5"/>
    <w:rsid w:val="007F06C9"/>
    <w:rsid w:val="007F0878"/>
    <w:rsid w:val="007F0AFB"/>
    <w:rsid w:val="007F15A1"/>
    <w:rsid w:val="007F1E28"/>
    <w:rsid w:val="007F21BD"/>
    <w:rsid w:val="007F3413"/>
    <w:rsid w:val="007F34DC"/>
    <w:rsid w:val="007F44A2"/>
    <w:rsid w:val="007F48AB"/>
    <w:rsid w:val="007F4F08"/>
    <w:rsid w:val="007F4F34"/>
    <w:rsid w:val="007F4F37"/>
    <w:rsid w:val="007F505F"/>
    <w:rsid w:val="007F5495"/>
    <w:rsid w:val="007F5C57"/>
    <w:rsid w:val="007F621B"/>
    <w:rsid w:val="007F68B4"/>
    <w:rsid w:val="007F6BDA"/>
    <w:rsid w:val="00800145"/>
    <w:rsid w:val="00800192"/>
    <w:rsid w:val="00800877"/>
    <w:rsid w:val="00801715"/>
    <w:rsid w:val="008027CD"/>
    <w:rsid w:val="00802D9E"/>
    <w:rsid w:val="0080336A"/>
    <w:rsid w:val="0080433C"/>
    <w:rsid w:val="0080460E"/>
    <w:rsid w:val="00804A6C"/>
    <w:rsid w:val="00805C15"/>
    <w:rsid w:val="00806064"/>
    <w:rsid w:val="008062C9"/>
    <w:rsid w:val="008067B3"/>
    <w:rsid w:val="00806991"/>
    <w:rsid w:val="00806FAB"/>
    <w:rsid w:val="00807225"/>
    <w:rsid w:val="00807879"/>
    <w:rsid w:val="0080791D"/>
    <w:rsid w:val="008109FB"/>
    <w:rsid w:val="00810EE7"/>
    <w:rsid w:val="00810F03"/>
    <w:rsid w:val="0081152C"/>
    <w:rsid w:val="00811A9E"/>
    <w:rsid w:val="00812259"/>
    <w:rsid w:val="00812319"/>
    <w:rsid w:val="008126E6"/>
    <w:rsid w:val="00814090"/>
    <w:rsid w:val="00814A85"/>
    <w:rsid w:val="00815906"/>
    <w:rsid w:val="00815953"/>
    <w:rsid w:val="00815BEA"/>
    <w:rsid w:val="00815D3B"/>
    <w:rsid w:val="008160BB"/>
    <w:rsid w:val="0081646E"/>
    <w:rsid w:val="0081717E"/>
    <w:rsid w:val="00817B6F"/>
    <w:rsid w:val="00820118"/>
    <w:rsid w:val="008204A3"/>
    <w:rsid w:val="00820B98"/>
    <w:rsid w:val="008210B2"/>
    <w:rsid w:val="008232FA"/>
    <w:rsid w:val="00823A0A"/>
    <w:rsid w:val="00823AB2"/>
    <w:rsid w:val="00823D26"/>
    <w:rsid w:val="00823F3F"/>
    <w:rsid w:val="00823FC5"/>
    <w:rsid w:val="00824125"/>
    <w:rsid w:val="00824DD4"/>
    <w:rsid w:val="00824F59"/>
    <w:rsid w:val="00824F92"/>
    <w:rsid w:val="00825B96"/>
    <w:rsid w:val="00825C2A"/>
    <w:rsid w:val="008261EF"/>
    <w:rsid w:val="00826658"/>
    <w:rsid w:val="0082688F"/>
    <w:rsid w:val="00827A98"/>
    <w:rsid w:val="00830247"/>
    <w:rsid w:val="00830F0C"/>
    <w:rsid w:val="00830F16"/>
    <w:rsid w:val="0083145B"/>
    <w:rsid w:val="008319FE"/>
    <w:rsid w:val="008324CA"/>
    <w:rsid w:val="0083276D"/>
    <w:rsid w:val="00834438"/>
    <w:rsid w:val="00834594"/>
    <w:rsid w:val="00834EED"/>
    <w:rsid w:val="00835042"/>
    <w:rsid w:val="00835726"/>
    <w:rsid w:val="00836B80"/>
    <w:rsid w:val="00836D6C"/>
    <w:rsid w:val="00837922"/>
    <w:rsid w:val="00837B4B"/>
    <w:rsid w:val="00837C04"/>
    <w:rsid w:val="008406CE"/>
    <w:rsid w:val="00840901"/>
    <w:rsid w:val="00840ABC"/>
    <w:rsid w:val="00840D61"/>
    <w:rsid w:val="0084131D"/>
    <w:rsid w:val="008414B7"/>
    <w:rsid w:val="008415DF"/>
    <w:rsid w:val="00841984"/>
    <w:rsid w:val="00841AD2"/>
    <w:rsid w:val="00841B13"/>
    <w:rsid w:val="00841C68"/>
    <w:rsid w:val="008421C5"/>
    <w:rsid w:val="008424FA"/>
    <w:rsid w:val="008428A6"/>
    <w:rsid w:val="00842E84"/>
    <w:rsid w:val="00843990"/>
    <w:rsid w:val="0084415A"/>
    <w:rsid w:val="008448C7"/>
    <w:rsid w:val="00844C86"/>
    <w:rsid w:val="00844D9A"/>
    <w:rsid w:val="00845A5F"/>
    <w:rsid w:val="00845E91"/>
    <w:rsid w:val="0084746C"/>
    <w:rsid w:val="008475A3"/>
    <w:rsid w:val="008475F3"/>
    <w:rsid w:val="00847698"/>
    <w:rsid w:val="008506CB"/>
    <w:rsid w:val="00850830"/>
    <w:rsid w:val="00850C6B"/>
    <w:rsid w:val="00850FBA"/>
    <w:rsid w:val="00851817"/>
    <w:rsid w:val="00851988"/>
    <w:rsid w:val="00851B53"/>
    <w:rsid w:val="00851CDF"/>
    <w:rsid w:val="008525D9"/>
    <w:rsid w:val="0085283D"/>
    <w:rsid w:val="008529DC"/>
    <w:rsid w:val="00852CD4"/>
    <w:rsid w:val="00852E55"/>
    <w:rsid w:val="008531C4"/>
    <w:rsid w:val="008532D6"/>
    <w:rsid w:val="00854110"/>
    <w:rsid w:val="00854946"/>
    <w:rsid w:val="008549C7"/>
    <w:rsid w:val="008550B9"/>
    <w:rsid w:val="00855B31"/>
    <w:rsid w:val="008572D1"/>
    <w:rsid w:val="008578CE"/>
    <w:rsid w:val="00857A9B"/>
    <w:rsid w:val="0086052A"/>
    <w:rsid w:val="008605DF"/>
    <w:rsid w:val="0086087A"/>
    <w:rsid w:val="00860AC4"/>
    <w:rsid w:val="00860DB0"/>
    <w:rsid w:val="008627F6"/>
    <w:rsid w:val="00862BEB"/>
    <w:rsid w:val="00863235"/>
    <w:rsid w:val="0086345F"/>
    <w:rsid w:val="0086359D"/>
    <w:rsid w:val="00863A5A"/>
    <w:rsid w:val="00863BEB"/>
    <w:rsid w:val="00864F5C"/>
    <w:rsid w:val="00865202"/>
    <w:rsid w:val="00865220"/>
    <w:rsid w:val="00865290"/>
    <w:rsid w:val="00865686"/>
    <w:rsid w:val="008656BF"/>
    <w:rsid w:val="008656ED"/>
    <w:rsid w:val="0086628C"/>
    <w:rsid w:val="008664A5"/>
    <w:rsid w:val="00866586"/>
    <w:rsid w:val="00866703"/>
    <w:rsid w:val="00866816"/>
    <w:rsid w:val="00866A50"/>
    <w:rsid w:val="00867EE8"/>
    <w:rsid w:val="00870981"/>
    <w:rsid w:val="00870F95"/>
    <w:rsid w:val="0087137D"/>
    <w:rsid w:val="00871B82"/>
    <w:rsid w:val="00872CD3"/>
    <w:rsid w:val="00872D5F"/>
    <w:rsid w:val="00872E7B"/>
    <w:rsid w:val="00873197"/>
    <w:rsid w:val="0087408C"/>
    <w:rsid w:val="008740BF"/>
    <w:rsid w:val="00874321"/>
    <w:rsid w:val="00874558"/>
    <w:rsid w:val="00875362"/>
    <w:rsid w:val="00875C0F"/>
    <w:rsid w:val="00875C3F"/>
    <w:rsid w:val="00875D39"/>
    <w:rsid w:val="00876269"/>
    <w:rsid w:val="008762B2"/>
    <w:rsid w:val="00876426"/>
    <w:rsid w:val="00876449"/>
    <w:rsid w:val="00876487"/>
    <w:rsid w:val="008766E1"/>
    <w:rsid w:val="00876A92"/>
    <w:rsid w:val="00876C07"/>
    <w:rsid w:val="0087700F"/>
    <w:rsid w:val="00877B78"/>
    <w:rsid w:val="00877C54"/>
    <w:rsid w:val="008809AA"/>
    <w:rsid w:val="0088172C"/>
    <w:rsid w:val="008820A4"/>
    <w:rsid w:val="008821A4"/>
    <w:rsid w:val="008828FF"/>
    <w:rsid w:val="00882E4D"/>
    <w:rsid w:val="00883280"/>
    <w:rsid w:val="00883C56"/>
    <w:rsid w:val="00883DBD"/>
    <w:rsid w:val="00883E30"/>
    <w:rsid w:val="0088439C"/>
    <w:rsid w:val="0088472B"/>
    <w:rsid w:val="00885323"/>
    <w:rsid w:val="008856D1"/>
    <w:rsid w:val="00885FCF"/>
    <w:rsid w:val="0088674E"/>
    <w:rsid w:val="008867AA"/>
    <w:rsid w:val="0088731F"/>
    <w:rsid w:val="00887738"/>
    <w:rsid w:val="00887790"/>
    <w:rsid w:val="008877E8"/>
    <w:rsid w:val="00887A5B"/>
    <w:rsid w:val="0089004C"/>
    <w:rsid w:val="0089069C"/>
    <w:rsid w:val="00890730"/>
    <w:rsid w:val="008907C1"/>
    <w:rsid w:val="008908C9"/>
    <w:rsid w:val="0089326B"/>
    <w:rsid w:val="00893F2D"/>
    <w:rsid w:val="008950CC"/>
    <w:rsid w:val="00895FB1"/>
    <w:rsid w:val="00896A41"/>
    <w:rsid w:val="00896B59"/>
    <w:rsid w:val="00896E7D"/>
    <w:rsid w:val="00897357"/>
    <w:rsid w:val="00897734"/>
    <w:rsid w:val="00897F0F"/>
    <w:rsid w:val="008A037B"/>
    <w:rsid w:val="008A1142"/>
    <w:rsid w:val="008A120A"/>
    <w:rsid w:val="008A15DE"/>
    <w:rsid w:val="008A1D13"/>
    <w:rsid w:val="008A2AA9"/>
    <w:rsid w:val="008A3052"/>
    <w:rsid w:val="008A363A"/>
    <w:rsid w:val="008A3F04"/>
    <w:rsid w:val="008A58EE"/>
    <w:rsid w:val="008A5BA0"/>
    <w:rsid w:val="008A6BBB"/>
    <w:rsid w:val="008B0855"/>
    <w:rsid w:val="008B0D0A"/>
    <w:rsid w:val="008B11BE"/>
    <w:rsid w:val="008B1391"/>
    <w:rsid w:val="008B1452"/>
    <w:rsid w:val="008B14F7"/>
    <w:rsid w:val="008B1F83"/>
    <w:rsid w:val="008B2BBA"/>
    <w:rsid w:val="008B35B1"/>
    <w:rsid w:val="008B3D02"/>
    <w:rsid w:val="008B3FF7"/>
    <w:rsid w:val="008B401E"/>
    <w:rsid w:val="008B40BA"/>
    <w:rsid w:val="008B4326"/>
    <w:rsid w:val="008B459B"/>
    <w:rsid w:val="008B465E"/>
    <w:rsid w:val="008B4EB7"/>
    <w:rsid w:val="008B5988"/>
    <w:rsid w:val="008B635A"/>
    <w:rsid w:val="008B6AE1"/>
    <w:rsid w:val="008B729D"/>
    <w:rsid w:val="008B73CB"/>
    <w:rsid w:val="008B772B"/>
    <w:rsid w:val="008B7A8F"/>
    <w:rsid w:val="008B7C05"/>
    <w:rsid w:val="008B7FCF"/>
    <w:rsid w:val="008C040C"/>
    <w:rsid w:val="008C043A"/>
    <w:rsid w:val="008C09F8"/>
    <w:rsid w:val="008C1852"/>
    <w:rsid w:val="008C1A55"/>
    <w:rsid w:val="008C1BE6"/>
    <w:rsid w:val="008C2209"/>
    <w:rsid w:val="008C2764"/>
    <w:rsid w:val="008C2F1F"/>
    <w:rsid w:val="008C2FDC"/>
    <w:rsid w:val="008C3473"/>
    <w:rsid w:val="008C348C"/>
    <w:rsid w:val="008C355E"/>
    <w:rsid w:val="008C364F"/>
    <w:rsid w:val="008C371B"/>
    <w:rsid w:val="008C3B86"/>
    <w:rsid w:val="008C3E4C"/>
    <w:rsid w:val="008C4123"/>
    <w:rsid w:val="008C4273"/>
    <w:rsid w:val="008C44AF"/>
    <w:rsid w:val="008C4752"/>
    <w:rsid w:val="008C4874"/>
    <w:rsid w:val="008C493F"/>
    <w:rsid w:val="008C63FB"/>
    <w:rsid w:val="008C67ED"/>
    <w:rsid w:val="008C75A5"/>
    <w:rsid w:val="008C7A90"/>
    <w:rsid w:val="008C7A9D"/>
    <w:rsid w:val="008D02F2"/>
    <w:rsid w:val="008D0A0D"/>
    <w:rsid w:val="008D0AE2"/>
    <w:rsid w:val="008D0C2F"/>
    <w:rsid w:val="008D105C"/>
    <w:rsid w:val="008D11A0"/>
    <w:rsid w:val="008D14E1"/>
    <w:rsid w:val="008D1A59"/>
    <w:rsid w:val="008D2B6D"/>
    <w:rsid w:val="008D2F44"/>
    <w:rsid w:val="008D2F6B"/>
    <w:rsid w:val="008D30F3"/>
    <w:rsid w:val="008D4D7B"/>
    <w:rsid w:val="008D537F"/>
    <w:rsid w:val="008D54F1"/>
    <w:rsid w:val="008D598D"/>
    <w:rsid w:val="008D6319"/>
    <w:rsid w:val="008D6400"/>
    <w:rsid w:val="008D6566"/>
    <w:rsid w:val="008D6AC0"/>
    <w:rsid w:val="008D6C1F"/>
    <w:rsid w:val="008D6DC7"/>
    <w:rsid w:val="008D6F18"/>
    <w:rsid w:val="008D71F7"/>
    <w:rsid w:val="008E0095"/>
    <w:rsid w:val="008E016F"/>
    <w:rsid w:val="008E0E75"/>
    <w:rsid w:val="008E1E49"/>
    <w:rsid w:val="008E28AC"/>
    <w:rsid w:val="008E2FAB"/>
    <w:rsid w:val="008E327C"/>
    <w:rsid w:val="008E3424"/>
    <w:rsid w:val="008E3D0E"/>
    <w:rsid w:val="008E445E"/>
    <w:rsid w:val="008E4510"/>
    <w:rsid w:val="008E45FD"/>
    <w:rsid w:val="008E4C03"/>
    <w:rsid w:val="008E50DC"/>
    <w:rsid w:val="008E5AA2"/>
    <w:rsid w:val="008E5DBF"/>
    <w:rsid w:val="008E69C4"/>
    <w:rsid w:val="008E73D0"/>
    <w:rsid w:val="008E7CA2"/>
    <w:rsid w:val="008F0090"/>
    <w:rsid w:val="008F0B61"/>
    <w:rsid w:val="008F142C"/>
    <w:rsid w:val="008F1DE8"/>
    <w:rsid w:val="008F2489"/>
    <w:rsid w:val="008F3B98"/>
    <w:rsid w:val="008F40D8"/>
    <w:rsid w:val="008F4855"/>
    <w:rsid w:val="008F4F62"/>
    <w:rsid w:val="008F4F9A"/>
    <w:rsid w:val="008F569A"/>
    <w:rsid w:val="008F5B06"/>
    <w:rsid w:val="008F5F79"/>
    <w:rsid w:val="008F6071"/>
    <w:rsid w:val="008F65DC"/>
    <w:rsid w:val="008F699F"/>
    <w:rsid w:val="008F6BCA"/>
    <w:rsid w:val="008F7438"/>
    <w:rsid w:val="008F7CB7"/>
    <w:rsid w:val="008F7FC9"/>
    <w:rsid w:val="00900302"/>
    <w:rsid w:val="009003D4"/>
    <w:rsid w:val="00900D48"/>
    <w:rsid w:val="009014D0"/>
    <w:rsid w:val="009018DC"/>
    <w:rsid w:val="00902332"/>
    <w:rsid w:val="00902C1A"/>
    <w:rsid w:val="00902F28"/>
    <w:rsid w:val="00903498"/>
    <w:rsid w:val="00903CE2"/>
    <w:rsid w:val="00904105"/>
    <w:rsid w:val="009043D7"/>
    <w:rsid w:val="009044E9"/>
    <w:rsid w:val="009045B4"/>
    <w:rsid w:val="00904A6A"/>
    <w:rsid w:val="00905532"/>
    <w:rsid w:val="00905C9A"/>
    <w:rsid w:val="00906683"/>
    <w:rsid w:val="00906776"/>
    <w:rsid w:val="009070F5"/>
    <w:rsid w:val="00907585"/>
    <w:rsid w:val="009076D7"/>
    <w:rsid w:val="00907C26"/>
    <w:rsid w:val="009100FB"/>
    <w:rsid w:val="0091097A"/>
    <w:rsid w:val="009113BE"/>
    <w:rsid w:val="0091178B"/>
    <w:rsid w:val="00911A63"/>
    <w:rsid w:val="00911A95"/>
    <w:rsid w:val="00911BE1"/>
    <w:rsid w:val="00911CEE"/>
    <w:rsid w:val="0091251C"/>
    <w:rsid w:val="009126F8"/>
    <w:rsid w:val="009127DD"/>
    <w:rsid w:val="00913220"/>
    <w:rsid w:val="0091440C"/>
    <w:rsid w:val="00914D31"/>
    <w:rsid w:val="00915336"/>
    <w:rsid w:val="00915504"/>
    <w:rsid w:val="0091630C"/>
    <w:rsid w:val="009167D3"/>
    <w:rsid w:val="00916F05"/>
    <w:rsid w:val="00917B57"/>
    <w:rsid w:val="00920BDA"/>
    <w:rsid w:val="00920C6A"/>
    <w:rsid w:val="00921D8F"/>
    <w:rsid w:val="00921E03"/>
    <w:rsid w:val="00921EE7"/>
    <w:rsid w:val="009224ED"/>
    <w:rsid w:val="0092382B"/>
    <w:rsid w:val="00923C70"/>
    <w:rsid w:val="00923EA7"/>
    <w:rsid w:val="00923FA2"/>
    <w:rsid w:val="00927246"/>
    <w:rsid w:val="0093061D"/>
    <w:rsid w:val="00930D75"/>
    <w:rsid w:val="0093168F"/>
    <w:rsid w:val="00932435"/>
    <w:rsid w:val="00932A38"/>
    <w:rsid w:val="00932CD7"/>
    <w:rsid w:val="00933480"/>
    <w:rsid w:val="00933C45"/>
    <w:rsid w:val="00933C52"/>
    <w:rsid w:val="00934468"/>
    <w:rsid w:val="0093492D"/>
    <w:rsid w:val="00934EB0"/>
    <w:rsid w:val="00935527"/>
    <w:rsid w:val="00936138"/>
    <w:rsid w:val="009362FD"/>
    <w:rsid w:val="00936491"/>
    <w:rsid w:val="00936E38"/>
    <w:rsid w:val="00936EFF"/>
    <w:rsid w:val="00937156"/>
    <w:rsid w:val="00937309"/>
    <w:rsid w:val="009379EE"/>
    <w:rsid w:val="00937E51"/>
    <w:rsid w:val="009404EB"/>
    <w:rsid w:val="009405AC"/>
    <w:rsid w:val="00940940"/>
    <w:rsid w:val="00940E6C"/>
    <w:rsid w:val="00941C99"/>
    <w:rsid w:val="0094202B"/>
    <w:rsid w:val="0094257A"/>
    <w:rsid w:val="00942788"/>
    <w:rsid w:val="009428D9"/>
    <w:rsid w:val="0094307B"/>
    <w:rsid w:val="00943E64"/>
    <w:rsid w:val="00943FFA"/>
    <w:rsid w:val="00944E5A"/>
    <w:rsid w:val="00945018"/>
    <w:rsid w:val="009451D3"/>
    <w:rsid w:val="0094524D"/>
    <w:rsid w:val="009459E7"/>
    <w:rsid w:val="009462DE"/>
    <w:rsid w:val="00950F72"/>
    <w:rsid w:val="00951881"/>
    <w:rsid w:val="00951C17"/>
    <w:rsid w:val="00953BF5"/>
    <w:rsid w:val="00953CF8"/>
    <w:rsid w:val="00954816"/>
    <w:rsid w:val="00954C04"/>
    <w:rsid w:val="0095526F"/>
    <w:rsid w:val="0095553E"/>
    <w:rsid w:val="009558D9"/>
    <w:rsid w:val="00955B49"/>
    <w:rsid w:val="00956577"/>
    <w:rsid w:val="00957348"/>
    <w:rsid w:val="00957506"/>
    <w:rsid w:val="00957933"/>
    <w:rsid w:val="009603AA"/>
    <w:rsid w:val="00960807"/>
    <w:rsid w:val="00961DD0"/>
    <w:rsid w:val="00962BC7"/>
    <w:rsid w:val="00962C33"/>
    <w:rsid w:val="00962FC2"/>
    <w:rsid w:val="009636FA"/>
    <w:rsid w:val="009651AE"/>
    <w:rsid w:val="00965479"/>
    <w:rsid w:val="00965B4C"/>
    <w:rsid w:val="00966B15"/>
    <w:rsid w:val="009671F9"/>
    <w:rsid w:val="00967240"/>
    <w:rsid w:val="00970F17"/>
    <w:rsid w:val="00971064"/>
    <w:rsid w:val="00971DD8"/>
    <w:rsid w:val="00971F6C"/>
    <w:rsid w:val="0097293F"/>
    <w:rsid w:val="00972982"/>
    <w:rsid w:val="00972C7F"/>
    <w:rsid w:val="00972D9F"/>
    <w:rsid w:val="00973060"/>
    <w:rsid w:val="009734EB"/>
    <w:rsid w:val="00973953"/>
    <w:rsid w:val="00973A77"/>
    <w:rsid w:val="00973CE4"/>
    <w:rsid w:val="009742BF"/>
    <w:rsid w:val="009750C2"/>
    <w:rsid w:val="009750E1"/>
    <w:rsid w:val="009751D4"/>
    <w:rsid w:val="00975401"/>
    <w:rsid w:val="00975699"/>
    <w:rsid w:val="0097596A"/>
    <w:rsid w:val="00976598"/>
    <w:rsid w:val="009767BD"/>
    <w:rsid w:val="00976C89"/>
    <w:rsid w:val="0097750D"/>
    <w:rsid w:val="00977720"/>
    <w:rsid w:val="00977C47"/>
    <w:rsid w:val="00980682"/>
    <w:rsid w:val="00980A71"/>
    <w:rsid w:val="009815E8"/>
    <w:rsid w:val="00982423"/>
    <w:rsid w:val="00982D0D"/>
    <w:rsid w:val="00982F0E"/>
    <w:rsid w:val="00983236"/>
    <w:rsid w:val="00983962"/>
    <w:rsid w:val="00983FFD"/>
    <w:rsid w:val="0098410A"/>
    <w:rsid w:val="009850A0"/>
    <w:rsid w:val="009851CD"/>
    <w:rsid w:val="00985EDC"/>
    <w:rsid w:val="0098601F"/>
    <w:rsid w:val="00986121"/>
    <w:rsid w:val="009863DA"/>
    <w:rsid w:val="00986719"/>
    <w:rsid w:val="00986F86"/>
    <w:rsid w:val="00987245"/>
    <w:rsid w:val="00987D71"/>
    <w:rsid w:val="00987F6E"/>
    <w:rsid w:val="00990396"/>
    <w:rsid w:val="009909C4"/>
    <w:rsid w:val="009910F3"/>
    <w:rsid w:val="00992368"/>
    <w:rsid w:val="00992AB0"/>
    <w:rsid w:val="00992AD3"/>
    <w:rsid w:val="00992D9F"/>
    <w:rsid w:val="0099330C"/>
    <w:rsid w:val="00993678"/>
    <w:rsid w:val="00993D5A"/>
    <w:rsid w:val="009945B0"/>
    <w:rsid w:val="009949E2"/>
    <w:rsid w:val="00994C61"/>
    <w:rsid w:val="00995409"/>
    <w:rsid w:val="00995588"/>
    <w:rsid w:val="0099566A"/>
    <w:rsid w:val="00995E1E"/>
    <w:rsid w:val="009963DD"/>
    <w:rsid w:val="009968A6"/>
    <w:rsid w:val="00996934"/>
    <w:rsid w:val="0099751D"/>
    <w:rsid w:val="00997613"/>
    <w:rsid w:val="00997A2D"/>
    <w:rsid w:val="00997E47"/>
    <w:rsid w:val="009A0852"/>
    <w:rsid w:val="009A0A27"/>
    <w:rsid w:val="009A0C2A"/>
    <w:rsid w:val="009A2406"/>
    <w:rsid w:val="009A2825"/>
    <w:rsid w:val="009A287F"/>
    <w:rsid w:val="009A2D1C"/>
    <w:rsid w:val="009A30A2"/>
    <w:rsid w:val="009A38E0"/>
    <w:rsid w:val="009A3EDE"/>
    <w:rsid w:val="009A3FF0"/>
    <w:rsid w:val="009A4633"/>
    <w:rsid w:val="009A51A0"/>
    <w:rsid w:val="009A541C"/>
    <w:rsid w:val="009A6698"/>
    <w:rsid w:val="009A6DFD"/>
    <w:rsid w:val="009A6EE2"/>
    <w:rsid w:val="009A7D35"/>
    <w:rsid w:val="009B0617"/>
    <w:rsid w:val="009B0732"/>
    <w:rsid w:val="009B09F5"/>
    <w:rsid w:val="009B0E7C"/>
    <w:rsid w:val="009B0F9B"/>
    <w:rsid w:val="009B100B"/>
    <w:rsid w:val="009B1155"/>
    <w:rsid w:val="009B11F4"/>
    <w:rsid w:val="009B21B8"/>
    <w:rsid w:val="009B2B29"/>
    <w:rsid w:val="009B2F78"/>
    <w:rsid w:val="009B2FA7"/>
    <w:rsid w:val="009B384E"/>
    <w:rsid w:val="009B40F1"/>
    <w:rsid w:val="009B4E25"/>
    <w:rsid w:val="009B5AC4"/>
    <w:rsid w:val="009B64CF"/>
    <w:rsid w:val="009B68FB"/>
    <w:rsid w:val="009B6E1E"/>
    <w:rsid w:val="009B7807"/>
    <w:rsid w:val="009C03DE"/>
    <w:rsid w:val="009C08BD"/>
    <w:rsid w:val="009C0FF2"/>
    <w:rsid w:val="009C21EB"/>
    <w:rsid w:val="009C24C2"/>
    <w:rsid w:val="009C368C"/>
    <w:rsid w:val="009C3C5A"/>
    <w:rsid w:val="009C45BA"/>
    <w:rsid w:val="009C45CB"/>
    <w:rsid w:val="009C52E5"/>
    <w:rsid w:val="009C5B04"/>
    <w:rsid w:val="009C68E1"/>
    <w:rsid w:val="009C706B"/>
    <w:rsid w:val="009C7190"/>
    <w:rsid w:val="009C74A2"/>
    <w:rsid w:val="009C754E"/>
    <w:rsid w:val="009C7B25"/>
    <w:rsid w:val="009C7D26"/>
    <w:rsid w:val="009D08A5"/>
    <w:rsid w:val="009D2067"/>
    <w:rsid w:val="009D2528"/>
    <w:rsid w:val="009D3CFB"/>
    <w:rsid w:val="009D4065"/>
    <w:rsid w:val="009D4780"/>
    <w:rsid w:val="009D4D44"/>
    <w:rsid w:val="009D56BE"/>
    <w:rsid w:val="009D5BA5"/>
    <w:rsid w:val="009D5DE2"/>
    <w:rsid w:val="009D5F46"/>
    <w:rsid w:val="009D704F"/>
    <w:rsid w:val="009D712C"/>
    <w:rsid w:val="009D7D01"/>
    <w:rsid w:val="009D7FFC"/>
    <w:rsid w:val="009E00D2"/>
    <w:rsid w:val="009E0C1E"/>
    <w:rsid w:val="009E0FDB"/>
    <w:rsid w:val="009E1468"/>
    <w:rsid w:val="009E1626"/>
    <w:rsid w:val="009E1BD2"/>
    <w:rsid w:val="009E1BDD"/>
    <w:rsid w:val="009E1D40"/>
    <w:rsid w:val="009E1DA7"/>
    <w:rsid w:val="009E2284"/>
    <w:rsid w:val="009E2D98"/>
    <w:rsid w:val="009E2F00"/>
    <w:rsid w:val="009E3A31"/>
    <w:rsid w:val="009E3D86"/>
    <w:rsid w:val="009E3E5E"/>
    <w:rsid w:val="009E3EEF"/>
    <w:rsid w:val="009E46C7"/>
    <w:rsid w:val="009E4BE8"/>
    <w:rsid w:val="009E51E7"/>
    <w:rsid w:val="009E56B7"/>
    <w:rsid w:val="009E5B80"/>
    <w:rsid w:val="009E5E1C"/>
    <w:rsid w:val="009E5E2A"/>
    <w:rsid w:val="009E62EE"/>
    <w:rsid w:val="009E7BF1"/>
    <w:rsid w:val="009E7CDD"/>
    <w:rsid w:val="009F1476"/>
    <w:rsid w:val="009F15C1"/>
    <w:rsid w:val="009F1646"/>
    <w:rsid w:val="009F1E46"/>
    <w:rsid w:val="009F258A"/>
    <w:rsid w:val="009F2B3A"/>
    <w:rsid w:val="009F2B5C"/>
    <w:rsid w:val="009F3A8E"/>
    <w:rsid w:val="009F3E8A"/>
    <w:rsid w:val="009F4181"/>
    <w:rsid w:val="009F46FE"/>
    <w:rsid w:val="009F4A51"/>
    <w:rsid w:val="009F4C6B"/>
    <w:rsid w:val="009F4DB3"/>
    <w:rsid w:val="009F4DC1"/>
    <w:rsid w:val="009F575A"/>
    <w:rsid w:val="009F5794"/>
    <w:rsid w:val="009F5B52"/>
    <w:rsid w:val="009F5C13"/>
    <w:rsid w:val="009F604E"/>
    <w:rsid w:val="009F6567"/>
    <w:rsid w:val="009F7BF1"/>
    <w:rsid w:val="00A00FA4"/>
    <w:rsid w:val="00A01C36"/>
    <w:rsid w:val="00A02949"/>
    <w:rsid w:val="00A02A80"/>
    <w:rsid w:val="00A02CEC"/>
    <w:rsid w:val="00A049D0"/>
    <w:rsid w:val="00A04E21"/>
    <w:rsid w:val="00A0530A"/>
    <w:rsid w:val="00A05857"/>
    <w:rsid w:val="00A0691C"/>
    <w:rsid w:val="00A06976"/>
    <w:rsid w:val="00A07B8F"/>
    <w:rsid w:val="00A07CFB"/>
    <w:rsid w:val="00A101BB"/>
    <w:rsid w:val="00A10307"/>
    <w:rsid w:val="00A10C5C"/>
    <w:rsid w:val="00A1104C"/>
    <w:rsid w:val="00A110CC"/>
    <w:rsid w:val="00A11171"/>
    <w:rsid w:val="00A11389"/>
    <w:rsid w:val="00A11518"/>
    <w:rsid w:val="00A11F99"/>
    <w:rsid w:val="00A12002"/>
    <w:rsid w:val="00A12527"/>
    <w:rsid w:val="00A12948"/>
    <w:rsid w:val="00A12C58"/>
    <w:rsid w:val="00A13412"/>
    <w:rsid w:val="00A1456C"/>
    <w:rsid w:val="00A14E2E"/>
    <w:rsid w:val="00A15074"/>
    <w:rsid w:val="00A15C60"/>
    <w:rsid w:val="00A15F84"/>
    <w:rsid w:val="00A1604D"/>
    <w:rsid w:val="00A1610E"/>
    <w:rsid w:val="00A1675F"/>
    <w:rsid w:val="00A16AB4"/>
    <w:rsid w:val="00A16F05"/>
    <w:rsid w:val="00A176BF"/>
    <w:rsid w:val="00A17E82"/>
    <w:rsid w:val="00A20091"/>
    <w:rsid w:val="00A2117F"/>
    <w:rsid w:val="00A21D5D"/>
    <w:rsid w:val="00A225FD"/>
    <w:rsid w:val="00A235E3"/>
    <w:rsid w:val="00A238DE"/>
    <w:rsid w:val="00A24075"/>
    <w:rsid w:val="00A24242"/>
    <w:rsid w:val="00A242C0"/>
    <w:rsid w:val="00A2468C"/>
    <w:rsid w:val="00A25209"/>
    <w:rsid w:val="00A26E6F"/>
    <w:rsid w:val="00A27299"/>
    <w:rsid w:val="00A27421"/>
    <w:rsid w:val="00A27DEA"/>
    <w:rsid w:val="00A301A3"/>
    <w:rsid w:val="00A31DEA"/>
    <w:rsid w:val="00A31E6F"/>
    <w:rsid w:val="00A31E7B"/>
    <w:rsid w:val="00A3225E"/>
    <w:rsid w:val="00A32310"/>
    <w:rsid w:val="00A324D8"/>
    <w:rsid w:val="00A336A2"/>
    <w:rsid w:val="00A33EC8"/>
    <w:rsid w:val="00A341A7"/>
    <w:rsid w:val="00A3430B"/>
    <w:rsid w:val="00A34625"/>
    <w:rsid w:val="00A348EE"/>
    <w:rsid w:val="00A34E3E"/>
    <w:rsid w:val="00A3571B"/>
    <w:rsid w:val="00A364F9"/>
    <w:rsid w:val="00A365F8"/>
    <w:rsid w:val="00A366A9"/>
    <w:rsid w:val="00A368D8"/>
    <w:rsid w:val="00A3704F"/>
    <w:rsid w:val="00A37219"/>
    <w:rsid w:val="00A37642"/>
    <w:rsid w:val="00A3767E"/>
    <w:rsid w:val="00A377ED"/>
    <w:rsid w:val="00A379C9"/>
    <w:rsid w:val="00A37CB9"/>
    <w:rsid w:val="00A40301"/>
    <w:rsid w:val="00A40B3C"/>
    <w:rsid w:val="00A4134D"/>
    <w:rsid w:val="00A41933"/>
    <w:rsid w:val="00A41BAB"/>
    <w:rsid w:val="00A42B29"/>
    <w:rsid w:val="00A434DE"/>
    <w:rsid w:val="00A43A81"/>
    <w:rsid w:val="00A43D6A"/>
    <w:rsid w:val="00A43D7B"/>
    <w:rsid w:val="00A43F8C"/>
    <w:rsid w:val="00A442BC"/>
    <w:rsid w:val="00A44734"/>
    <w:rsid w:val="00A4677D"/>
    <w:rsid w:val="00A46B42"/>
    <w:rsid w:val="00A46CF9"/>
    <w:rsid w:val="00A470D6"/>
    <w:rsid w:val="00A47CD0"/>
    <w:rsid w:val="00A50206"/>
    <w:rsid w:val="00A5048A"/>
    <w:rsid w:val="00A50497"/>
    <w:rsid w:val="00A50719"/>
    <w:rsid w:val="00A507D4"/>
    <w:rsid w:val="00A50AA9"/>
    <w:rsid w:val="00A513F0"/>
    <w:rsid w:val="00A51A72"/>
    <w:rsid w:val="00A51C16"/>
    <w:rsid w:val="00A520B1"/>
    <w:rsid w:val="00A5312D"/>
    <w:rsid w:val="00A531A6"/>
    <w:rsid w:val="00A54D52"/>
    <w:rsid w:val="00A552AB"/>
    <w:rsid w:val="00A553B3"/>
    <w:rsid w:val="00A55601"/>
    <w:rsid w:val="00A55CDE"/>
    <w:rsid w:val="00A55DFB"/>
    <w:rsid w:val="00A55E34"/>
    <w:rsid w:val="00A55EFA"/>
    <w:rsid w:val="00A5701A"/>
    <w:rsid w:val="00A5719C"/>
    <w:rsid w:val="00A57810"/>
    <w:rsid w:val="00A57FF7"/>
    <w:rsid w:val="00A60C5E"/>
    <w:rsid w:val="00A62112"/>
    <w:rsid w:val="00A6236E"/>
    <w:rsid w:val="00A6272D"/>
    <w:rsid w:val="00A64208"/>
    <w:rsid w:val="00A6482A"/>
    <w:rsid w:val="00A648F7"/>
    <w:rsid w:val="00A64BAD"/>
    <w:rsid w:val="00A65550"/>
    <w:rsid w:val="00A65B33"/>
    <w:rsid w:val="00A65BA4"/>
    <w:rsid w:val="00A65EFC"/>
    <w:rsid w:val="00A65FFB"/>
    <w:rsid w:val="00A670D8"/>
    <w:rsid w:val="00A672BF"/>
    <w:rsid w:val="00A67378"/>
    <w:rsid w:val="00A67C7B"/>
    <w:rsid w:val="00A704DB"/>
    <w:rsid w:val="00A70640"/>
    <w:rsid w:val="00A70EB7"/>
    <w:rsid w:val="00A71086"/>
    <w:rsid w:val="00A71594"/>
    <w:rsid w:val="00A71E22"/>
    <w:rsid w:val="00A720A3"/>
    <w:rsid w:val="00A720E5"/>
    <w:rsid w:val="00A727EE"/>
    <w:rsid w:val="00A72ABF"/>
    <w:rsid w:val="00A72B88"/>
    <w:rsid w:val="00A72CDF"/>
    <w:rsid w:val="00A72DEF"/>
    <w:rsid w:val="00A73E70"/>
    <w:rsid w:val="00A74AEC"/>
    <w:rsid w:val="00A7575E"/>
    <w:rsid w:val="00A75AE8"/>
    <w:rsid w:val="00A7653E"/>
    <w:rsid w:val="00A76971"/>
    <w:rsid w:val="00A76EDB"/>
    <w:rsid w:val="00A77F17"/>
    <w:rsid w:val="00A81CA8"/>
    <w:rsid w:val="00A821DF"/>
    <w:rsid w:val="00A821FC"/>
    <w:rsid w:val="00A83005"/>
    <w:rsid w:val="00A830EA"/>
    <w:rsid w:val="00A8310D"/>
    <w:rsid w:val="00A838FC"/>
    <w:rsid w:val="00A843C7"/>
    <w:rsid w:val="00A8452E"/>
    <w:rsid w:val="00A84CF0"/>
    <w:rsid w:val="00A84E70"/>
    <w:rsid w:val="00A85BF6"/>
    <w:rsid w:val="00A85D52"/>
    <w:rsid w:val="00A87085"/>
    <w:rsid w:val="00A872A9"/>
    <w:rsid w:val="00A87A79"/>
    <w:rsid w:val="00A87BD2"/>
    <w:rsid w:val="00A9025A"/>
    <w:rsid w:val="00A907B3"/>
    <w:rsid w:val="00A90E0C"/>
    <w:rsid w:val="00A91048"/>
    <w:rsid w:val="00A919BA"/>
    <w:rsid w:val="00A9217C"/>
    <w:rsid w:val="00A922A8"/>
    <w:rsid w:val="00A93B7B"/>
    <w:rsid w:val="00A93FFA"/>
    <w:rsid w:val="00A94576"/>
    <w:rsid w:val="00A94998"/>
    <w:rsid w:val="00A94F7D"/>
    <w:rsid w:val="00A94FEE"/>
    <w:rsid w:val="00A9588F"/>
    <w:rsid w:val="00A95992"/>
    <w:rsid w:val="00A96175"/>
    <w:rsid w:val="00A96815"/>
    <w:rsid w:val="00A96972"/>
    <w:rsid w:val="00A96ACA"/>
    <w:rsid w:val="00A9734F"/>
    <w:rsid w:val="00A974AC"/>
    <w:rsid w:val="00A97674"/>
    <w:rsid w:val="00A978EA"/>
    <w:rsid w:val="00AA02C7"/>
    <w:rsid w:val="00AA0828"/>
    <w:rsid w:val="00AA0C85"/>
    <w:rsid w:val="00AA0D48"/>
    <w:rsid w:val="00AA0F12"/>
    <w:rsid w:val="00AA11B8"/>
    <w:rsid w:val="00AA11B9"/>
    <w:rsid w:val="00AA2D3E"/>
    <w:rsid w:val="00AA3BDF"/>
    <w:rsid w:val="00AA3C1D"/>
    <w:rsid w:val="00AA3E06"/>
    <w:rsid w:val="00AA4048"/>
    <w:rsid w:val="00AA40DB"/>
    <w:rsid w:val="00AA4B17"/>
    <w:rsid w:val="00AA51AA"/>
    <w:rsid w:val="00AA5E85"/>
    <w:rsid w:val="00AA6470"/>
    <w:rsid w:val="00AA65F3"/>
    <w:rsid w:val="00AA6758"/>
    <w:rsid w:val="00AA7857"/>
    <w:rsid w:val="00AB0295"/>
    <w:rsid w:val="00AB08F4"/>
    <w:rsid w:val="00AB140C"/>
    <w:rsid w:val="00AB17FE"/>
    <w:rsid w:val="00AB20C7"/>
    <w:rsid w:val="00AB20D3"/>
    <w:rsid w:val="00AB21AB"/>
    <w:rsid w:val="00AB2B71"/>
    <w:rsid w:val="00AB2E90"/>
    <w:rsid w:val="00AB3A98"/>
    <w:rsid w:val="00AB3B0D"/>
    <w:rsid w:val="00AB43A3"/>
    <w:rsid w:val="00AB523D"/>
    <w:rsid w:val="00AB61F7"/>
    <w:rsid w:val="00AB6F5A"/>
    <w:rsid w:val="00AB74DA"/>
    <w:rsid w:val="00AB7678"/>
    <w:rsid w:val="00AB7829"/>
    <w:rsid w:val="00AC0A2A"/>
    <w:rsid w:val="00AC12C1"/>
    <w:rsid w:val="00AC1D63"/>
    <w:rsid w:val="00AC1D7C"/>
    <w:rsid w:val="00AC1E3E"/>
    <w:rsid w:val="00AC1F4C"/>
    <w:rsid w:val="00AC294A"/>
    <w:rsid w:val="00AC2C70"/>
    <w:rsid w:val="00AC32F7"/>
    <w:rsid w:val="00AC3D9A"/>
    <w:rsid w:val="00AC3DEC"/>
    <w:rsid w:val="00AC3FDF"/>
    <w:rsid w:val="00AC542E"/>
    <w:rsid w:val="00AC57CC"/>
    <w:rsid w:val="00AC5AD7"/>
    <w:rsid w:val="00AC5D74"/>
    <w:rsid w:val="00AC6DBF"/>
    <w:rsid w:val="00AC7C3F"/>
    <w:rsid w:val="00AD00A6"/>
    <w:rsid w:val="00AD0383"/>
    <w:rsid w:val="00AD041A"/>
    <w:rsid w:val="00AD04D8"/>
    <w:rsid w:val="00AD0AC6"/>
    <w:rsid w:val="00AD0B23"/>
    <w:rsid w:val="00AD0CB2"/>
    <w:rsid w:val="00AD0DAA"/>
    <w:rsid w:val="00AD100E"/>
    <w:rsid w:val="00AD16D4"/>
    <w:rsid w:val="00AD23B0"/>
    <w:rsid w:val="00AD27E7"/>
    <w:rsid w:val="00AD330F"/>
    <w:rsid w:val="00AD3A55"/>
    <w:rsid w:val="00AD3EA0"/>
    <w:rsid w:val="00AD3F36"/>
    <w:rsid w:val="00AD40FB"/>
    <w:rsid w:val="00AD413E"/>
    <w:rsid w:val="00AD43B2"/>
    <w:rsid w:val="00AD506F"/>
    <w:rsid w:val="00AD5FE8"/>
    <w:rsid w:val="00AD61CA"/>
    <w:rsid w:val="00AD6334"/>
    <w:rsid w:val="00AD63D5"/>
    <w:rsid w:val="00AD6815"/>
    <w:rsid w:val="00AD6841"/>
    <w:rsid w:val="00AD76BE"/>
    <w:rsid w:val="00AD773A"/>
    <w:rsid w:val="00AD7BF0"/>
    <w:rsid w:val="00AD7F86"/>
    <w:rsid w:val="00AE070B"/>
    <w:rsid w:val="00AE15AF"/>
    <w:rsid w:val="00AE19D4"/>
    <w:rsid w:val="00AE1D7D"/>
    <w:rsid w:val="00AE1F30"/>
    <w:rsid w:val="00AE2CE2"/>
    <w:rsid w:val="00AE2E44"/>
    <w:rsid w:val="00AE345E"/>
    <w:rsid w:val="00AE3907"/>
    <w:rsid w:val="00AE3AA9"/>
    <w:rsid w:val="00AE4474"/>
    <w:rsid w:val="00AE4554"/>
    <w:rsid w:val="00AE4FD7"/>
    <w:rsid w:val="00AE5570"/>
    <w:rsid w:val="00AE5952"/>
    <w:rsid w:val="00AE5BD2"/>
    <w:rsid w:val="00AE613A"/>
    <w:rsid w:val="00AE7196"/>
    <w:rsid w:val="00AE75A9"/>
    <w:rsid w:val="00AE7770"/>
    <w:rsid w:val="00AE79DF"/>
    <w:rsid w:val="00AF0784"/>
    <w:rsid w:val="00AF113F"/>
    <w:rsid w:val="00AF22E9"/>
    <w:rsid w:val="00AF2ED0"/>
    <w:rsid w:val="00AF33DD"/>
    <w:rsid w:val="00AF36AF"/>
    <w:rsid w:val="00AF3B29"/>
    <w:rsid w:val="00AF3C7F"/>
    <w:rsid w:val="00AF4281"/>
    <w:rsid w:val="00AF4530"/>
    <w:rsid w:val="00AF482C"/>
    <w:rsid w:val="00AF5348"/>
    <w:rsid w:val="00AF5699"/>
    <w:rsid w:val="00AF6D8B"/>
    <w:rsid w:val="00AF7260"/>
    <w:rsid w:val="00AF7F43"/>
    <w:rsid w:val="00B001CC"/>
    <w:rsid w:val="00B00312"/>
    <w:rsid w:val="00B00648"/>
    <w:rsid w:val="00B00761"/>
    <w:rsid w:val="00B00B39"/>
    <w:rsid w:val="00B00D4F"/>
    <w:rsid w:val="00B00F0E"/>
    <w:rsid w:val="00B011B2"/>
    <w:rsid w:val="00B012E6"/>
    <w:rsid w:val="00B015B2"/>
    <w:rsid w:val="00B019E7"/>
    <w:rsid w:val="00B01E10"/>
    <w:rsid w:val="00B02103"/>
    <w:rsid w:val="00B02B63"/>
    <w:rsid w:val="00B02E24"/>
    <w:rsid w:val="00B02E87"/>
    <w:rsid w:val="00B02EE5"/>
    <w:rsid w:val="00B03356"/>
    <w:rsid w:val="00B03E58"/>
    <w:rsid w:val="00B03EEA"/>
    <w:rsid w:val="00B041CF"/>
    <w:rsid w:val="00B043FC"/>
    <w:rsid w:val="00B0578B"/>
    <w:rsid w:val="00B05822"/>
    <w:rsid w:val="00B05DEC"/>
    <w:rsid w:val="00B05EDC"/>
    <w:rsid w:val="00B06D9F"/>
    <w:rsid w:val="00B071F2"/>
    <w:rsid w:val="00B07A33"/>
    <w:rsid w:val="00B07FE0"/>
    <w:rsid w:val="00B10064"/>
    <w:rsid w:val="00B117EA"/>
    <w:rsid w:val="00B12362"/>
    <w:rsid w:val="00B12375"/>
    <w:rsid w:val="00B12378"/>
    <w:rsid w:val="00B138BE"/>
    <w:rsid w:val="00B13A1C"/>
    <w:rsid w:val="00B13C6D"/>
    <w:rsid w:val="00B14447"/>
    <w:rsid w:val="00B164C5"/>
    <w:rsid w:val="00B168E1"/>
    <w:rsid w:val="00B170C5"/>
    <w:rsid w:val="00B1755A"/>
    <w:rsid w:val="00B20310"/>
    <w:rsid w:val="00B206F8"/>
    <w:rsid w:val="00B218E0"/>
    <w:rsid w:val="00B22257"/>
    <w:rsid w:val="00B22E18"/>
    <w:rsid w:val="00B23CCD"/>
    <w:rsid w:val="00B24047"/>
    <w:rsid w:val="00B24371"/>
    <w:rsid w:val="00B248E3"/>
    <w:rsid w:val="00B255D9"/>
    <w:rsid w:val="00B2634B"/>
    <w:rsid w:val="00B26643"/>
    <w:rsid w:val="00B26936"/>
    <w:rsid w:val="00B27AD2"/>
    <w:rsid w:val="00B27AE9"/>
    <w:rsid w:val="00B27C39"/>
    <w:rsid w:val="00B27C9E"/>
    <w:rsid w:val="00B305D4"/>
    <w:rsid w:val="00B30C34"/>
    <w:rsid w:val="00B3137E"/>
    <w:rsid w:val="00B3181E"/>
    <w:rsid w:val="00B3335D"/>
    <w:rsid w:val="00B33433"/>
    <w:rsid w:val="00B35B52"/>
    <w:rsid w:val="00B362BE"/>
    <w:rsid w:val="00B3686F"/>
    <w:rsid w:val="00B377D2"/>
    <w:rsid w:val="00B3791E"/>
    <w:rsid w:val="00B40396"/>
    <w:rsid w:val="00B40B60"/>
    <w:rsid w:val="00B40D69"/>
    <w:rsid w:val="00B4119C"/>
    <w:rsid w:val="00B41208"/>
    <w:rsid w:val="00B41553"/>
    <w:rsid w:val="00B41563"/>
    <w:rsid w:val="00B417C5"/>
    <w:rsid w:val="00B42C50"/>
    <w:rsid w:val="00B43254"/>
    <w:rsid w:val="00B4325A"/>
    <w:rsid w:val="00B43928"/>
    <w:rsid w:val="00B43998"/>
    <w:rsid w:val="00B43C9F"/>
    <w:rsid w:val="00B44A9F"/>
    <w:rsid w:val="00B452B8"/>
    <w:rsid w:val="00B464C7"/>
    <w:rsid w:val="00B4661C"/>
    <w:rsid w:val="00B46625"/>
    <w:rsid w:val="00B46919"/>
    <w:rsid w:val="00B46A47"/>
    <w:rsid w:val="00B470BB"/>
    <w:rsid w:val="00B47569"/>
    <w:rsid w:val="00B475C8"/>
    <w:rsid w:val="00B50587"/>
    <w:rsid w:val="00B50653"/>
    <w:rsid w:val="00B50BF9"/>
    <w:rsid w:val="00B5134E"/>
    <w:rsid w:val="00B51530"/>
    <w:rsid w:val="00B515C2"/>
    <w:rsid w:val="00B5223B"/>
    <w:rsid w:val="00B53CB4"/>
    <w:rsid w:val="00B53FB2"/>
    <w:rsid w:val="00B54497"/>
    <w:rsid w:val="00B54B33"/>
    <w:rsid w:val="00B54F26"/>
    <w:rsid w:val="00B5511C"/>
    <w:rsid w:val="00B55854"/>
    <w:rsid w:val="00B55914"/>
    <w:rsid w:val="00B55CAC"/>
    <w:rsid w:val="00B56252"/>
    <w:rsid w:val="00B568A9"/>
    <w:rsid w:val="00B56B4A"/>
    <w:rsid w:val="00B57034"/>
    <w:rsid w:val="00B600CC"/>
    <w:rsid w:val="00B60179"/>
    <w:rsid w:val="00B601E4"/>
    <w:rsid w:val="00B60210"/>
    <w:rsid w:val="00B607DF"/>
    <w:rsid w:val="00B60D28"/>
    <w:rsid w:val="00B60D55"/>
    <w:rsid w:val="00B614A5"/>
    <w:rsid w:val="00B61762"/>
    <w:rsid w:val="00B61C4C"/>
    <w:rsid w:val="00B61C74"/>
    <w:rsid w:val="00B6200A"/>
    <w:rsid w:val="00B627EF"/>
    <w:rsid w:val="00B62833"/>
    <w:rsid w:val="00B6329C"/>
    <w:rsid w:val="00B63457"/>
    <w:rsid w:val="00B63B61"/>
    <w:rsid w:val="00B6407D"/>
    <w:rsid w:val="00B64200"/>
    <w:rsid w:val="00B6440F"/>
    <w:rsid w:val="00B64AFC"/>
    <w:rsid w:val="00B65726"/>
    <w:rsid w:val="00B658E7"/>
    <w:rsid w:val="00B66CD4"/>
    <w:rsid w:val="00B66F6A"/>
    <w:rsid w:val="00B67764"/>
    <w:rsid w:val="00B677AB"/>
    <w:rsid w:val="00B67908"/>
    <w:rsid w:val="00B67ABD"/>
    <w:rsid w:val="00B702D0"/>
    <w:rsid w:val="00B702E7"/>
    <w:rsid w:val="00B70851"/>
    <w:rsid w:val="00B70E2A"/>
    <w:rsid w:val="00B70EF4"/>
    <w:rsid w:val="00B71B22"/>
    <w:rsid w:val="00B71D78"/>
    <w:rsid w:val="00B726D8"/>
    <w:rsid w:val="00B728E6"/>
    <w:rsid w:val="00B72FFE"/>
    <w:rsid w:val="00B732D1"/>
    <w:rsid w:val="00B7456E"/>
    <w:rsid w:val="00B74C55"/>
    <w:rsid w:val="00B75B0E"/>
    <w:rsid w:val="00B75C06"/>
    <w:rsid w:val="00B75EEA"/>
    <w:rsid w:val="00B76132"/>
    <w:rsid w:val="00B7620E"/>
    <w:rsid w:val="00B76400"/>
    <w:rsid w:val="00B76C8B"/>
    <w:rsid w:val="00B77468"/>
    <w:rsid w:val="00B77AF3"/>
    <w:rsid w:val="00B77BAD"/>
    <w:rsid w:val="00B800B1"/>
    <w:rsid w:val="00B803F5"/>
    <w:rsid w:val="00B8040D"/>
    <w:rsid w:val="00B80977"/>
    <w:rsid w:val="00B80C33"/>
    <w:rsid w:val="00B813EC"/>
    <w:rsid w:val="00B8143B"/>
    <w:rsid w:val="00B815FB"/>
    <w:rsid w:val="00B81C81"/>
    <w:rsid w:val="00B81F55"/>
    <w:rsid w:val="00B82A31"/>
    <w:rsid w:val="00B82E89"/>
    <w:rsid w:val="00B82F59"/>
    <w:rsid w:val="00B82F73"/>
    <w:rsid w:val="00B834F8"/>
    <w:rsid w:val="00B845DA"/>
    <w:rsid w:val="00B84B2D"/>
    <w:rsid w:val="00B84EB5"/>
    <w:rsid w:val="00B85180"/>
    <w:rsid w:val="00B853B6"/>
    <w:rsid w:val="00B8562E"/>
    <w:rsid w:val="00B85A22"/>
    <w:rsid w:val="00B85A89"/>
    <w:rsid w:val="00B85E0D"/>
    <w:rsid w:val="00B861F6"/>
    <w:rsid w:val="00B902AC"/>
    <w:rsid w:val="00B91549"/>
    <w:rsid w:val="00B92039"/>
    <w:rsid w:val="00B92303"/>
    <w:rsid w:val="00B92678"/>
    <w:rsid w:val="00B92BEB"/>
    <w:rsid w:val="00B92F38"/>
    <w:rsid w:val="00B932FF"/>
    <w:rsid w:val="00B93B05"/>
    <w:rsid w:val="00B944F4"/>
    <w:rsid w:val="00B948F1"/>
    <w:rsid w:val="00B94C00"/>
    <w:rsid w:val="00B94EEE"/>
    <w:rsid w:val="00B95A3E"/>
    <w:rsid w:val="00B961C3"/>
    <w:rsid w:val="00B9674B"/>
    <w:rsid w:val="00B9691A"/>
    <w:rsid w:val="00B975C5"/>
    <w:rsid w:val="00B979E6"/>
    <w:rsid w:val="00BA0136"/>
    <w:rsid w:val="00BA0F49"/>
    <w:rsid w:val="00BA1072"/>
    <w:rsid w:val="00BA1422"/>
    <w:rsid w:val="00BA1819"/>
    <w:rsid w:val="00BA268F"/>
    <w:rsid w:val="00BA2B09"/>
    <w:rsid w:val="00BA36B7"/>
    <w:rsid w:val="00BA3DAC"/>
    <w:rsid w:val="00BA45CE"/>
    <w:rsid w:val="00BA4730"/>
    <w:rsid w:val="00BA47E2"/>
    <w:rsid w:val="00BA4EDA"/>
    <w:rsid w:val="00BA51E6"/>
    <w:rsid w:val="00BA527D"/>
    <w:rsid w:val="00BA5968"/>
    <w:rsid w:val="00BA5A59"/>
    <w:rsid w:val="00BA5B43"/>
    <w:rsid w:val="00BA627B"/>
    <w:rsid w:val="00BA64F9"/>
    <w:rsid w:val="00BA671C"/>
    <w:rsid w:val="00BA6FCB"/>
    <w:rsid w:val="00BA7BE9"/>
    <w:rsid w:val="00BB004E"/>
    <w:rsid w:val="00BB026C"/>
    <w:rsid w:val="00BB0EBF"/>
    <w:rsid w:val="00BB1839"/>
    <w:rsid w:val="00BB1C6E"/>
    <w:rsid w:val="00BB22F6"/>
    <w:rsid w:val="00BB2890"/>
    <w:rsid w:val="00BB3332"/>
    <w:rsid w:val="00BB3D0C"/>
    <w:rsid w:val="00BB43A5"/>
    <w:rsid w:val="00BB639F"/>
    <w:rsid w:val="00BB6535"/>
    <w:rsid w:val="00BB6B32"/>
    <w:rsid w:val="00BB6BA3"/>
    <w:rsid w:val="00BB6FC0"/>
    <w:rsid w:val="00BB7A45"/>
    <w:rsid w:val="00BB7DFA"/>
    <w:rsid w:val="00BC0DDB"/>
    <w:rsid w:val="00BC14B0"/>
    <w:rsid w:val="00BC1811"/>
    <w:rsid w:val="00BC1C83"/>
    <w:rsid w:val="00BC1DD9"/>
    <w:rsid w:val="00BC1EA2"/>
    <w:rsid w:val="00BC2E11"/>
    <w:rsid w:val="00BC2FE0"/>
    <w:rsid w:val="00BC36D2"/>
    <w:rsid w:val="00BC37DF"/>
    <w:rsid w:val="00BC4D87"/>
    <w:rsid w:val="00BC5A18"/>
    <w:rsid w:val="00BC5D04"/>
    <w:rsid w:val="00BC6702"/>
    <w:rsid w:val="00BC6CF6"/>
    <w:rsid w:val="00BC72E0"/>
    <w:rsid w:val="00BC7580"/>
    <w:rsid w:val="00BC7DD4"/>
    <w:rsid w:val="00BD022B"/>
    <w:rsid w:val="00BD09B2"/>
    <w:rsid w:val="00BD10D4"/>
    <w:rsid w:val="00BD1825"/>
    <w:rsid w:val="00BD189F"/>
    <w:rsid w:val="00BD1B44"/>
    <w:rsid w:val="00BD2119"/>
    <w:rsid w:val="00BD23C4"/>
    <w:rsid w:val="00BD2660"/>
    <w:rsid w:val="00BD2B09"/>
    <w:rsid w:val="00BD2BD7"/>
    <w:rsid w:val="00BD2DDE"/>
    <w:rsid w:val="00BD3569"/>
    <w:rsid w:val="00BD3A56"/>
    <w:rsid w:val="00BD4392"/>
    <w:rsid w:val="00BD4AE5"/>
    <w:rsid w:val="00BD5216"/>
    <w:rsid w:val="00BD579B"/>
    <w:rsid w:val="00BD5F21"/>
    <w:rsid w:val="00BD69E4"/>
    <w:rsid w:val="00BD6DCA"/>
    <w:rsid w:val="00BD71B6"/>
    <w:rsid w:val="00BD7372"/>
    <w:rsid w:val="00BD7DAB"/>
    <w:rsid w:val="00BD7DBF"/>
    <w:rsid w:val="00BE029F"/>
    <w:rsid w:val="00BE0765"/>
    <w:rsid w:val="00BE0C5E"/>
    <w:rsid w:val="00BE136D"/>
    <w:rsid w:val="00BE15CB"/>
    <w:rsid w:val="00BE1CDE"/>
    <w:rsid w:val="00BE1CFC"/>
    <w:rsid w:val="00BE1EA8"/>
    <w:rsid w:val="00BE25E4"/>
    <w:rsid w:val="00BE2C3A"/>
    <w:rsid w:val="00BE2E98"/>
    <w:rsid w:val="00BE2F89"/>
    <w:rsid w:val="00BE4236"/>
    <w:rsid w:val="00BE52B7"/>
    <w:rsid w:val="00BE5571"/>
    <w:rsid w:val="00BE5D9A"/>
    <w:rsid w:val="00BE6EFD"/>
    <w:rsid w:val="00BE6F23"/>
    <w:rsid w:val="00BE790F"/>
    <w:rsid w:val="00BE7A48"/>
    <w:rsid w:val="00BE7A4F"/>
    <w:rsid w:val="00BF010F"/>
    <w:rsid w:val="00BF0B42"/>
    <w:rsid w:val="00BF0D67"/>
    <w:rsid w:val="00BF17E3"/>
    <w:rsid w:val="00BF1964"/>
    <w:rsid w:val="00BF239C"/>
    <w:rsid w:val="00BF2A9C"/>
    <w:rsid w:val="00BF30E0"/>
    <w:rsid w:val="00BF3650"/>
    <w:rsid w:val="00BF44D0"/>
    <w:rsid w:val="00BF477C"/>
    <w:rsid w:val="00BF497A"/>
    <w:rsid w:val="00BF4ADB"/>
    <w:rsid w:val="00BF4BD0"/>
    <w:rsid w:val="00BF4E5A"/>
    <w:rsid w:val="00BF5455"/>
    <w:rsid w:val="00BF553E"/>
    <w:rsid w:val="00BF5CBB"/>
    <w:rsid w:val="00BF70EE"/>
    <w:rsid w:val="00BF76CA"/>
    <w:rsid w:val="00C009AB"/>
    <w:rsid w:val="00C00A33"/>
    <w:rsid w:val="00C01707"/>
    <w:rsid w:val="00C01FDB"/>
    <w:rsid w:val="00C02001"/>
    <w:rsid w:val="00C02F23"/>
    <w:rsid w:val="00C02F81"/>
    <w:rsid w:val="00C037FE"/>
    <w:rsid w:val="00C038C4"/>
    <w:rsid w:val="00C041EB"/>
    <w:rsid w:val="00C056D0"/>
    <w:rsid w:val="00C059D5"/>
    <w:rsid w:val="00C066D7"/>
    <w:rsid w:val="00C07421"/>
    <w:rsid w:val="00C07677"/>
    <w:rsid w:val="00C076A9"/>
    <w:rsid w:val="00C07864"/>
    <w:rsid w:val="00C0788B"/>
    <w:rsid w:val="00C10210"/>
    <w:rsid w:val="00C1062D"/>
    <w:rsid w:val="00C106C4"/>
    <w:rsid w:val="00C1078A"/>
    <w:rsid w:val="00C10931"/>
    <w:rsid w:val="00C10990"/>
    <w:rsid w:val="00C10C4F"/>
    <w:rsid w:val="00C12E93"/>
    <w:rsid w:val="00C12FAF"/>
    <w:rsid w:val="00C13940"/>
    <w:rsid w:val="00C1394D"/>
    <w:rsid w:val="00C13E5F"/>
    <w:rsid w:val="00C14258"/>
    <w:rsid w:val="00C1425F"/>
    <w:rsid w:val="00C142C3"/>
    <w:rsid w:val="00C1431E"/>
    <w:rsid w:val="00C14840"/>
    <w:rsid w:val="00C14945"/>
    <w:rsid w:val="00C14C71"/>
    <w:rsid w:val="00C14E2D"/>
    <w:rsid w:val="00C1539A"/>
    <w:rsid w:val="00C15ACC"/>
    <w:rsid w:val="00C160AB"/>
    <w:rsid w:val="00C16BC0"/>
    <w:rsid w:val="00C16C35"/>
    <w:rsid w:val="00C16DA8"/>
    <w:rsid w:val="00C16ECC"/>
    <w:rsid w:val="00C171B0"/>
    <w:rsid w:val="00C176D3"/>
    <w:rsid w:val="00C179B5"/>
    <w:rsid w:val="00C17AEF"/>
    <w:rsid w:val="00C207FC"/>
    <w:rsid w:val="00C20AEE"/>
    <w:rsid w:val="00C20ED7"/>
    <w:rsid w:val="00C2214F"/>
    <w:rsid w:val="00C224FD"/>
    <w:rsid w:val="00C229F0"/>
    <w:rsid w:val="00C22B60"/>
    <w:rsid w:val="00C23276"/>
    <w:rsid w:val="00C24217"/>
    <w:rsid w:val="00C24B5F"/>
    <w:rsid w:val="00C25C4C"/>
    <w:rsid w:val="00C25CE4"/>
    <w:rsid w:val="00C25EF1"/>
    <w:rsid w:val="00C26C35"/>
    <w:rsid w:val="00C26C63"/>
    <w:rsid w:val="00C26F17"/>
    <w:rsid w:val="00C272BE"/>
    <w:rsid w:val="00C27589"/>
    <w:rsid w:val="00C27613"/>
    <w:rsid w:val="00C276CA"/>
    <w:rsid w:val="00C27CE4"/>
    <w:rsid w:val="00C309A0"/>
    <w:rsid w:val="00C31943"/>
    <w:rsid w:val="00C31D0B"/>
    <w:rsid w:val="00C31EDE"/>
    <w:rsid w:val="00C33237"/>
    <w:rsid w:val="00C332C1"/>
    <w:rsid w:val="00C33316"/>
    <w:rsid w:val="00C342DF"/>
    <w:rsid w:val="00C343C4"/>
    <w:rsid w:val="00C34B4A"/>
    <w:rsid w:val="00C35188"/>
    <w:rsid w:val="00C35379"/>
    <w:rsid w:val="00C35D2B"/>
    <w:rsid w:val="00C3622F"/>
    <w:rsid w:val="00C3626F"/>
    <w:rsid w:val="00C36499"/>
    <w:rsid w:val="00C36DF9"/>
    <w:rsid w:val="00C3712A"/>
    <w:rsid w:val="00C372B4"/>
    <w:rsid w:val="00C372BC"/>
    <w:rsid w:val="00C40FC2"/>
    <w:rsid w:val="00C416A1"/>
    <w:rsid w:val="00C41872"/>
    <w:rsid w:val="00C41D7D"/>
    <w:rsid w:val="00C41E2B"/>
    <w:rsid w:val="00C4299A"/>
    <w:rsid w:val="00C42D05"/>
    <w:rsid w:val="00C42D63"/>
    <w:rsid w:val="00C43189"/>
    <w:rsid w:val="00C43665"/>
    <w:rsid w:val="00C43A3C"/>
    <w:rsid w:val="00C43ED3"/>
    <w:rsid w:val="00C451DD"/>
    <w:rsid w:val="00C45553"/>
    <w:rsid w:val="00C455A5"/>
    <w:rsid w:val="00C45A34"/>
    <w:rsid w:val="00C46139"/>
    <w:rsid w:val="00C4616D"/>
    <w:rsid w:val="00C46821"/>
    <w:rsid w:val="00C46AEF"/>
    <w:rsid w:val="00C46D10"/>
    <w:rsid w:val="00C46EC1"/>
    <w:rsid w:val="00C4769F"/>
    <w:rsid w:val="00C47C81"/>
    <w:rsid w:val="00C5009E"/>
    <w:rsid w:val="00C501DB"/>
    <w:rsid w:val="00C5022D"/>
    <w:rsid w:val="00C50424"/>
    <w:rsid w:val="00C50748"/>
    <w:rsid w:val="00C516CF"/>
    <w:rsid w:val="00C51722"/>
    <w:rsid w:val="00C5201C"/>
    <w:rsid w:val="00C522D9"/>
    <w:rsid w:val="00C53AFE"/>
    <w:rsid w:val="00C545EB"/>
    <w:rsid w:val="00C545F3"/>
    <w:rsid w:val="00C54AAF"/>
    <w:rsid w:val="00C54DFB"/>
    <w:rsid w:val="00C55BED"/>
    <w:rsid w:val="00C55CBB"/>
    <w:rsid w:val="00C56547"/>
    <w:rsid w:val="00C57526"/>
    <w:rsid w:val="00C578D4"/>
    <w:rsid w:val="00C57E00"/>
    <w:rsid w:val="00C60145"/>
    <w:rsid w:val="00C60EFB"/>
    <w:rsid w:val="00C612BA"/>
    <w:rsid w:val="00C61E11"/>
    <w:rsid w:val="00C620ED"/>
    <w:rsid w:val="00C62200"/>
    <w:rsid w:val="00C62688"/>
    <w:rsid w:val="00C62B16"/>
    <w:rsid w:val="00C6315D"/>
    <w:rsid w:val="00C636EA"/>
    <w:rsid w:val="00C64381"/>
    <w:rsid w:val="00C64C64"/>
    <w:rsid w:val="00C65269"/>
    <w:rsid w:val="00C65845"/>
    <w:rsid w:val="00C66767"/>
    <w:rsid w:val="00C705A7"/>
    <w:rsid w:val="00C70877"/>
    <w:rsid w:val="00C70E15"/>
    <w:rsid w:val="00C70F6F"/>
    <w:rsid w:val="00C71113"/>
    <w:rsid w:val="00C7151A"/>
    <w:rsid w:val="00C7201A"/>
    <w:rsid w:val="00C72347"/>
    <w:rsid w:val="00C731E6"/>
    <w:rsid w:val="00C73DE2"/>
    <w:rsid w:val="00C7412C"/>
    <w:rsid w:val="00C74541"/>
    <w:rsid w:val="00C74B13"/>
    <w:rsid w:val="00C74E2D"/>
    <w:rsid w:val="00C75673"/>
    <w:rsid w:val="00C7641A"/>
    <w:rsid w:val="00C7683F"/>
    <w:rsid w:val="00C771A7"/>
    <w:rsid w:val="00C777BE"/>
    <w:rsid w:val="00C77DEF"/>
    <w:rsid w:val="00C77EE0"/>
    <w:rsid w:val="00C80091"/>
    <w:rsid w:val="00C807D6"/>
    <w:rsid w:val="00C80C20"/>
    <w:rsid w:val="00C80FCA"/>
    <w:rsid w:val="00C8186A"/>
    <w:rsid w:val="00C819D4"/>
    <w:rsid w:val="00C82CD3"/>
    <w:rsid w:val="00C831C1"/>
    <w:rsid w:val="00C84AE1"/>
    <w:rsid w:val="00C85400"/>
    <w:rsid w:val="00C854E9"/>
    <w:rsid w:val="00C8550A"/>
    <w:rsid w:val="00C85815"/>
    <w:rsid w:val="00C86064"/>
    <w:rsid w:val="00C87C8C"/>
    <w:rsid w:val="00C87CC5"/>
    <w:rsid w:val="00C91476"/>
    <w:rsid w:val="00C91579"/>
    <w:rsid w:val="00C91AA9"/>
    <w:rsid w:val="00C91B59"/>
    <w:rsid w:val="00C91E6B"/>
    <w:rsid w:val="00C92648"/>
    <w:rsid w:val="00C92722"/>
    <w:rsid w:val="00C927DE"/>
    <w:rsid w:val="00C92815"/>
    <w:rsid w:val="00C932B1"/>
    <w:rsid w:val="00C954C9"/>
    <w:rsid w:val="00C95752"/>
    <w:rsid w:val="00C95EEE"/>
    <w:rsid w:val="00C95FDC"/>
    <w:rsid w:val="00C963ED"/>
    <w:rsid w:val="00C96A38"/>
    <w:rsid w:val="00C96C20"/>
    <w:rsid w:val="00C976A5"/>
    <w:rsid w:val="00C97787"/>
    <w:rsid w:val="00C9796A"/>
    <w:rsid w:val="00C97CC7"/>
    <w:rsid w:val="00C97D3A"/>
    <w:rsid w:val="00C97F64"/>
    <w:rsid w:val="00CA0911"/>
    <w:rsid w:val="00CA0D67"/>
    <w:rsid w:val="00CA0F8D"/>
    <w:rsid w:val="00CA1098"/>
    <w:rsid w:val="00CA13CD"/>
    <w:rsid w:val="00CA1583"/>
    <w:rsid w:val="00CA205C"/>
    <w:rsid w:val="00CA212A"/>
    <w:rsid w:val="00CA2616"/>
    <w:rsid w:val="00CA2E50"/>
    <w:rsid w:val="00CA36AB"/>
    <w:rsid w:val="00CA37FE"/>
    <w:rsid w:val="00CA3BD3"/>
    <w:rsid w:val="00CA3EA0"/>
    <w:rsid w:val="00CA3F9D"/>
    <w:rsid w:val="00CA438D"/>
    <w:rsid w:val="00CA45AF"/>
    <w:rsid w:val="00CA55AA"/>
    <w:rsid w:val="00CA5746"/>
    <w:rsid w:val="00CA5CAE"/>
    <w:rsid w:val="00CA714A"/>
    <w:rsid w:val="00CA7836"/>
    <w:rsid w:val="00CA7873"/>
    <w:rsid w:val="00CB0231"/>
    <w:rsid w:val="00CB03A2"/>
    <w:rsid w:val="00CB09DC"/>
    <w:rsid w:val="00CB1593"/>
    <w:rsid w:val="00CB192E"/>
    <w:rsid w:val="00CB1BF8"/>
    <w:rsid w:val="00CB1D6B"/>
    <w:rsid w:val="00CB1EDB"/>
    <w:rsid w:val="00CB2F58"/>
    <w:rsid w:val="00CB3060"/>
    <w:rsid w:val="00CB33A1"/>
    <w:rsid w:val="00CB39A1"/>
    <w:rsid w:val="00CB4065"/>
    <w:rsid w:val="00CB439E"/>
    <w:rsid w:val="00CB49F6"/>
    <w:rsid w:val="00CB4A1C"/>
    <w:rsid w:val="00CB4A6D"/>
    <w:rsid w:val="00CB5940"/>
    <w:rsid w:val="00CB6C91"/>
    <w:rsid w:val="00CB725D"/>
    <w:rsid w:val="00CC0AB1"/>
    <w:rsid w:val="00CC11BC"/>
    <w:rsid w:val="00CC1E5A"/>
    <w:rsid w:val="00CC1E79"/>
    <w:rsid w:val="00CC268F"/>
    <w:rsid w:val="00CC28D6"/>
    <w:rsid w:val="00CC2FD8"/>
    <w:rsid w:val="00CC34B9"/>
    <w:rsid w:val="00CC434F"/>
    <w:rsid w:val="00CC455F"/>
    <w:rsid w:val="00CC46F3"/>
    <w:rsid w:val="00CC4D66"/>
    <w:rsid w:val="00CC4D80"/>
    <w:rsid w:val="00CC4FDB"/>
    <w:rsid w:val="00CC5C76"/>
    <w:rsid w:val="00CC619A"/>
    <w:rsid w:val="00CC69C3"/>
    <w:rsid w:val="00CC6A41"/>
    <w:rsid w:val="00CC72C5"/>
    <w:rsid w:val="00CC7497"/>
    <w:rsid w:val="00CC7601"/>
    <w:rsid w:val="00CC765E"/>
    <w:rsid w:val="00CC7D84"/>
    <w:rsid w:val="00CC7E3A"/>
    <w:rsid w:val="00CD067F"/>
    <w:rsid w:val="00CD07A1"/>
    <w:rsid w:val="00CD171A"/>
    <w:rsid w:val="00CD19E6"/>
    <w:rsid w:val="00CD1AC4"/>
    <w:rsid w:val="00CD24E8"/>
    <w:rsid w:val="00CD2B7D"/>
    <w:rsid w:val="00CD3073"/>
    <w:rsid w:val="00CD3177"/>
    <w:rsid w:val="00CD359E"/>
    <w:rsid w:val="00CD3627"/>
    <w:rsid w:val="00CD3A66"/>
    <w:rsid w:val="00CD3FB3"/>
    <w:rsid w:val="00CD4A62"/>
    <w:rsid w:val="00CD4D9C"/>
    <w:rsid w:val="00CD4F95"/>
    <w:rsid w:val="00CD551B"/>
    <w:rsid w:val="00CD5A42"/>
    <w:rsid w:val="00CD62AF"/>
    <w:rsid w:val="00CD6435"/>
    <w:rsid w:val="00CD6481"/>
    <w:rsid w:val="00CD6B2D"/>
    <w:rsid w:val="00CD6C6D"/>
    <w:rsid w:val="00CD7126"/>
    <w:rsid w:val="00CD719D"/>
    <w:rsid w:val="00CD72E1"/>
    <w:rsid w:val="00CD7773"/>
    <w:rsid w:val="00CD7FB0"/>
    <w:rsid w:val="00CE00BC"/>
    <w:rsid w:val="00CE0704"/>
    <w:rsid w:val="00CE0943"/>
    <w:rsid w:val="00CE0DD6"/>
    <w:rsid w:val="00CE1886"/>
    <w:rsid w:val="00CE19EA"/>
    <w:rsid w:val="00CE1A71"/>
    <w:rsid w:val="00CE22DF"/>
    <w:rsid w:val="00CE2F5E"/>
    <w:rsid w:val="00CE36C6"/>
    <w:rsid w:val="00CE3EB3"/>
    <w:rsid w:val="00CE4342"/>
    <w:rsid w:val="00CE4747"/>
    <w:rsid w:val="00CE59C9"/>
    <w:rsid w:val="00CE5E9E"/>
    <w:rsid w:val="00CE634A"/>
    <w:rsid w:val="00CE6964"/>
    <w:rsid w:val="00CE7587"/>
    <w:rsid w:val="00CE79C2"/>
    <w:rsid w:val="00CE7AFB"/>
    <w:rsid w:val="00CF003B"/>
    <w:rsid w:val="00CF0278"/>
    <w:rsid w:val="00CF0863"/>
    <w:rsid w:val="00CF086A"/>
    <w:rsid w:val="00CF09B0"/>
    <w:rsid w:val="00CF1156"/>
    <w:rsid w:val="00CF18FB"/>
    <w:rsid w:val="00CF1947"/>
    <w:rsid w:val="00CF1F4D"/>
    <w:rsid w:val="00CF3488"/>
    <w:rsid w:val="00CF3500"/>
    <w:rsid w:val="00CF3537"/>
    <w:rsid w:val="00CF3860"/>
    <w:rsid w:val="00CF38E8"/>
    <w:rsid w:val="00CF3954"/>
    <w:rsid w:val="00CF3C0B"/>
    <w:rsid w:val="00CF4340"/>
    <w:rsid w:val="00CF45B7"/>
    <w:rsid w:val="00CF46A5"/>
    <w:rsid w:val="00CF4A45"/>
    <w:rsid w:val="00CF5693"/>
    <w:rsid w:val="00CF570C"/>
    <w:rsid w:val="00CF5E54"/>
    <w:rsid w:val="00CF60DB"/>
    <w:rsid w:val="00CF6158"/>
    <w:rsid w:val="00CF6197"/>
    <w:rsid w:val="00CF6217"/>
    <w:rsid w:val="00CF721D"/>
    <w:rsid w:val="00D002C5"/>
    <w:rsid w:val="00D00768"/>
    <w:rsid w:val="00D009A2"/>
    <w:rsid w:val="00D01C6B"/>
    <w:rsid w:val="00D024A9"/>
    <w:rsid w:val="00D02B72"/>
    <w:rsid w:val="00D02BA7"/>
    <w:rsid w:val="00D03170"/>
    <w:rsid w:val="00D03240"/>
    <w:rsid w:val="00D03952"/>
    <w:rsid w:val="00D0397B"/>
    <w:rsid w:val="00D03A02"/>
    <w:rsid w:val="00D03DE6"/>
    <w:rsid w:val="00D04D7C"/>
    <w:rsid w:val="00D04DE2"/>
    <w:rsid w:val="00D0533B"/>
    <w:rsid w:val="00D05A70"/>
    <w:rsid w:val="00D05B69"/>
    <w:rsid w:val="00D06A72"/>
    <w:rsid w:val="00D06BA6"/>
    <w:rsid w:val="00D07021"/>
    <w:rsid w:val="00D07DFB"/>
    <w:rsid w:val="00D1001C"/>
    <w:rsid w:val="00D10662"/>
    <w:rsid w:val="00D1067A"/>
    <w:rsid w:val="00D112D9"/>
    <w:rsid w:val="00D11E8B"/>
    <w:rsid w:val="00D1241B"/>
    <w:rsid w:val="00D12854"/>
    <w:rsid w:val="00D1359E"/>
    <w:rsid w:val="00D135EA"/>
    <w:rsid w:val="00D1398F"/>
    <w:rsid w:val="00D13A70"/>
    <w:rsid w:val="00D13C84"/>
    <w:rsid w:val="00D14A2C"/>
    <w:rsid w:val="00D14D09"/>
    <w:rsid w:val="00D1549E"/>
    <w:rsid w:val="00D15B59"/>
    <w:rsid w:val="00D15C76"/>
    <w:rsid w:val="00D16154"/>
    <w:rsid w:val="00D168C8"/>
    <w:rsid w:val="00D16EA2"/>
    <w:rsid w:val="00D17220"/>
    <w:rsid w:val="00D177D7"/>
    <w:rsid w:val="00D203E3"/>
    <w:rsid w:val="00D20BED"/>
    <w:rsid w:val="00D21277"/>
    <w:rsid w:val="00D21A45"/>
    <w:rsid w:val="00D23295"/>
    <w:rsid w:val="00D23800"/>
    <w:rsid w:val="00D23A4A"/>
    <w:rsid w:val="00D23ABB"/>
    <w:rsid w:val="00D24242"/>
    <w:rsid w:val="00D24DFF"/>
    <w:rsid w:val="00D251F6"/>
    <w:rsid w:val="00D2583A"/>
    <w:rsid w:val="00D267F3"/>
    <w:rsid w:val="00D26817"/>
    <w:rsid w:val="00D26A31"/>
    <w:rsid w:val="00D26C6A"/>
    <w:rsid w:val="00D26D7B"/>
    <w:rsid w:val="00D273A1"/>
    <w:rsid w:val="00D278A9"/>
    <w:rsid w:val="00D27A73"/>
    <w:rsid w:val="00D27E47"/>
    <w:rsid w:val="00D30D6E"/>
    <w:rsid w:val="00D311E5"/>
    <w:rsid w:val="00D319A4"/>
    <w:rsid w:val="00D31AB7"/>
    <w:rsid w:val="00D31D65"/>
    <w:rsid w:val="00D32401"/>
    <w:rsid w:val="00D3262C"/>
    <w:rsid w:val="00D3272D"/>
    <w:rsid w:val="00D32E2F"/>
    <w:rsid w:val="00D33094"/>
    <w:rsid w:val="00D339FE"/>
    <w:rsid w:val="00D33F09"/>
    <w:rsid w:val="00D34041"/>
    <w:rsid w:val="00D343FF"/>
    <w:rsid w:val="00D34641"/>
    <w:rsid w:val="00D34E8D"/>
    <w:rsid w:val="00D35380"/>
    <w:rsid w:val="00D36529"/>
    <w:rsid w:val="00D368F3"/>
    <w:rsid w:val="00D36E5C"/>
    <w:rsid w:val="00D3708D"/>
    <w:rsid w:val="00D3719C"/>
    <w:rsid w:val="00D372EA"/>
    <w:rsid w:val="00D37D04"/>
    <w:rsid w:val="00D40859"/>
    <w:rsid w:val="00D42283"/>
    <w:rsid w:val="00D42316"/>
    <w:rsid w:val="00D4286B"/>
    <w:rsid w:val="00D42EEF"/>
    <w:rsid w:val="00D433EB"/>
    <w:rsid w:val="00D43651"/>
    <w:rsid w:val="00D438B6"/>
    <w:rsid w:val="00D43B78"/>
    <w:rsid w:val="00D43D42"/>
    <w:rsid w:val="00D43FC6"/>
    <w:rsid w:val="00D44D22"/>
    <w:rsid w:val="00D45091"/>
    <w:rsid w:val="00D451B2"/>
    <w:rsid w:val="00D45C81"/>
    <w:rsid w:val="00D46111"/>
    <w:rsid w:val="00D4636B"/>
    <w:rsid w:val="00D46564"/>
    <w:rsid w:val="00D4693E"/>
    <w:rsid w:val="00D4706A"/>
    <w:rsid w:val="00D473C6"/>
    <w:rsid w:val="00D474A9"/>
    <w:rsid w:val="00D477E5"/>
    <w:rsid w:val="00D47C57"/>
    <w:rsid w:val="00D50133"/>
    <w:rsid w:val="00D5052C"/>
    <w:rsid w:val="00D5062B"/>
    <w:rsid w:val="00D50787"/>
    <w:rsid w:val="00D50B73"/>
    <w:rsid w:val="00D51430"/>
    <w:rsid w:val="00D51EB0"/>
    <w:rsid w:val="00D51F7D"/>
    <w:rsid w:val="00D51FB4"/>
    <w:rsid w:val="00D52CD8"/>
    <w:rsid w:val="00D53067"/>
    <w:rsid w:val="00D5430D"/>
    <w:rsid w:val="00D55145"/>
    <w:rsid w:val="00D5516D"/>
    <w:rsid w:val="00D55416"/>
    <w:rsid w:val="00D566EF"/>
    <w:rsid w:val="00D56F5E"/>
    <w:rsid w:val="00D576B6"/>
    <w:rsid w:val="00D601D5"/>
    <w:rsid w:val="00D60565"/>
    <w:rsid w:val="00D607C7"/>
    <w:rsid w:val="00D611BC"/>
    <w:rsid w:val="00D61928"/>
    <w:rsid w:val="00D62353"/>
    <w:rsid w:val="00D627B6"/>
    <w:rsid w:val="00D62967"/>
    <w:rsid w:val="00D63D65"/>
    <w:rsid w:val="00D6417F"/>
    <w:rsid w:val="00D646C2"/>
    <w:rsid w:val="00D6473D"/>
    <w:rsid w:val="00D64863"/>
    <w:rsid w:val="00D64BF8"/>
    <w:rsid w:val="00D65AED"/>
    <w:rsid w:val="00D65ECF"/>
    <w:rsid w:val="00D664FB"/>
    <w:rsid w:val="00D6670D"/>
    <w:rsid w:val="00D6695E"/>
    <w:rsid w:val="00D66FE5"/>
    <w:rsid w:val="00D6751E"/>
    <w:rsid w:val="00D677D2"/>
    <w:rsid w:val="00D67C2A"/>
    <w:rsid w:val="00D70209"/>
    <w:rsid w:val="00D70A5F"/>
    <w:rsid w:val="00D71542"/>
    <w:rsid w:val="00D715A6"/>
    <w:rsid w:val="00D71985"/>
    <w:rsid w:val="00D71ECE"/>
    <w:rsid w:val="00D722BF"/>
    <w:rsid w:val="00D73671"/>
    <w:rsid w:val="00D75821"/>
    <w:rsid w:val="00D762CD"/>
    <w:rsid w:val="00D7760E"/>
    <w:rsid w:val="00D77644"/>
    <w:rsid w:val="00D7770D"/>
    <w:rsid w:val="00D777BD"/>
    <w:rsid w:val="00D804BA"/>
    <w:rsid w:val="00D80658"/>
    <w:rsid w:val="00D80B88"/>
    <w:rsid w:val="00D80EAE"/>
    <w:rsid w:val="00D82491"/>
    <w:rsid w:val="00D82825"/>
    <w:rsid w:val="00D82C00"/>
    <w:rsid w:val="00D82CF3"/>
    <w:rsid w:val="00D82D97"/>
    <w:rsid w:val="00D83177"/>
    <w:rsid w:val="00D83357"/>
    <w:rsid w:val="00D83715"/>
    <w:rsid w:val="00D84C95"/>
    <w:rsid w:val="00D8598E"/>
    <w:rsid w:val="00D8608F"/>
    <w:rsid w:val="00D878A6"/>
    <w:rsid w:val="00D87C4E"/>
    <w:rsid w:val="00D9061D"/>
    <w:rsid w:val="00D9089C"/>
    <w:rsid w:val="00D918F3"/>
    <w:rsid w:val="00D91C0D"/>
    <w:rsid w:val="00D92037"/>
    <w:rsid w:val="00D923A5"/>
    <w:rsid w:val="00D9287F"/>
    <w:rsid w:val="00D92AC8"/>
    <w:rsid w:val="00D92DB8"/>
    <w:rsid w:val="00D92F9E"/>
    <w:rsid w:val="00D932E4"/>
    <w:rsid w:val="00D937BA"/>
    <w:rsid w:val="00D93930"/>
    <w:rsid w:val="00D93EC3"/>
    <w:rsid w:val="00D93F8C"/>
    <w:rsid w:val="00D95441"/>
    <w:rsid w:val="00D9561A"/>
    <w:rsid w:val="00D961B0"/>
    <w:rsid w:val="00D963C8"/>
    <w:rsid w:val="00D964E8"/>
    <w:rsid w:val="00D968CF"/>
    <w:rsid w:val="00D96A0A"/>
    <w:rsid w:val="00D9718D"/>
    <w:rsid w:val="00D97338"/>
    <w:rsid w:val="00D9742E"/>
    <w:rsid w:val="00D97CF2"/>
    <w:rsid w:val="00DA0292"/>
    <w:rsid w:val="00DA0575"/>
    <w:rsid w:val="00DA0A78"/>
    <w:rsid w:val="00DA0ECD"/>
    <w:rsid w:val="00DA15E0"/>
    <w:rsid w:val="00DA2C86"/>
    <w:rsid w:val="00DA2CF6"/>
    <w:rsid w:val="00DA3222"/>
    <w:rsid w:val="00DA340D"/>
    <w:rsid w:val="00DA35A0"/>
    <w:rsid w:val="00DA3A37"/>
    <w:rsid w:val="00DA4FF3"/>
    <w:rsid w:val="00DA5E4C"/>
    <w:rsid w:val="00DA70EC"/>
    <w:rsid w:val="00DA72C5"/>
    <w:rsid w:val="00DA73CC"/>
    <w:rsid w:val="00DA760F"/>
    <w:rsid w:val="00DB042C"/>
    <w:rsid w:val="00DB0468"/>
    <w:rsid w:val="00DB07D0"/>
    <w:rsid w:val="00DB1DF0"/>
    <w:rsid w:val="00DB1EF6"/>
    <w:rsid w:val="00DB2093"/>
    <w:rsid w:val="00DB245D"/>
    <w:rsid w:val="00DB2918"/>
    <w:rsid w:val="00DB388A"/>
    <w:rsid w:val="00DB3E0F"/>
    <w:rsid w:val="00DB3E40"/>
    <w:rsid w:val="00DB4251"/>
    <w:rsid w:val="00DB458E"/>
    <w:rsid w:val="00DB48FF"/>
    <w:rsid w:val="00DB54D9"/>
    <w:rsid w:val="00DB6425"/>
    <w:rsid w:val="00DB64A5"/>
    <w:rsid w:val="00DB6738"/>
    <w:rsid w:val="00DB68A2"/>
    <w:rsid w:val="00DB6AAB"/>
    <w:rsid w:val="00DB7633"/>
    <w:rsid w:val="00DC0C04"/>
    <w:rsid w:val="00DC0D63"/>
    <w:rsid w:val="00DC0D73"/>
    <w:rsid w:val="00DC0E03"/>
    <w:rsid w:val="00DC130F"/>
    <w:rsid w:val="00DC162E"/>
    <w:rsid w:val="00DC165A"/>
    <w:rsid w:val="00DC1C44"/>
    <w:rsid w:val="00DC224C"/>
    <w:rsid w:val="00DC2298"/>
    <w:rsid w:val="00DC2EA5"/>
    <w:rsid w:val="00DC343B"/>
    <w:rsid w:val="00DC40AA"/>
    <w:rsid w:val="00DC46F4"/>
    <w:rsid w:val="00DC46FA"/>
    <w:rsid w:val="00DC54E4"/>
    <w:rsid w:val="00DC56A3"/>
    <w:rsid w:val="00DC5901"/>
    <w:rsid w:val="00DC7BF4"/>
    <w:rsid w:val="00DC7E1C"/>
    <w:rsid w:val="00DC7F74"/>
    <w:rsid w:val="00DD01F5"/>
    <w:rsid w:val="00DD10D9"/>
    <w:rsid w:val="00DD1A7E"/>
    <w:rsid w:val="00DD2302"/>
    <w:rsid w:val="00DD2BEE"/>
    <w:rsid w:val="00DD2C3B"/>
    <w:rsid w:val="00DD3519"/>
    <w:rsid w:val="00DD37D2"/>
    <w:rsid w:val="00DD3DFA"/>
    <w:rsid w:val="00DD41CC"/>
    <w:rsid w:val="00DD479E"/>
    <w:rsid w:val="00DD4B05"/>
    <w:rsid w:val="00DD57AD"/>
    <w:rsid w:val="00DD5995"/>
    <w:rsid w:val="00DD5F97"/>
    <w:rsid w:val="00DD68A1"/>
    <w:rsid w:val="00DD78B2"/>
    <w:rsid w:val="00DE0897"/>
    <w:rsid w:val="00DE0E9B"/>
    <w:rsid w:val="00DE1045"/>
    <w:rsid w:val="00DE122A"/>
    <w:rsid w:val="00DE1288"/>
    <w:rsid w:val="00DE15FF"/>
    <w:rsid w:val="00DE254D"/>
    <w:rsid w:val="00DE2B75"/>
    <w:rsid w:val="00DE3FEB"/>
    <w:rsid w:val="00DE405B"/>
    <w:rsid w:val="00DE46CC"/>
    <w:rsid w:val="00DE4D92"/>
    <w:rsid w:val="00DE614C"/>
    <w:rsid w:val="00DE7872"/>
    <w:rsid w:val="00DE7DEB"/>
    <w:rsid w:val="00DF0A1C"/>
    <w:rsid w:val="00DF0BF2"/>
    <w:rsid w:val="00DF0F7E"/>
    <w:rsid w:val="00DF212A"/>
    <w:rsid w:val="00DF2155"/>
    <w:rsid w:val="00DF3100"/>
    <w:rsid w:val="00DF3F4E"/>
    <w:rsid w:val="00DF4AF3"/>
    <w:rsid w:val="00DF56C3"/>
    <w:rsid w:val="00DF5981"/>
    <w:rsid w:val="00DF62EA"/>
    <w:rsid w:val="00DF66B0"/>
    <w:rsid w:val="00DF73B5"/>
    <w:rsid w:val="00DF78AF"/>
    <w:rsid w:val="00DF7ACB"/>
    <w:rsid w:val="00E009F8"/>
    <w:rsid w:val="00E00B3D"/>
    <w:rsid w:val="00E00C63"/>
    <w:rsid w:val="00E0116E"/>
    <w:rsid w:val="00E01182"/>
    <w:rsid w:val="00E0146C"/>
    <w:rsid w:val="00E01EC5"/>
    <w:rsid w:val="00E02226"/>
    <w:rsid w:val="00E0278D"/>
    <w:rsid w:val="00E02D34"/>
    <w:rsid w:val="00E034EB"/>
    <w:rsid w:val="00E03913"/>
    <w:rsid w:val="00E03E1C"/>
    <w:rsid w:val="00E0673F"/>
    <w:rsid w:val="00E06D99"/>
    <w:rsid w:val="00E07B6F"/>
    <w:rsid w:val="00E1057A"/>
    <w:rsid w:val="00E10803"/>
    <w:rsid w:val="00E10B3A"/>
    <w:rsid w:val="00E10CA0"/>
    <w:rsid w:val="00E10E0D"/>
    <w:rsid w:val="00E113A5"/>
    <w:rsid w:val="00E11BCD"/>
    <w:rsid w:val="00E11C62"/>
    <w:rsid w:val="00E11FFE"/>
    <w:rsid w:val="00E125AE"/>
    <w:rsid w:val="00E13530"/>
    <w:rsid w:val="00E14188"/>
    <w:rsid w:val="00E14A6E"/>
    <w:rsid w:val="00E14E08"/>
    <w:rsid w:val="00E153EF"/>
    <w:rsid w:val="00E15E8F"/>
    <w:rsid w:val="00E1629C"/>
    <w:rsid w:val="00E166DA"/>
    <w:rsid w:val="00E16748"/>
    <w:rsid w:val="00E16976"/>
    <w:rsid w:val="00E16CE8"/>
    <w:rsid w:val="00E16D87"/>
    <w:rsid w:val="00E16DD3"/>
    <w:rsid w:val="00E1706D"/>
    <w:rsid w:val="00E17814"/>
    <w:rsid w:val="00E17C5F"/>
    <w:rsid w:val="00E20546"/>
    <w:rsid w:val="00E213D4"/>
    <w:rsid w:val="00E214F4"/>
    <w:rsid w:val="00E217AB"/>
    <w:rsid w:val="00E21D1C"/>
    <w:rsid w:val="00E224B7"/>
    <w:rsid w:val="00E22D93"/>
    <w:rsid w:val="00E23084"/>
    <w:rsid w:val="00E231FC"/>
    <w:rsid w:val="00E233E4"/>
    <w:rsid w:val="00E24097"/>
    <w:rsid w:val="00E24357"/>
    <w:rsid w:val="00E248F6"/>
    <w:rsid w:val="00E24E3E"/>
    <w:rsid w:val="00E24F76"/>
    <w:rsid w:val="00E2590C"/>
    <w:rsid w:val="00E25A23"/>
    <w:rsid w:val="00E25A6E"/>
    <w:rsid w:val="00E2606E"/>
    <w:rsid w:val="00E26154"/>
    <w:rsid w:val="00E26566"/>
    <w:rsid w:val="00E26C57"/>
    <w:rsid w:val="00E26C5F"/>
    <w:rsid w:val="00E27A7E"/>
    <w:rsid w:val="00E27C8C"/>
    <w:rsid w:val="00E27E3D"/>
    <w:rsid w:val="00E27EBE"/>
    <w:rsid w:val="00E3085C"/>
    <w:rsid w:val="00E30E44"/>
    <w:rsid w:val="00E3131D"/>
    <w:rsid w:val="00E31C72"/>
    <w:rsid w:val="00E31CC1"/>
    <w:rsid w:val="00E31FC3"/>
    <w:rsid w:val="00E32010"/>
    <w:rsid w:val="00E32105"/>
    <w:rsid w:val="00E321C8"/>
    <w:rsid w:val="00E3240A"/>
    <w:rsid w:val="00E32445"/>
    <w:rsid w:val="00E325AE"/>
    <w:rsid w:val="00E326F8"/>
    <w:rsid w:val="00E32787"/>
    <w:rsid w:val="00E327A3"/>
    <w:rsid w:val="00E32F8E"/>
    <w:rsid w:val="00E348D2"/>
    <w:rsid w:val="00E354CE"/>
    <w:rsid w:val="00E35892"/>
    <w:rsid w:val="00E35B07"/>
    <w:rsid w:val="00E35C7E"/>
    <w:rsid w:val="00E36821"/>
    <w:rsid w:val="00E374FC"/>
    <w:rsid w:val="00E3769F"/>
    <w:rsid w:val="00E379E8"/>
    <w:rsid w:val="00E37B09"/>
    <w:rsid w:val="00E413BA"/>
    <w:rsid w:val="00E41D15"/>
    <w:rsid w:val="00E41F60"/>
    <w:rsid w:val="00E42293"/>
    <w:rsid w:val="00E42538"/>
    <w:rsid w:val="00E427A5"/>
    <w:rsid w:val="00E42AE1"/>
    <w:rsid w:val="00E44085"/>
    <w:rsid w:val="00E446FF"/>
    <w:rsid w:val="00E449B6"/>
    <w:rsid w:val="00E44DF4"/>
    <w:rsid w:val="00E47A9A"/>
    <w:rsid w:val="00E47D30"/>
    <w:rsid w:val="00E47EEE"/>
    <w:rsid w:val="00E5186D"/>
    <w:rsid w:val="00E51930"/>
    <w:rsid w:val="00E51A74"/>
    <w:rsid w:val="00E51C3B"/>
    <w:rsid w:val="00E52186"/>
    <w:rsid w:val="00E525FA"/>
    <w:rsid w:val="00E52777"/>
    <w:rsid w:val="00E52B1C"/>
    <w:rsid w:val="00E52B7B"/>
    <w:rsid w:val="00E53860"/>
    <w:rsid w:val="00E5396A"/>
    <w:rsid w:val="00E53DB5"/>
    <w:rsid w:val="00E541A9"/>
    <w:rsid w:val="00E54993"/>
    <w:rsid w:val="00E55495"/>
    <w:rsid w:val="00E555CE"/>
    <w:rsid w:val="00E5586A"/>
    <w:rsid w:val="00E56EF9"/>
    <w:rsid w:val="00E57153"/>
    <w:rsid w:val="00E5764E"/>
    <w:rsid w:val="00E57ADB"/>
    <w:rsid w:val="00E57D60"/>
    <w:rsid w:val="00E60247"/>
    <w:rsid w:val="00E60358"/>
    <w:rsid w:val="00E6052F"/>
    <w:rsid w:val="00E608C9"/>
    <w:rsid w:val="00E61F8D"/>
    <w:rsid w:val="00E62120"/>
    <w:rsid w:val="00E621B8"/>
    <w:rsid w:val="00E62629"/>
    <w:rsid w:val="00E63454"/>
    <w:rsid w:val="00E6389F"/>
    <w:rsid w:val="00E642C8"/>
    <w:rsid w:val="00E642F2"/>
    <w:rsid w:val="00E64951"/>
    <w:rsid w:val="00E65176"/>
    <w:rsid w:val="00E65E5F"/>
    <w:rsid w:val="00E66192"/>
    <w:rsid w:val="00E66A1D"/>
    <w:rsid w:val="00E66DDC"/>
    <w:rsid w:val="00E66EC5"/>
    <w:rsid w:val="00E707D1"/>
    <w:rsid w:val="00E70A9A"/>
    <w:rsid w:val="00E710AD"/>
    <w:rsid w:val="00E717C0"/>
    <w:rsid w:val="00E7184B"/>
    <w:rsid w:val="00E71FD3"/>
    <w:rsid w:val="00E7287F"/>
    <w:rsid w:val="00E72943"/>
    <w:rsid w:val="00E72B46"/>
    <w:rsid w:val="00E738A7"/>
    <w:rsid w:val="00E73E37"/>
    <w:rsid w:val="00E73EDF"/>
    <w:rsid w:val="00E748B2"/>
    <w:rsid w:val="00E74C0B"/>
    <w:rsid w:val="00E74DAA"/>
    <w:rsid w:val="00E764D9"/>
    <w:rsid w:val="00E76687"/>
    <w:rsid w:val="00E766D3"/>
    <w:rsid w:val="00E80187"/>
    <w:rsid w:val="00E80572"/>
    <w:rsid w:val="00E81651"/>
    <w:rsid w:val="00E8211E"/>
    <w:rsid w:val="00E82289"/>
    <w:rsid w:val="00E82329"/>
    <w:rsid w:val="00E84275"/>
    <w:rsid w:val="00E85D72"/>
    <w:rsid w:val="00E867A5"/>
    <w:rsid w:val="00E86FEC"/>
    <w:rsid w:val="00E878C1"/>
    <w:rsid w:val="00E8799A"/>
    <w:rsid w:val="00E879B7"/>
    <w:rsid w:val="00E87CE4"/>
    <w:rsid w:val="00E90345"/>
    <w:rsid w:val="00E909C4"/>
    <w:rsid w:val="00E9139F"/>
    <w:rsid w:val="00E927F2"/>
    <w:rsid w:val="00E92AAE"/>
    <w:rsid w:val="00E92F9C"/>
    <w:rsid w:val="00E9368E"/>
    <w:rsid w:val="00E939D7"/>
    <w:rsid w:val="00E93B61"/>
    <w:rsid w:val="00E93DE2"/>
    <w:rsid w:val="00E945D6"/>
    <w:rsid w:val="00E94EB2"/>
    <w:rsid w:val="00E94F08"/>
    <w:rsid w:val="00E94FDF"/>
    <w:rsid w:val="00E96240"/>
    <w:rsid w:val="00E9627B"/>
    <w:rsid w:val="00E964F5"/>
    <w:rsid w:val="00E96EA8"/>
    <w:rsid w:val="00E97039"/>
    <w:rsid w:val="00E979A3"/>
    <w:rsid w:val="00E97EF7"/>
    <w:rsid w:val="00EA02DB"/>
    <w:rsid w:val="00EA03A9"/>
    <w:rsid w:val="00EA0E0A"/>
    <w:rsid w:val="00EA0F0D"/>
    <w:rsid w:val="00EA13DF"/>
    <w:rsid w:val="00EA3FE9"/>
    <w:rsid w:val="00EA4039"/>
    <w:rsid w:val="00EA4480"/>
    <w:rsid w:val="00EA4AC6"/>
    <w:rsid w:val="00EA4E42"/>
    <w:rsid w:val="00EA5228"/>
    <w:rsid w:val="00EA590A"/>
    <w:rsid w:val="00EA63EB"/>
    <w:rsid w:val="00EA647A"/>
    <w:rsid w:val="00EA6A99"/>
    <w:rsid w:val="00EA6FC5"/>
    <w:rsid w:val="00EA791C"/>
    <w:rsid w:val="00EA7A79"/>
    <w:rsid w:val="00EA7D73"/>
    <w:rsid w:val="00EB0350"/>
    <w:rsid w:val="00EB07E8"/>
    <w:rsid w:val="00EB1945"/>
    <w:rsid w:val="00EB254D"/>
    <w:rsid w:val="00EB2B6B"/>
    <w:rsid w:val="00EB3507"/>
    <w:rsid w:val="00EB36C9"/>
    <w:rsid w:val="00EB39DB"/>
    <w:rsid w:val="00EB3C01"/>
    <w:rsid w:val="00EB42AB"/>
    <w:rsid w:val="00EB461A"/>
    <w:rsid w:val="00EB4C7A"/>
    <w:rsid w:val="00EB577B"/>
    <w:rsid w:val="00EB586C"/>
    <w:rsid w:val="00EB5899"/>
    <w:rsid w:val="00EB6250"/>
    <w:rsid w:val="00EB6AB4"/>
    <w:rsid w:val="00EB7B68"/>
    <w:rsid w:val="00EB7C6F"/>
    <w:rsid w:val="00EC03B5"/>
    <w:rsid w:val="00EC0EC5"/>
    <w:rsid w:val="00EC2119"/>
    <w:rsid w:val="00EC21CD"/>
    <w:rsid w:val="00EC23AA"/>
    <w:rsid w:val="00EC282E"/>
    <w:rsid w:val="00EC385E"/>
    <w:rsid w:val="00EC4340"/>
    <w:rsid w:val="00EC4564"/>
    <w:rsid w:val="00EC4714"/>
    <w:rsid w:val="00EC501A"/>
    <w:rsid w:val="00EC5924"/>
    <w:rsid w:val="00EC5ED9"/>
    <w:rsid w:val="00EC6215"/>
    <w:rsid w:val="00EC6CAF"/>
    <w:rsid w:val="00EC6D74"/>
    <w:rsid w:val="00EC6E4B"/>
    <w:rsid w:val="00EC6EBB"/>
    <w:rsid w:val="00EC798F"/>
    <w:rsid w:val="00EC7F29"/>
    <w:rsid w:val="00ED032B"/>
    <w:rsid w:val="00ED0333"/>
    <w:rsid w:val="00ED09C9"/>
    <w:rsid w:val="00ED12C8"/>
    <w:rsid w:val="00ED18A9"/>
    <w:rsid w:val="00ED19BB"/>
    <w:rsid w:val="00ED1A11"/>
    <w:rsid w:val="00ED1B09"/>
    <w:rsid w:val="00ED22D3"/>
    <w:rsid w:val="00ED2445"/>
    <w:rsid w:val="00ED3446"/>
    <w:rsid w:val="00ED4DCD"/>
    <w:rsid w:val="00ED5B27"/>
    <w:rsid w:val="00ED5D81"/>
    <w:rsid w:val="00ED62F8"/>
    <w:rsid w:val="00ED6DCC"/>
    <w:rsid w:val="00ED6F58"/>
    <w:rsid w:val="00ED6F9E"/>
    <w:rsid w:val="00ED7266"/>
    <w:rsid w:val="00ED7357"/>
    <w:rsid w:val="00ED736E"/>
    <w:rsid w:val="00ED73D2"/>
    <w:rsid w:val="00EE0255"/>
    <w:rsid w:val="00EE03CE"/>
    <w:rsid w:val="00EE096E"/>
    <w:rsid w:val="00EE0BD6"/>
    <w:rsid w:val="00EE19E6"/>
    <w:rsid w:val="00EE1D2F"/>
    <w:rsid w:val="00EE1D87"/>
    <w:rsid w:val="00EE2878"/>
    <w:rsid w:val="00EE2DE8"/>
    <w:rsid w:val="00EE331C"/>
    <w:rsid w:val="00EE33AB"/>
    <w:rsid w:val="00EE347E"/>
    <w:rsid w:val="00EE470B"/>
    <w:rsid w:val="00EE4797"/>
    <w:rsid w:val="00EE4941"/>
    <w:rsid w:val="00EE494A"/>
    <w:rsid w:val="00EE49F0"/>
    <w:rsid w:val="00EE501D"/>
    <w:rsid w:val="00EE5194"/>
    <w:rsid w:val="00EE5A89"/>
    <w:rsid w:val="00EE5C7C"/>
    <w:rsid w:val="00EE60AD"/>
    <w:rsid w:val="00EE644A"/>
    <w:rsid w:val="00EE67E8"/>
    <w:rsid w:val="00EE7969"/>
    <w:rsid w:val="00EE7BE8"/>
    <w:rsid w:val="00EE7EF2"/>
    <w:rsid w:val="00EF01E7"/>
    <w:rsid w:val="00EF03B1"/>
    <w:rsid w:val="00EF064B"/>
    <w:rsid w:val="00EF0C6A"/>
    <w:rsid w:val="00EF1222"/>
    <w:rsid w:val="00EF18D6"/>
    <w:rsid w:val="00EF23B5"/>
    <w:rsid w:val="00EF2B04"/>
    <w:rsid w:val="00EF2F03"/>
    <w:rsid w:val="00EF3071"/>
    <w:rsid w:val="00EF3655"/>
    <w:rsid w:val="00EF38EE"/>
    <w:rsid w:val="00EF3921"/>
    <w:rsid w:val="00EF4376"/>
    <w:rsid w:val="00EF4AA8"/>
    <w:rsid w:val="00EF4CA2"/>
    <w:rsid w:val="00EF4E05"/>
    <w:rsid w:val="00EF57F3"/>
    <w:rsid w:val="00EF5F37"/>
    <w:rsid w:val="00EF5FCB"/>
    <w:rsid w:val="00EF6389"/>
    <w:rsid w:val="00EF6998"/>
    <w:rsid w:val="00EF6D9C"/>
    <w:rsid w:val="00EF793F"/>
    <w:rsid w:val="00EF7B6E"/>
    <w:rsid w:val="00EF7C25"/>
    <w:rsid w:val="00F006AF"/>
    <w:rsid w:val="00F01B7D"/>
    <w:rsid w:val="00F01EAF"/>
    <w:rsid w:val="00F02253"/>
    <w:rsid w:val="00F02700"/>
    <w:rsid w:val="00F02790"/>
    <w:rsid w:val="00F028C3"/>
    <w:rsid w:val="00F02A4A"/>
    <w:rsid w:val="00F02E76"/>
    <w:rsid w:val="00F035F0"/>
    <w:rsid w:val="00F0375A"/>
    <w:rsid w:val="00F03990"/>
    <w:rsid w:val="00F0463C"/>
    <w:rsid w:val="00F05FFD"/>
    <w:rsid w:val="00F06173"/>
    <w:rsid w:val="00F061BD"/>
    <w:rsid w:val="00F06C7B"/>
    <w:rsid w:val="00F06D11"/>
    <w:rsid w:val="00F079D2"/>
    <w:rsid w:val="00F07C1A"/>
    <w:rsid w:val="00F07C32"/>
    <w:rsid w:val="00F07FF7"/>
    <w:rsid w:val="00F11874"/>
    <w:rsid w:val="00F1197F"/>
    <w:rsid w:val="00F12131"/>
    <w:rsid w:val="00F123EC"/>
    <w:rsid w:val="00F134B0"/>
    <w:rsid w:val="00F13EE8"/>
    <w:rsid w:val="00F1494E"/>
    <w:rsid w:val="00F152CB"/>
    <w:rsid w:val="00F15840"/>
    <w:rsid w:val="00F159C9"/>
    <w:rsid w:val="00F1625F"/>
    <w:rsid w:val="00F16C41"/>
    <w:rsid w:val="00F16DA0"/>
    <w:rsid w:val="00F16DB2"/>
    <w:rsid w:val="00F170E4"/>
    <w:rsid w:val="00F20BEB"/>
    <w:rsid w:val="00F21D5F"/>
    <w:rsid w:val="00F21DD6"/>
    <w:rsid w:val="00F21E54"/>
    <w:rsid w:val="00F222B6"/>
    <w:rsid w:val="00F223FE"/>
    <w:rsid w:val="00F224E1"/>
    <w:rsid w:val="00F227E0"/>
    <w:rsid w:val="00F22B2E"/>
    <w:rsid w:val="00F231F2"/>
    <w:rsid w:val="00F23277"/>
    <w:rsid w:val="00F23AEC"/>
    <w:rsid w:val="00F23F4D"/>
    <w:rsid w:val="00F24748"/>
    <w:rsid w:val="00F24C24"/>
    <w:rsid w:val="00F24E91"/>
    <w:rsid w:val="00F25385"/>
    <w:rsid w:val="00F254FA"/>
    <w:rsid w:val="00F25B4B"/>
    <w:rsid w:val="00F26144"/>
    <w:rsid w:val="00F264FF"/>
    <w:rsid w:val="00F26993"/>
    <w:rsid w:val="00F272CA"/>
    <w:rsid w:val="00F30400"/>
    <w:rsid w:val="00F30609"/>
    <w:rsid w:val="00F3085A"/>
    <w:rsid w:val="00F30CEF"/>
    <w:rsid w:val="00F3215A"/>
    <w:rsid w:val="00F3219E"/>
    <w:rsid w:val="00F32B71"/>
    <w:rsid w:val="00F33F39"/>
    <w:rsid w:val="00F34AEA"/>
    <w:rsid w:val="00F34B9B"/>
    <w:rsid w:val="00F354D6"/>
    <w:rsid w:val="00F35E53"/>
    <w:rsid w:val="00F35EBE"/>
    <w:rsid w:val="00F364FE"/>
    <w:rsid w:val="00F36527"/>
    <w:rsid w:val="00F36852"/>
    <w:rsid w:val="00F36AC9"/>
    <w:rsid w:val="00F36D29"/>
    <w:rsid w:val="00F376E7"/>
    <w:rsid w:val="00F37C09"/>
    <w:rsid w:val="00F37D6D"/>
    <w:rsid w:val="00F40846"/>
    <w:rsid w:val="00F4167D"/>
    <w:rsid w:val="00F41761"/>
    <w:rsid w:val="00F41CB2"/>
    <w:rsid w:val="00F41DF9"/>
    <w:rsid w:val="00F421FF"/>
    <w:rsid w:val="00F42259"/>
    <w:rsid w:val="00F4251D"/>
    <w:rsid w:val="00F42727"/>
    <w:rsid w:val="00F427A4"/>
    <w:rsid w:val="00F42A34"/>
    <w:rsid w:val="00F42E03"/>
    <w:rsid w:val="00F43127"/>
    <w:rsid w:val="00F43296"/>
    <w:rsid w:val="00F4346C"/>
    <w:rsid w:val="00F43C1F"/>
    <w:rsid w:val="00F43E98"/>
    <w:rsid w:val="00F44615"/>
    <w:rsid w:val="00F446F1"/>
    <w:rsid w:val="00F447CD"/>
    <w:rsid w:val="00F44C6B"/>
    <w:rsid w:val="00F44E18"/>
    <w:rsid w:val="00F45116"/>
    <w:rsid w:val="00F461B7"/>
    <w:rsid w:val="00F4721E"/>
    <w:rsid w:val="00F4744E"/>
    <w:rsid w:val="00F478FF"/>
    <w:rsid w:val="00F47917"/>
    <w:rsid w:val="00F47E73"/>
    <w:rsid w:val="00F51257"/>
    <w:rsid w:val="00F512A9"/>
    <w:rsid w:val="00F51824"/>
    <w:rsid w:val="00F52D4F"/>
    <w:rsid w:val="00F534F3"/>
    <w:rsid w:val="00F53543"/>
    <w:rsid w:val="00F53A87"/>
    <w:rsid w:val="00F53F72"/>
    <w:rsid w:val="00F54E2D"/>
    <w:rsid w:val="00F5517E"/>
    <w:rsid w:val="00F555F6"/>
    <w:rsid w:val="00F55B00"/>
    <w:rsid w:val="00F55BF1"/>
    <w:rsid w:val="00F55FB2"/>
    <w:rsid w:val="00F561C4"/>
    <w:rsid w:val="00F5621E"/>
    <w:rsid w:val="00F56322"/>
    <w:rsid w:val="00F564E3"/>
    <w:rsid w:val="00F56633"/>
    <w:rsid w:val="00F56FDB"/>
    <w:rsid w:val="00F576C4"/>
    <w:rsid w:val="00F579C8"/>
    <w:rsid w:val="00F604ED"/>
    <w:rsid w:val="00F60A30"/>
    <w:rsid w:val="00F60A6A"/>
    <w:rsid w:val="00F60D26"/>
    <w:rsid w:val="00F60F49"/>
    <w:rsid w:val="00F61164"/>
    <w:rsid w:val="00F6194F"/>
    <w:rsid w:val="00F620D9"/>
    <w:rsid w:val="00F6240F"/>
    <w:rsid w:val="00F62569"/>
    <w:rsid w:val="00F63695"/>
    <w:rsid w:val="00F63CBE"/>
    <w:rsid w:val="00F63E3F"/>
    <w:rsid w:val="00F641AB"/>
    <w:rsid w:val="00F64344"/>
    <w:rsid w:val="00F64B46"/>
    <w:rsid w:val="00F64BD8"/>
    <w:rsid w:val="00F65386"/>
    <w:rsid w:val="00F659D9"/>
    <w:rsid w:val="00F6763E"/>
    <w:rsid w:val="00F67BC5"/>
    <w:rsid w:val="00F67BE3"/>
    <w:rsid w:val="00F70003"/>
    <w:rsid w:val="00F70400"/>
    <w:rsid w:val="00F70673"/>
    <w:rsid w:val="00F716EA"/>
    <w:rsid w:val="00F71A92"/>
    <w:rsid w:val="00F71AEF"/>
    <w:rsid w:val="00F71CEF"/>
    <w:rsid w:val="00F71EFE"/>
    <w:rsid w:val="00F72617"/>
    <w:rsid w:val="00F72BE3"/>
    <w:rsid w:val="00F73861"/>
    <w:rsid w:val="00F73B86"/>
    <w:rsid w:val="00F7407D"/>
    <w:rsid w:val="00F74088"/>
    <w:rsid w:val="00F7491B"/>
    <w:rsid w:val="00F74F02"/>
    <w:rsid w:val="00F7515B"/>
    <w:rsid w:val="00F7518C"/>
    <w:rsid w:val="00F75AFA"/>
    <w:rsid w:val="00F762AD"/>
    <w:rsid w:val="00F7708C"/>
    <w:rsid w:val="00F776C7"/>
    <w:rsid w:val="00F80025"/>
    <w:rsid w:val="00F800CF"/>
    <w:rsid w:val="00F802AB"/>
    <w:rsid w:val="00F80EC2"/>
    <w:rsid w:val="00F81A33"/>
    <w:rsid w:val="00F81CF4"/>
    <w:rsid w:val="00F81E56"/>
    <w:rsid w:val="00F82436"/>
    <w:rsid w:val="00F82A49"/>
    <w:rsid w:val="00F82FE7"/>
    <w:rsid w:val="00F83205"/>
    <w:rsid w:val="00F83582"/>
    <w:rsid w:val="00F83992"/>
    <w:rsid w:val="00F83C21"/>
    <w:rsid w:val="00F83E16"/>
    <w:rsid w:val="00F84A64"/>
    <w:rsid w:val="00F858BA"/>
    <w:rsid w:val="00F85DA0"/>
    <w:rsid w:val="00F85EA9"/>
    <w:rsid w:val="00F860AE"/>
    <w:rsid w:val="00F86697"/>
    <w:rsid w:val="00F86777"/>
    <w:rsid w:val="00F87003"/>
    <w:rsid w:val="00F904D4"/>
    <w:rsid w:val="00F90538"/>
    <w:rsid w:val="00F90E36"/>
    <w:rsid w:val="00F914C7"/>
    <w:rsid w:val="00F9158B"/>
    <w:rsid w:val="00F91984"/>
    <w:rsid w:val="00F91A69"/>
    <w:rsid w:val="00F924AF"/>
    <w:rsid w:val="00F92629"/>
    <w:rsid w:val="00F92ABC"/>
    <w:rsid w:val="00F92C01"/>
    <w:rsid w:val="00F940DE"/>
    <w:rsid w:val="00F949EE"/>
    <w:rsid w:val="00F94BCB"/>
    <w:rsid w:val="00F94BF9"/>
    <w:rsid w:val="00F94E7B"/>
    <w:rsid w:val="00F95FD8"/>
    <w:rsid w:val="00F9634C"/>
    <w:rsid w:val="00F9645B"/>
    <w:rsid w:val="00F96509"/>
    <w:rsid w:val="00F96C8C"/>
    <w:rsid w:val="00F96F38"/>
    <w:rsid w:val="00F97C0F"/>
    <w:rsid w:val="00F97EFD"/>
    <w:rsid w:val="00FA0E7A"/>
    <w:rsid w:val="00FA16BC"/>
    <w:rsid w:val="00FA1D71"/>
    <w:rsid w:val="00FA1E3B"/>
    <w:rsid w:val="00FA1F7C"/>
    <w:rsid w:val="00FA2055"/>
    <w:rsid w:val="00FA2702"/>
    <w:rsid w:val="00FA3324"/>
    <w:rsid w:val="00FA3342"/>
    <w:rsid w:val="00FA3363"/>
    <w:rsid w:val="00FA3A39"/>
    <w:rsid w:val="00FA3B46"/>
    <w:rsid w:val="00FA4ED9"/>
    <w:rsid w:val="00FA500D"/>
    <w:rsid w:val="00FA5719"/>
    <w:rsid w:val="00FA5BA9"/>
    <w:rsid w:val="00FA60C7"/>
    <w:rsid w:val="00FA69F1"/>
    <w:rsid w:val="00FA6C73"/>
    <w:rsid w:val="00FA7EE5"/>
    <w:rsid w:val="00FB0377"/>
    <w:rsid w:val="00FB0C92"/>
    <w:rsid w:val="00FB0E9C"/>
    <w:rsid w:val="00FB1C3A"/>
    <w:rsid w:val="00FB2350"/>
    <w:rsid w:val="00FB26FA"/>
    <w:rsid w:val="00FB2A87"/>
    <w:rsid w:val="00FB2E32"/>
    <w:rsid w:val="00FB2F6B"/>
    <w:rsid w:val="00FB35B9"/>
    <w:rsid w:val="00FB41C4"/>
    <w:rsid w:val="00FB4255"/>
    <w:rsid w:val="00FB634A"/>
    <w:rsid w:val="00FB6B4A"/>
    <w:rsid w:val="00FB6ED2"/>
    <w:rsid w:val="00FB7823"/>
    <w:rsid w:val="00FC0958"/>
    <w:rsid w:val="00FC2188"/>
    <w:rsid w:val="00FC2447"/>
    <w:rsid w:val="00FC2458"/>
    <w:rsid w:val="00FC276B"/>
    <w:rsid w:val="00FC27CC"/>
    <w:rsid w:val="00FC2A66"/>
    <w:rsid w:val="00FC2FD4"/>
    <w:rsid w:val="00FC30C2"/>
    <w:rsid w:val="00FC377E"/>
    <w:rsid w:val="00FC38D7"/>
    <w:rsid w:val="00FC3CFE"/>
    <w:rsid w:val="00FC425A"/>
    <w:rsid w:val="00FC44B5"/>
    <w:rsid w:val="00FC4A50"/>
    <w:rsid w:val="00FC5515"/>
    <w:rsid w:val="00FC5836"/>
    <w:rsid w:val="00FC670F"/>
    <w:rsid w:val="00FC68FC"/>
    <w:rsid w:val="00FC6A43"/>
    <w:rsid w:val="00FC6D07"/>
    <w:rsid w:val="00FC7149"/>
    <w:rsid w:val="00FC71C0"/>
    <w:rsid w:val="00FC73FB"/>
    <w:rsid w:val="00FC76FE"/>
    <w:rsid w:val="00FD02F2"/>
    <w:rsid w:val="00FD03E4"/>
    <w:rsid w:val="00FD0590"/>
    <w:rsid w:val="00FD0E36"/>
    <w:rsid w:val="00FD12BF"/>
    <w:rsid w:val="00FD154B"/>
    <w:rsid w:val="00FD2CB7"/>
    <w:rsid w:val="00FD3E33"/>
    <w:rsid w:val="00FD3EE3"/>
    <w:rsid w:val="00FD44EA"/>
    <w:rsid w:val="00FD4739"/>
    <w:rsid w:val="00FD56E7"/>
    <w:rsid w:val="00FD5E03"/>
    <w:rsid w:val="00FD633C"/>
    <w:rsid w:val="00FD63EF"/>
    <w:rsid w:val="00FD6865"/>
    <w:rsid w:val="00FD68E5"/>
    <w:rsid w:val="00FD6A3A"/>
    <w:rsid w:val="00FD719C"/>
    <w:rsid w:val="00FD7485"/>
    <w:rsid w:val="00FD7DA1"/>
    <w:rsid w:val="00FE0109"/>
    <w:rsid w:val="00FE0322"/>
    <w:rsid w:val="00FE0953"/>
    <w:rsid w:val="00FE0F94"/>
    <w:rsid w:val="00FE1A75"/>
    <w:rsid w:val="00FE1DDB"/>
    <w:rsid w:val="00FE26B7"/>
    <w:rsid w:val="00FE2855"/>
    <w:rsid w:val="00FE3409"/>
    <w:rsid w:val="00FE3C91"/>
    <w:rsid w:val="00FE3CE3"/>
    <w:rsid w:val="00FE3EE6"/>
    <w:rsid w:val="00FE4037"/>
    <w:rsid w:val="00FE4528"/>
    <w:rsid w:val="00FE4708"/>
    <w:rsid w:val="00FE4CEA"/>
    <w:rsid w:val="00FE577F"/>
    <w:rsid w:val="00FE60F3"/>
    <w:rsid w:val="00FE65E9"/>
    <w:rsid w:val="00FE6951"/>
    <w:rsid w:val="00FE6A7E"/>
    <w:rsid w:val="00FE7247"/>
    <w:rsid w:val="00FE73A9"/>
    <w:rsid w:val="00FE750B"/>
    <w:rsid w:val="00FE7953"/>
    <w:rsid w:val="00FE7D5E"/>
    <w:rsid w:val="00FF08CA"/>
    <w:rsid w:val="00FF09EA"/>
    <w:rsid w:val="00FF1B13"/>
    <w:rsid w:val="00FF2DE6"/>
    <w:rsid w:val="00FF4382"/>
    <w:rsid w:val="00FF4EF2"/>
    <w:rsid w:val="00FF6CC7"/>
    <w:rsid w:val="00FF7EF8"/>
    <w:rsid w:val="00FF7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style="v-text-anchor:middle" fill="f" fillcolor="#0c9">
      <v:fill color="#0c9" on="f"/>
      <v:stroke weight="2.25pt"/>
      <o:colormru v:ext="edit" colors="#343e5f"/>
    </o:shapedefaults>
    <o:shapelayout v:ext="edit">
      <o:idmap v:ext="edit" data="1"/>
    </o:shapelayout>
  </w:shapeDefaults>
  <w:decimalSymbol w:val="."/>
  <w:listSeparator w:val=","/>
  <w14:docId w14:val="1F150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CA" w:eastAsia="zh-TW"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3D64"/>
    <w:pPr>
      <w:spacing w:before="120" w:after="120"/>
    </w:pPr>
    <w:rPr>
      <w:rFonts w:ascii="Arial" w:eastAsia="Times New Roman" w:hAnsi="Arial"/>
      <w:szCs w:val="24"/>
      <w:lang w:val="en-US" w:eastAsia="en-US"/>
    </w:rPr>
  </w:style>
  <w:style w:type="paragraph" w:styleId="Heading1">
    <w:name w:val="heading 1"/>
    <w:basedOn w:val="Normal"/>
    <w:next w:val="Normal"/>
    <w:link w:val="Heading1Char"/>
    <w:qFormat/>
    <w:rsid w:val="00C2214F"/>
    <w:pPr>
      <w:numPr>
        <w:numId w:val="2"/>
      </w:numPr>
      <w:pBdr>
        <w:top w:val="single" w:sz="4" w:space="1" w:color="auto" w:shadow="1"/>
        <w:left w:val="single" w:sz="4" w:space="4" w:color="auto" w:shadow="1"/>
        <w:bottom w:val="single" w:sz="4" w:space="1" w:color="auto" w:shadow="1"/>
        <w:right w:val="single" w:sz="4" w:space="4" w:color="auto" w:shadow="1"/>
      </w:pBdr>
      <w:shd w:val="clear" w:color="auto" w:fill="943634" w:themeFill="accent2" w:themeFillShade="BF"/>
      <w:spacing w:before="200" w:after="200"/>
      <w:outlineLvl w:val="0"/>
    </w:pPr>
    <w:rPr>
      <w:rFonts w:cs="Arial"/>
      <w:b/>
      <w:color w:val="FFFFFF" w:themeColor="background1"/>
      <w:sz w:val="36"/>
      <w:szCs w:val="36"/>
    </w:rPr>
  </w:style>
  <w:style w:type="paragraph" w:styleId="Heading2">
    <w:name w:val="heading 2"/>
    <w:basedOn w:val="Normal"/>
    <w:next w:val="Normal"/>
    <w:link w:val="Heading2Char"/>
    <w:qFormat/>
    <w:rsid w:val="005104E8"/>
    <w:pPr>
      <w:keepNext/>
      <w:numPr>
        <w:ilvl w:val="1"/>
        <w:numId w:val="2"/>
      </w:numPr>
      <w:spacing w:before="480"/>
      <w:outlineLvl w:val="1"/>
    </w:pPr>
    <w:rPr>
      <w:rFonts w:cs="Arial"/>
      <w:b/>
      <w:bCs/>
      <w:iCs/>
      <w:color w:val="632423" w:themeColor="accent2" w:themeShade="80"/>
      <w:spacing w:val="2"/>
      <w:sz w:val="24"/>
    </w:rPr>
  </w:style>
  <w:style w:type="paragraph" w:styleId="Heading3">
    <w:name w:val="heading 3"/>
    <w:basedOn w:val="Heading2"/>
    <w:next w:val="Normal"/>
    <w:link w:val="Heading3Char"/>
    <w:qFormat/>
    <w:rsid w:val="00D04DE2"/>
    <w:pPr>
      <w:numPr>
        <w:ilvl w:val="2"/>
      </w:numPr>
      <w:spacing w:before="240"/>
      <w:outlineLvl w:val="2"/>
    </w:pPr>
    <w:rPr>
      <w:sz w:val="22"/>
      <w:szCs w:val="21"/>
    </w:rPr>
  </w:style>
  <w:style w:type="paragraph" w:styleId="Heading4">
    <w:name w:val="heading 4"/>
    <w:basedOn w:val="Heading2"/>
    <w:next w:val="Normal"/>
    <w:link w:val="Heading4Char"/>
    <w:qFormat/>
    <w:rsid w:val="00D04DE2"/>
    <w:pPr>
      <w:numPr>
        <w:ilvl w:val="3"/>
      </w:numPr>
      <w:spacing w:before="200"/>
      <w:ind w:left="862" w:hanging="862"/>
      <w:outlineLvl w:val="3"/>
    </w:pPr>
    <w:rPr>
      <w:bCs w:val="0"/>
      <w:spacing w:val="20"/>
      <w:sz w:val="20"/>
      <w:szCs w:val="16"/>
    </w:rPr>
  </w:style>
  <w:style w:type="paragraph" w:styleId="Heading5">
    <w:name w:val="heading 5"/>
    <w:basedOn w:val="Heading2"/>
    <w:next w:val="Normal"/>
    <w:link w:val="Heading5Char"/>
    <w:qFormat/>
    <w:rsid w:val="00D04DE2"/>
    <w:pPr>
      <w:numPr>
        <w:ilvl w:val="4"/>
      </w:numPr>
      <w:spacing w:before="120" w:after="60"/>
      <w:ind w:left="1009" w:hanging="1009"/>
      <w:outlineLvl w:val="4"/>
    </w:pPr>
    <w:rPr>
      <w:sz w:val="18"/>
    </w:rPr>
  </w:style>
  <w:style w:type="paragraph" w:styleId="Heading6">
    <w:name w:val="heading 6"/>
    <w:basedOn w:val="Heading2"/>
    <w:next w:val="Normal"/>
    <w:link w:val="Heading6Char"/>
    <w:qFormat/>
    <w:rsid w:val="00D04DE2"/>
    <w:pPr>
      <w:numPr>
        <w:ilvl w:val="5"/>
      </w:numPr>
      <w:spacing w:before="60" w:after="60"/>
      <w:ind w:left="1151" w:hanging="1151"/>
      <w:outlineLvl w:val="5"/>
    </w:pPr>
    <w:rPr>
      <w:i/>
      <w:sz w:val="16"/>
    </w:rPr>
  </w:style>
  <w:style w:type="paragraph" w:styleId="Heading7">
    <w:name w:val="heading 7"/>
    <w:basedOn w:val="Normal"/>
    <w:next w:val="Normal"/>
    <w:link w:val="Heading7Char"/>
    <w:unhideWhenUsed/>
    <w:qFormat/>
    <w:rsid w:val="0083145B"/>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3145B"/>
    <w:pPr>
      <w:keepNext/>
      <w:keepLines/>
      <w:numPr>
        <w:ilvl w:val="7"/>
        <w:numId w:val="2"/>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83145B"/>
    <w:pPr>
      <w:keepNext/>
      <w:keepLines/>
      <w:numPr>
        <w:ilvl w:val="8"/>
        <w:numId w:val="2"/>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A1D13"/>
    <w:rPr>
      <w:rFonts w:ascii="Trebuchet MS" w:hAnsi="Trebuchet MS"/>
    </w:rPr>
  </w:style>
  <w:style w:type="paragraph" w:styleId="BodyText2">
    <w:name w:val="Body Text 2"/>
    <w:basedOn w:val="BodyText"/>
    <w:rsid w:val="008A1D13"/>
    <w:pPr>
      <w:spacing w:after="0"/>
    </w:pPr>
    <w:rPr>
      <w:b/>
    </w:rPr>
  </w:style>
  <w:style w:type="paragraph" w:styleId="BodyText3">
    <w:name w:val="Body Text 3"/>
    <w:basedOn w:val="BodyText"/>
    <w:rsid w:val="008A1D13"/>
    <w:pPr>
      <w:spacing w:before="40" w:after="0"/>
    </w:pPr>
  </w:style>
  <w:style w:type="paragraph" w:customStyle="1" w:styleId="BodyTextINTROParagraph">
    <w:name w:val="Body Text INTRO Paragraph"/>
    <w:basedOn w:val="Normal"/>
    <w:next w:val="Normal"/>
    <w:link w:val="BodyTextINTROParagraphChar"/>
    <w:rsid w:val="008A1D13"/>
    <w:pPr>
      <w:tabs>
        <w:tab w:val="left" w:pos="480"/>
        <w:tab w:val="left" w:pos="960"/>
        <w:tab w:val="left" w:pos="1440"/>
        <w:tab w:val="left" w:pos="1920"/>
        <w:tab w:val="left" w:pos="2400"/>
        <w:tab w:val="left" w:pos="2880"/>
        <w:tab w:val="left" w:pos="3360"/>
        <w:tab w:val="left" w:pos="3840"/>
        <w:tab w:val="left" w:pos="4320"/>
      </w:tabs>
      <w:spacing w:before="360" w:line="360" w:lineRule="exact"/>
      <w:ind w:left="1440"/>
    </w:pPr>
    <w:rPr>
      <w:rFonts w:cs="Courier New"/>
      <w:b/>
      <w:color w:val="333333"/>
    </w:rPr>
  </w:style>
  <w:style w:type="character" w:customStyle="1" w:styleId="BodyTextINTROParagraphChar">
    <w:name w:val="Body Text INTRO Paragraph Char"/>
    <w:basedOn w:val="DefaultParagraphFont"/>
    <w:link w:val="BodyTextINTROParagraph"/>
    <w:rsid w:val="008A1D13"/>
    <w:rPr>
      <w:rFonts w:ascii="Arial" w:hAnsi="Arial" w:cs="Courier New"/>
      <w:b/>
      <w:color w:val="333333"/>
      <w:szCs w:val="24"/>
      <w:lang w:val="en-US" w:eastAsia="en-US" w:bidi="ar-SA"/>
    </w:rPr>
  </w:style>
  <w:style w:type="paragraph" w:customStyle="1" w:styleId="Companyname">
    <w:name w:val="Company name"/>
    <w:basedOn w:val="BodyTextINTROParagraph"/>
    <w:next w:val="Normal"/>
    <w:rsid w:val="008A1D13"/>
    <w:pPr>
      <w:ind w:left="0"/>
    </w:pPr>
    <w:rPr>
      <w:rFonts w:ascii="Trebuchet MS" w:hAnsi="Trebuchet MS"/>
      <w:sz w:val="24"/>
    </w:rPr>
  </w:style>
  <w:style w:type="paragraph" w:styleId="Footer">
    <w:name w:val="footer"/>
    <w:basedOn w:val="Normal"/>
    <w:link w:val="FooterChar"/>
    <w:uiPriority w:val="99"/>
    <w:rsid w:val="008D598D"/>
    <w:pPr>
      <w:ind w:left="7560" w:hanging="7560"/>
    </w:pPr>
    <w:rPr>
      <w:rFonts w:cs="Arial"/>
      <w:caps/>
      <w:spacing w:val="10"/>
      <w:sz w:val="16"/>
      <w:szCs w:val="16"/>
    </w:rPr>
  </w:style>
  <w:style w:type="paragraph" w:styleId="Header">
    <w:name w:val="header"/>
    <w:basedOn w:val="Normal"/>
    <w:link w:val="HeaderChar"/>
    <w:uiPriority w:val="99"/>
    <w:rsid w:val="004E53BA"/>
    <w:pPr>
      <w:tabs>
        <w:tab w:val="center" w:pos="4320"/>
        <w:tab w:val="right" w:pos="8640"/>
      </w:tabs>
    </w:pPr>
    <w:rPr>
      <w:rFonts w:cs="Arial"/>
      <w:caps/>
      <w:spacing w:val="10"/>
      <w:sz w:val="16"/>
      <w:szCs w:val="16"/>
    </w:rPr>
  </w:style>
  <w:style w:type="character" w:customStyle="1" w:styleId="Heading4Char">
    <w:name w:val="Heading 4 Char"/>
    <w:basedOn w:val="DefaultParagraphFont"/>
    <w:link w:val="Heading4"/>
    <w:rsid w:val="00D04DE2"/>
    <w:rPr>
      <w:rFonts w:ascii="Arial" w:eastAsia="Times New Roman" w:hAnsi="Arial" w:cs="Arial"/>
      <w:b/>
      <w:iCs/>
      <w:color w:val="632423" w:themeColor="accent2" w:themeShade="80"/>
      <w:spacing w:val="20"/>
      <w:szCs w:val="16"/>
      <w:lang w:val="en-US" w:eastAsia="en-US"/>
    </w:rPr>
  </w:style>
  <w:style w:type="character" w:customStyle="1" w:styleId="Heading6Char">
    <w:name w:val="Heading 6 Char"/>
    <w:basedOn w:val="Heading4Char"/>
    <w:link w:val="Heading6"/>
    <w:rsid w:val="00D04DE2"/>
    <w:rPr>
      <w:rFonts w:ascii="Arial" w:eastAsia="Times New Roman" w:hAnsi="Arial" w:cs="Arial"/>
      <w:b/>
      <w:bCs/>
      <w:i/>
      <w:iCs/>
      <w:color w:val="632423" w:themeColor="accent2" w:themeShade="80"/>
      <w:spacing w:val="2"/>
      <w:sz w:val="16"/>
      <w:szCs w:val="24"/>
      <w:lang w:val="en-US" w:eastAsia="en-US"/>
    </w:rPr>
  </w:style>
  <w:style w:type="character" w:customStyle="1" w:styleId="Heading5Char">
    <w:name w:val="Heading 5 Char"/>
    <w:basedOn w:val="Heading6Char"/>
    <w:link w:val="Heading5"/>
    <w:rsid w:val="00D04DE2"/>
    <w:rPr>
      <w:rFonts w:ascii="Arial" w:eastAsia="Times New Roman" w:hAnsi="Arial" w:cs="Arial"/>
      <w:b/>
      <w:bCs/>
      <w:i w:val="0"/>
      <w:iCs/>
      <w:color w:val="632423" w:themeColor="accent2" w:themeShade="80"/>
      <w:spacing w:val="2"/>
      <w:sz w:val="18"/>
      <w:szCs w:val="24"/>
      <w:lang w:val="en-US" w:eastAsia="en-US"/>
    </w:rPr>
  </w:style>
  <w:style w:type="character" w:customStyle="1" w:styleId="Heading1Char">
    <w:name w:val="Heading 1 Char"/>
    <w:basedOn w:val="BodyTextINTROParagraphChar"/>
    <w:link w:val="Heading1"/>
    <w:rsid w:val="00C2214F"/>
    <w:rPr>
      <w:rFonts w:ascii="Arial" w:eastAsia="Times New Roman" w:hAnsi="Arial" w:cs="Arial"/>
      <w:b/>
      <w:color w:val="FFFFFF" w:themeColor="background1"/>
      <w:sz w:val="36"/>
      <w:szCs w:val="36"/>
      <w:shd w:val="clear" w:color="auto" w:fill="943634" w:themeFill="accent2" w:themeFillShade="BF"/>
      <w:lang w:val="en-US" w:eastAsia="en-US" w:bidi="ar-SA"/>
    </w:rPr>
  </w:style>
  <w:style w:type="paragraph" w:customStyle="1" w:styleId="IntroBodyText">
    <w:name w:val="Intro Body Text"/>
    <w:basedOn w:val="Normal"/>
    <w:rsid w:val="008A1D13"/>
    <w:pPr>
      <w:tabs>
        <w:tab w:val="left" w:pos="480"/>
        <w:tab w:val="left" w:pos="960"/>
        <w:tab w:val="left" w:pos="1440"/>
        <w:tab w:val="left" w:pos="1920"/>
        <w:tab w:val="left" w:pos="2400"/>
        <w:tab w:val="left" w:pos="2880"/>
        <w:tab w:val="left" w:pos="3360"/>
        <w:tab w:val="left" w:pos="3840"/>
        <w:tab w:val="left" w:pos="4320"/>
      </w:tabs>
      <w:ind w:left="-14"/>
    </w:pPr>
    <w:rPr>
      <w:rFonts w:cs="Arial"/>
      <w:szCs w:val="20"/>
    </w:rPr>
  </w:style>
  <w:style w:type="paragraph" w:styleId="ListBullet2">
    <w:name w:val="List Bullet 2"/>
    <w:basedOn w:val="BodyText"/>
    <w:rsid w:val="008A1D13"/>
    <w:pPr>
      <w:numPr>
        <w:numId w:val="1"/>
      </w:numPr>
      <w:spacing w:after="60"/>
    </w:pPr>
  </w:style>
  <w:style w:type="paragraph" w:customStyle="1" w:styleId="StyleBodyTextINTROParagraphCustomColorRGB119119119B">
    <w:name w:val="Style Body Text INTRO Paragraph + Custom Color(RGB(119119119)) B..."/>
    <w:basedOn w:val="BodyTextINTROParagraph"/>
    <w:rsid w:val="008A1D13"/>
    <w:pPr>
      <w:tabs>
        <w:tab w:val="clear" w:pos="1440"/>
        <w:tab w:val="left" w:pos="0"/>
      </w:tabs>
      <w:spacing w:before="300" w:after="0"/>
      <w:ind w:left="0"/>
    </w:pPr>
    <w:rPr>
      <w:rFonts w:ascii="Trebuchet MS" w:hAnsi="Trebuchet MS" w:cs="Times New Roman"/>
      <w:b w:val="0"/>
      <w:bCs/>
      <w:sz w:val="26"/>
      <w:szCs w:val="26"/>
    </w:rPr>
  </w:style>
  <w:style w:type="paragraph" w:customStyle="1" w:styleId="TableBodyText">
    <w:name w:val="Table Body Text"/>
    <w:basedOn w:val="BodyText"/>
    <w:rsid w:val="00840901"/>
    <w:pPr>
      <w:spacing w:before="60" w:after="20"/>
    </w:pPr>
    <w:rPr>
      <w:sz w:val="18"/>
      <w:szCs w:val="18"/>
    </w:rPr>
  </w:style>
  <w:style w:type="paragraph" w:customStyle="1" w:styleId="Tablesubtitle">
    <w:name w:val="Table subtitle"/>
    <w:basedOn w:val="Heading6"/>
    <w:rsid w:val="00840901"/>
    <w:pPr>
      <w:spacing w:after="20"/>
    </w:pPr>
    <w:rPr>
      <w:spacing w:val="10"/>
    </w:rPr>
  </w:style>
  <w:style w:type="paragraph" w:customStyle="1" w:styleId="TableTitle">
    <w:name w:val="Table Title"/>
    <w:next w:val="Heading5"/>
    <w:rsid w:val="00EF7B6E"/>
    <w:pPr>
      <w:spacing w:before="360" w:after="40"/>
    </w:pPr>
    <w:rPr>
      <w:rFonts w:ascii="Arial" w:eastAsia="Times New Roman" w:hAnsi="Arial" w:cs="Arial"/>
      <w:b/>
      <w:spacing w:val="2"/>
      <w:lang w:val="en-US" w:eastAsia="en-US"/>
    </w:rPr>
  </w:style>
  <w:style w:type="paragraph" w:styleId="Title">
    <w:name w:val="Title"/>
    <w:basedOn w:val="BodyTextINTROParagraph"/>
    <w:qFormat/>
    <w:rsid w:val="0048473B"/>
    <w:pPr>
      <w:spacing w:before="960"/>
      <w:ind w:left="0"/>
    </w:pPr>
    <w:rPr>
      <w:rFonts w:cs="Arial"/>
      <w:b w:val="0"/>
      <w:color w:val="auto"/>
      <w:sz w:val="52"/>
      <w:szCs w:val="52"/>
    </w:rPr>
  </w:style>
  <w:style w:type="character" w:styleId="PageNumber">
    <w:name w:val="page number"/>
    <w:basedOn w:val="DefaultParagraphFont"/>
    <w:rsid w:val="004E53BA"/>
  </w:style>
  <w:style w:type="paragraph" w:styleId="BalloonText">
    <w:name w:val="Balloon Text"/>
    <w:basedOn w:val="Normal"/>
    <w:semiHidden/>
    <w:rsid w:val="00B07FE0"/>
    <w:rPr>
      <w:rFonts w:ascii="Tahoma" w:hAnsi="Tahoma" w:cs="Tahoma"/>
      <w:sz w:val="16"/>
      <w:szCs w:val="16"/>
    </w:rPr>
  </w:style>
  <w:style w:type="character" w:styleId="CommentReference">
    <w:name w:val="annotation reference"/>
    <w:basedOn w:val="DefaultParagraphFont"/>
    <w:semiHidden/>
    <w:rsid w:val="00E92AAE"/>
    <w:rPr>
      <w:sz w:val="16"/>
      <w:szCs w:val="16"/>
    </w:rPr>
  </w:style>
  <w:style w:type="paragraph" w:styleId="CommentText">
    <w:name w:val="annotation text"/>
    <w:basedOn w:val="Normal"/>
    <w:link w:val="CommentTextChar"/>
    <w:semiHidden/>
    <w:rsid w:val="00E92AAE"/>
    <w:rPr>
      <w:szCs w:val="20"/>
    </w:rPr>
  </w:style>
  <w:style w:type="paragraph" w:styleId="CommentSubject">
    <w:name w:val="annotation subject"/>
    <w:basedOn w:val="CommentText"/>
    <w:next w:val="CommentText"/>
    <w:semiHidden/>
    <w:rsid w:val="00E92AAE"/>
    <w:rPr>
      <w:b/>
      <w:bCs/>
    </w:rPr>
  </w:style>
  <w:style w:type="character" w:customStyle="1" w:styleId="FooterChar">
    <w:name w:val="Footer Char"/>
    <w:basedOn w:val="DefaultParagraphFont"/>
    <w:link w:val="Footer"/>
    <w:uiPriority w:val="99"/>
    <w:rsid w:val="00183E46"/>
    <w:rPr>
      <w:rFonts w:ascii="Arial" w:eastAsia="Times New Roman" w:hAnsi="Arial" w:cs="Arial"/>
      <w:caps/>
      <w:spacing w:val="10"/>
      <w:sz w:val="16"/>
      <w:szCs w:val="16"/>
      <w:lang w:val="en-US" w:eastAsia="en-US"/>
    </w:rPr>
  </w:style>
  <w:style w:type="character" w:customStyle="1" w:styleId="HeaderChar">
    <w:name w:val="Header Char"/>
    <w:basedOn w:val="DefaultParagraphFont"/>
    <w:link w:val="Header"/>
    <w:uiPriority w:val="99"/>
    <w:rsid w:val="009F5794"/>
    <w:rPr>
      <w:rFonts w:ascii="Arial" w:eastAsia="Times New Roman" w:hAnsi="Arial" w:cs="Arial"/>
      <w:caps/>
      <w:spacing w:val="10"/>
      <w:sz w:val="16"/>
      <w:szCs w:val="16"/>
      <w:lang w:val="en-US" w:eastAsia="en-US"/>
    </w:rPr>
  </w:style>
  <w:style w:type="paragraph" w:styleId="TOC2">
    <w:name w:val="toc 2"/>
    <w:basedOn w:val="Normal"/>
    <w:next w:val="Normal"/>
    <w:autoRedefine/>
    <w:uiPriority w:val="39"/>
    <w:rsid w:val="00614182"/>
    <w:pPr>
      <w:spacing w:after="100"/>
      <w:ind w:left="200"/>
    </w:pPr>
  </w:style>
  <w:style w:type="paragraph" w:styleId="TOC1">
    <w:name w:val="toc 1"/>
    <w:basedOn w:val="Normal"/>
    <w:next w:val="Normal"/>
    <w:autoRedefine/>
    <w:uiPriority w:val="39"/>
    <w:rsid w:val="00614182"/>
    <w:pPr>
      <w:spacing w:after="100"/>
    </w:pPr>
  </w:style>
  <w:style w:type="character" w:styleId="Hyperlink">
    <w:name w:val="Hyperlink"/>
    <w:basedOn w:val="DefaultParagraphFont"/>
    <w:uiPriority w:val="99"/>
    <w:unhideWhenUsed/>
    <w:rsid w:val="00614182"/>
    <w:rPr>
      <w:color w:val="0000FF" w:themeColor="hyperlink"/>
      <w:u w:val="single"/>
    </w:rPr>
  </w:style>
  <w:style w:type="character" w:styleId="PlaceholderText">
    <w:name w:val="Placeholder Text"/>
    <w:basedOn w:val="DefaultParagraphFont"/>
    <w:uiPriority w:val="99"/>
    <w:semiHidden/>
    <w:rsid w:val="00F564E3"/>
    <w:rPr>
      <w:color w:val="808080"/>
    </w:rPr>
  </w:style>
  <w:style w:type="paragraph" w:styleId="PlainText">
    <w:name w:val="Plain Text"/>
    <w:basedOn w:val="Normal"/>
    <w:link w:val="PlainTextChar"/>
    <w:rsid w:val="0022346E"/>
    <w:rPr>
      <w:rFonts w:ascii="Courier New" w:hAnsi="Courier New"/>
      <w:szCs w:val="20"/>
    </w:rPr>
  </w:style>
  <w:style w:type="character" w:customStyle="1" w:styleId="PlainTextChar">
    <w:name w:val="Plain Text Char"/>
    <w:basedOn w:val="DefaultParagraphFont"/>
    <w:link w:val="PlainText"/>
    <w:rsid w:val="0022346E"/>
    <w:rPr>
      <w:rFonts w:ascii="Courier New" w:eastAsia="Times New Roman" w:hAnsi="Courier New"/>
      <w:lang w:val="en-US" w:eastAsia="en-US"/>
    </w:rPr>
  </w:style>
  <w:style w:type="character" w:customStyle="1" w:styleId="Heading7Char">
    <w:name w:val="Heading 7 Char"/>
    <w:basedOn w:val="DefaultParagraphFont"/>
    <w:link w:val="Heading7"/>
    <w:rsid w:val="0083145B"/>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rsid w:val="0083145B"/>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83145B"/>
    <w:rPr>
      <w:rFonts w:asciiTheme="majorHAnsi" w:eastAsiaTheme="majorEastAsia" w:hAnsiTheme="majorHAnsi" w:cstheme="majorBidi"/>
      <w:i/>
      <w:iCs/>
      <w:color w:val="404040" w:themeColor="text1" w:themeTint="BF"/>
      <w:lang w:val="en-US" w:eastAsia="en-US"/>
    </w:rPr>
  </w:style>
  <w:style w:type="paragraph" w:styleId="TOCHeading">
    <w:name w:val="TOC Heading"/>
    <w:basedOn w:val="Heading1"/>
    <w:next w:val="Normal"/>
    <w:link w:val="TOCHeadingChar"/>
    <w:uiPriority w:val="39"/>
    <w:unhideWhenUsed/>
    <w:qFormat/>
    <w:rsid w:val="00B117EA"/>
    <w:pPr>
      <w:numPr>
        <w:numId w:val="0"/>
      </w:numPr>
      <w:ind w:left="432" w:hanging="432"/>
    </w:pPr>
  </w:style>
  <w:style w:type="table" w:styleId="TableGrid">
    <w:name w:val="Table Grid"/>
    <w:basedOn w:val="TableNormal"/>
    <w:uiPriority w:val="59"/>
    <w:rsid w:val="00B95A3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rsid w:val="003F6B92"/>
    <w:pPr>
      <w:tabs>
        <w:tab w:val="left" w:pos="-18"/>
      </w:tabs>
      <w:spacing w:before="60" w:after="60" w:line="270" w:lineRule="atLeast"/>
      <w:ind w:left="504" w:right="72"/>
      <w:jc w:val="both"/>
    </w:pPr>
    <w:rPr>
      <w:bCs/>
      <w:color w:val="000000"/>
      <w:szCs w:val="20"/>
      <w:lang w:val="en-CA"/>
    </w:rPr>
  </w:style>
  <w:style w:type="character" w:customStyle="1" w:styleId="FootnoteTextChar">
    <w:name w:val="Footnote Text Char"/>
    <w:basedOn w:val="DefaultParagraphFont"/>
    <w:link w:val="FootnoteText"/>
    <w:rsid w:val="003F6B92"/>
    <w:rPr>
      <w:rFonts w:ascii="Arial" w:eastAsia="Times New Roman" w:hAnsi="Arial"/>
      <w:bCs/>
      <w:color w:val="000000"/>
      <w:lang w:eastAsia="en-US"/>
    </w:rPr>
  </w:style>
  <w:style w:type="paragraph" w:customStyle="1" w:styleId="UntitledHeading">
    <w:name w:val="Untitled Heading"/>
    <w:basedOn w:val="TOCHeading"/>
    <w:link w:val="UntitledHeadingChar"/>
    <w:qFormat/>
    <w:rsid w:val="00B117EA"/>
  </w:style>
  <w:style w:type="paragraph" w:styleId="TOC4">
    <w:name w:val="toc 4"/>
    <w:basedOn w:val="Normal"/>
    <w:next w:val="Normal"/>
    <w:autoRedefine/>
    <w:uiPriority w:val="39"/>
    <w:rsid w:val="00B117EA"/>
    <w:pPr>
      <w:spacing w:after="100"/>
      <w:ind w:left="600"/>
    </w:pPr>
  </w:style>
  <w:style w:type="character" w:customStyle="1" w:styleId="TOCHeadingChar">
    <w:name w:val="TOC Heading Char"/>
    <w:basedOn w:val="Heading1Char"/>
    <w:link w:val="TOCHeading"/>
    <w:uiPriority w:val="39"/>
    <w:rsid w:val="00B117EA"/>
    <w:rPr>
      <w:rFonts w:ascii="Arial" w:eastAsia="Times New Roman" w:hAnsi="Arial" w:cs="Arial"/>
      <w:b/>
      <w:color w:val="FFFFFF" w:themeColor="background1"/>
      <w:sz w:val="36"/>
      <w:szCs w:val="36"/>
      <w:shd w:val="clear" w:color="auto" w:fill="FFFF00"/>
      <w:lang w:val="en-US" w:eastAsia="en-US" w:bidi="ar-SA"/>
    </w:rPr>
  </w:style>
  <w:style w:type="character" w:customStyle="1" w:styleId="UntitledHeadingChar">
    <w:name w:val="Untitled Heading Char"/>
    <w:basedOn w:val="TOCHeadingChar"/>
    <w:link w:val="UntitledHeading"/>
    <w:rsid w:val="00B117EA"/>
    <w:rPr>
      <w:rFonts w:ascii="Arial" w:eastAsia="Times New Roman" w:hAnsi="Arial" w:cs="Arial"/>
      <w:b/>
      <w:color w:val="FFFFFF" w:themeColor="background1"/>
      <w:sz w:val="36"/>
      <w:szCs w:val="36"/>
      <w:shd w:val="clear" w:color="auto" w:fill="FFFF00"/>
      <w:lang w:val="en-US" w:eastAsia="en-US" w:bidi="ar-SA"/>
    </w:rPr>
  </w:style>
  <w:style w:type="paragraph" w:customStyle="1" w:styleId="DocumentNumber">
    <w:name w:val="Document Number"/>
    <w:basedOn w:val="Normal"/>
    <w:link w:val="DocumentNumberChar"/>
    <w:qFormat/>
    <w:rsid w:val="005104E8"/>
    <w:pPr>
      <w:jc w:val="center"/>
    </w:pPr>
    <w:rPr>
      <w:rFonts w:cs="Arial"/>
      <w:b/>
      <w:sz w:val="52"/>
      <w:szCs w:val="52"/>
    </w:rPr>
  </w:style>
  <w:style w:type="paragraph" w:customStyle="1" w:styleId="ConfidentialityStmt">
    <w:name w:val="Confidentiality Stmt"/>
    <w:basedOn w:val="FootnoteText"/>
    <w:link w:val="ConfidentialityStmtChar"/>
    <w:qFormat/>
    <w:rsid w:val="005104E8"/>
    <w:pPr>
      <w:pBdr>
        <w:top w:val="single" w:sz="4" w:space="1" w:color="auto"/>
        <w:left w:val="single" w:sz="4" w:space="4" w:color="auto"/>
        <w:bottom w:val="single" w:sz="4" w:space="1" w:color="auto"/>
        <w:right w:val="single" w:sz="4" w:space="4" w:color="auto"/>
      </w:pBdr>
      <w:shd w:val="pct10" w:color="auto" w:fill="FFFFFF"/>
      <w:ind w:left="0" w:right="0"/>
    </w:pPr>
    <w:rPr>
      <w:rFonts w:cs="Arial"/>
      <w:iCs/>
    </w:rPr>
  </w:style>
  <w:style w:type="character" w:customStyle="1" w:styleId="DocumentNumberChar">
    <w:name w:val="Document Number Char"/>
    <w:basedOn w:val="DefaultParagraphFont"/>
    <w:link w:val="DocumentNumber"/>
    <w:rsid w:val="005104E8"/>
    <w:rPr>
      <w:rFonts w:ascii="Arial" w:eastAsia="Times New Roman" w:hAnsi="Arial" w:cs="Arial"/>
      <w:b/>
      <w:sz w:val="52"/>
      <w:szCs w:val="52"/>
      <w:lang w:val="en-US" w:eastAsia="en-US"/>
    </w:rPr>
  </w:style>
  <w:style w:type="paragraph" w:customStyle="1" w:styleId="AppendixHeading1">
    <w:name w:val="Appendix Heading 1"/>
    <w:basedOn w:val="Heading1"/>
    <w:next w:val="Normal"/>
    <w:link w:val="AppendixHeading1Char"/>
    <w:qFormat/>
    <w:rsid w:val="002B3910"/>
    <w:pPr>
      <w:numPr>
        <w:numId w:val="7"/>
      </w:numPr>
    </w:pPr>
  </w:style>
  <w:style w:type="character" w:customStyle="1" w:styleId="ConfidentialityStmtChar">
    <w:name w:val="Confidentiality Stmt Char"/>
    <w:basedOn w:val="FootnoteTextChar"/>
    <w:link w:val="ConfidentialityStmt"/>
    <w:rsid w:val="005104E8"/>
    <w:rPr>
      <w:rFonts w:ascii="Arial" w:eastAsia="Times New Roman" w:hAnsi="Arial" w:cs="Arial"/>
      <w:bCs/>
      <w:iCs/>
      <w:color w:val="000000"/>
      <w:shd w:val="pct10" w:color="auto" w:fill="FFFFFF"/>
      <w:lang w:eastAsia="en-US"/>
    </w:rPr>
  </w:style>
  <w:style w:type="paragraph" w:styleId="TOC3">
    <w:name w:val="toc 3"/>
    <w:basedOn w:val="Normal"/>
    <w:next w:val="Normal"/>
    <w:autoRedefine/>
    <w:uiPriority w:val="39"/>
    <w:rsid w:val="003240A9"/>
    <w:pPr>
      <w:spacing w:after="100"/>
      <w:ind w:left="400"/>
    </w:pPr>
  </w:style>
  <w:style w:type="paragraph" w:styleId="ListParagraph">
    <w:name w:val="List Paragraph"/>
    <w:basedOn w:val="Normal"/>
    <w:uiPriority w:val="34"/>
    <w:qFormat/>
    <w:rsid w:val="00F83992"/>
    <w:pPr>
      <w:ind w:left="720"/>
    </w:pPr>
  </w:style>
  <w:style w:type="paragraph" w:customStyle="1" w:styleId="AppendixHeading2">
    <w:name w:val="Appendix Heading 2"/>
    <w:basedOn w:val="Heading2"/>
    <w:next w:val="Normal"/>
    <w:link w:val="AppendixHeading2Char1"/>
    <w:qFormat/>
    <w:rsid w:val="003912F4"/>
    <w:pPr>
      <w:numPr>
        <w:numId w:val="7"/>
      </w:numPr>
    </w:pPr>
  </w:style>
  <w:style w:type="character" w:customStyle="1" w:styleId="AppendixHeading2Char1">
    <w:name w:val="Appendix Heading 2 Char1"/>
    <w:basedOn w:val="Heading2Char"/>
    <w:link w:val="AppendixHeading2"/>
    <w:rsid w:val="003912F4"/>
    <w:rPr>
      <w:rFonts w:ascii="Arial" w:eastAsia="Times New Roman" w:hAnsi="Arial" w:cs="Arial"/>
      <w:b/>
      <w:bCs/>
      <w:iCs/>
      <w:color w:val="632423" w:themeColor="accent2" w:themeShade="80"/>
      <w:spacing w:val="2"/>
      <w:sz w:val="24"/>
      <w:szCs w:val="24"/>
      <w:lang w:val="en-US" w:eastAsia="en-US"/>
    </w:rPr>
  </w:style>
  <w:style w:type="character" w:customStyle="1" w:styleId="Heading2Char">
    <w:name w:val="Heading 2 Char"/>
    <w:basedOn w:val="DefaultParagraphFont"/>
    <w:link w:val="Heading2"/>
    <w:rsid w:val="00E5586A"/>
    <w:rPr>
      <w:rFonts w:ascii="Arial" w:eastAsia="Times New Roman" w:hAnsi="Arial" w:cs="Arial"/>
      <w:b/>
      <w:bCs/>
      <w:iCs/>
      <w:color w:val="632423" w:themeColor="accent2" w:themeShade="80"/>
      <w:spacing w:val="2"/>
      <w:sz w:val="24"/>
      <w:szCs w:val="24"/>
      <w:lang w:val="en-US" w:eastAsia="en-US"/>
    </w:rPr>
  </w:style>
  <w:style w:type="character" w:customStyle="1" w:styleId="AppendixHeading2Char">
    <w:name w:val="Appendix Heading 2 Char"/>
    <w:basedOn w:val="Heading2Char"/>
    <w:rsid w:val="00E5586A"/>
    <w:rPr>
      <w:rFonts w:ascii="Arial" w:eastAsia="Times New Roman" w:hAnsi="Arial" w:cs="Arial"/>
      <w:b/>
      <w:bCs/>
      <w:iCs/>
      <w:color w:val="632423" w:themeColor="accent2" w:themeShade="80"/>
      <w:spacing w:val="2"/>
      <w:sz w:val="24"/>
      <w:szCs w:val="24"/>
      <w:lang w:val="en-US" w:eastAsia="en-US"/>
    </w:rPr>
  </w:style>
  <w:style w:type="numbering" w:customStyle="1" w:styleId="AppendixStyle1">
    <w:name w:val="Appendix Style1"/>
    <w:uiPriority w:val="99"/>
    <w:rsid w:val="003912F4"/>
    <w:pPr>
      <w:numPr>
        <w:numId w:val="3"/>
      </w:numPr>
    </w:pPr>
  </w:style>
  <w:style w:type="character" w:customStyle="1" w:styleId="AppendixHeading1Char">
    <w:name w:val="Appendix Heading 1 Char"/>
    <w:basedOn w:val="Heading1Char"/>
    <w:link w:val="AppendixHeading1"/>
    <w:rsid w:val="002B3910"/>
    <w:rPr>
      <w:rFonts w:ascii="Arial" w:eastAsia="Times New Roman" w:hAnsi="Arial" w:cs="Arial"/>
      <w:b/>
      <w:color w:val="FFFFFF" w:themeColor="background1"/>
      <w:sz w:val="36"/>
      <w:szCs w:val="36"/>
      <w:shd w:val="clear" w:color="auto" w:fill="943634" w:themeFill="accent2" w:themeFillShade="BF"/>
      <w:lang w:val="en-US" w:eastAsia="en-US" w:bidi="ar-SA"/>
    </w:rPr>
  </w:style>
  <w:style w:type="paragraph" w:customStyle="1" w:styleId="AppendixHeading3">
    <w:name w:val="Appendix Heading 3"/>
    <w:basedOn w:val="Heading3"/>
    <w:next w:val="Normal"/>
    <w:link w:val="AppendixHeading3Char"/>
    <w:qFormat/>
    <w:rsid w:val="003912F4"/>
    <w:pPr>
      <w:numPr>
        <w:numId w:val="7"/>
      </w:numPr>
    </w:pPr>
  </w:style>
  <w:style w:type="paragraph" w:customStyle="1" w:styleId="AppendixHeading4">
    <w:name w:val="Appendix Heading 4"/>
    <w:basedOn w:val="Heading4"/>
    <w:next w:val="Normal"/>
    <w:link w:val="AppendixHeading4Char"/>
    <w:qFormat/>
    <w:rsid w:val="003912F4"/>
    <w:pPr>
      <w:numPr>
        <w:numId w:val="7"/>
      </w:numPr>
    </w:pPr>
  </w:style>
  <w:style w:type="character" w:customStyle="1" w:styleId="Heading3Char">
    <w:name w:val="Heading 3 Char"/>
    <w:basedOn w:val="Heading2Char"/>
    <w:link w:val="Heading3"/>
    <w:rsid w:val="003912F4"/>
    <w:rPr>
      <w:rFonts w:ascii="Arial" w:eastAsia="Times New Roman" w:hAnsi="Arial" w:cs="Arial"/>
      <w:b/>
      <w:bCs/>
      <w:iCs/>
      <w:color w:val="632423" w:themeColor="accent2" w:themeShade="80"/>
      <w:spacing w:val="2"/>
      <w:sz w:val="22"/>
      <w:szCs w:val="21"/>
      <w:lang w:val="en-US" w:eastAsia="en-US"/>
    </w:rPr>
  </w:style>
  <w:style w:type="character" w:customStyle="1" w:styleId="AppendixHeading3Char">
    <w:name w:val="Appendix Heading 3 Char"/>
    <w:basedOn w:val="Heading3Char"/>
    <w:link w:val="AppendixHeading3"/>
    <w:rsid w:val="003912F4"/>
    <w:rPr>
      <w:rFonts w:ascii="Arial" w:eastAsia="Times New Roman" w:hAnsi="Arial" w:cs="Arial"/>
      <w:b/>
      <w:bCs/>
      <w:iCs/>
      <w:color w:val="632423" w:themeColor="accent2" w:themeShade="80"/>
      <w:spacing w:val="2"/>
      <w:sz w:val="22"/>
      <w:szCs w:val="21"/>
      <w:lang w:val="en-US" w:eastAsia="en-US"/>
    </w:rPr>
  </w:style>
  <w:style w:type="paragraph" w:customStyle="1" w:styleId="AppendixHeading5">
    <w:name w:val="Appendix Heading 5"/>
    <w:basedOn w:val="Heading5"/>
    <w:next w:val="Normal"/>
    <w:link w:val="AppendixHeading5Char"/>
    <w:qFormat/>
    <w:rsid w:val="005A64A0"/>
    <w:pPr>
      <w:numPr>
        <w:numId w:val="7"/>
      </w:numPr>
    </w:pPr>
  </w:style>
  <w:style w:type="character" w:customStyle="1" w:styleId="AppendixHeading4Char">
    <w:name w:val="Appendix Heading 4 Char"/>
    <w:basedOn w:val="Heading4Char"/>
    <w:link w:val="AppendixHeading4"/>
    <w:rsid w:val="003912F4"/>
    <w:rPr>
      <w:rFonts w:ascii="Arial" w:eastAsia="Times New Roman" w:hAnsi="Arial" w:cs="Arial"/>
      <w:b/>
      <w:iCs/>
      <w:color w:val="632423" w:themeColor="accent2" w:themeShade="80"/>
      <w:spacing w:val="20"/>
      <w:szCs w:val="16"/>
      <w:lang w:val="en-US" w:eastAsia="en-US"/>
    </w:rPr>
  </w:style>
  <w:style w:type="paragraph" w:customStyle="1" w:styleId="AppendixHeading6">
    <w:name w:val="Appendix Heading 6"/>
    <w:basedOn w:val="Heading6"/>
    <w:next w:val="Normal"/>
    <w:link w:val="AppendixHeading6Char"/>
    <w:qFormat/>
    <w:rsid w:val="005A64A0"/>
    <w:pPr>
      <w:numPr>
        <w:numId w:val="7"/>
      </w:numPr>
    </w:pPr>
  </w:style>
  <w:style w:type="character" w:customStyle="1" w:styleId="AppendixHeading5Char">
    <w:name w:val="Appendix Heading 5 Char"/>
    <w:basedOn w:val="Heading5Char"/>
    <w:link w:val="AppendixHeading5"/>
    <w:rsid w:val="005A64A0"/>
    <w:rPr>
      <w:rFonts w:ascii="Arial" w:eastAsia="Times New Roman" w:hAnsi="Arial" w:cs="Arial"/>
      <w:b/>
      <w:bCs/>
      <w:i w:val="0"/>
      <w:iCs/>
      <w:color w:val="632423" w:themeColor="accent2" w:themeShade="80"/>
      <w:spacing w:val="2"/>
      <w:sz w:val="18"/>
      <w:szCs w:val="24"/>
      <w:lang w:val="en-US" w:eastAsia="en-US"/>
    </w:rPr>
  </w:style>
  <w:style w:type="character" w:customStyle="1" w:styleId="AppendixHeading6Char">
    <w:name w:val="Appendix Heading 6 Char"/>
    <w:basedOn w:val="Heading6Char"/>
    <w:link w:val="AppendixHeading6"/>
    <w:rsid w:val="005A64A0"/>
    <w:rPr>
      <w:rFonts w:ascii="Arial" w:eastAsia="Times New Roman" w:hAnsi="Arial" w:cs="Arial"/>
      <w:b/>
      <w:bCs/>
      <w:i/>
      <w:iCs/>
      <w:color w:val="632423" w:themeColor="accent2" w:themeShade="80"/>
      <w:spacing w:val="2"/>
      <w:sz w:val="16"/>
      <w:szCs w:val="24"/>
      <w:lang w:val="en-US" w:eastAsia="en-US"/>
    </w:rPr>
  </w:style>
  <w:style w:type="character" w:customStyle="1" w:styleId="Style1">
    <w:name w:val="Style1"/>
    <w:basedOn w:val="DefaultParagraphFont"/>
    <w:uiPriority w:val="1"/>
    <w:rsid w:val="00DC1C44"/>
    <w:rPr>
      <w:rFonts w:ascii="Arial Bold" w:hAnsi="Arial Bold"/>
      <w:b/>
      <w:sz w:val="20"/>
    </w:rPr>
  </w:style>
  <w:style w:type="character" w:customStyle="1" w:styleId="Style2">
    <w:name w:val="Style2"/>
    <w:basedOn w:val="DefaultParagraphFont"/>
    <w:uiPriority w:val="1"/>
    <w:rsid w:val="00DC1C44"/>
    <w:rPr>
      <w:rFonts w:ascii="Arial Bold" w:hAnsi="Arial Bold"/>
      <w:b/>
      <w:sz w:val="20"/>
    </w:rPr>
  </w:style>
  <w:style w:type="character" w:styleId="Strong">
    <w:name w:val="Strong"/>
    <w:basedOn w:val="DefaultParagraphFont"/>
    <w:uiPriority w:val="22"/>
    <w:qFormat/>
    <w:rsid w:val="00457EB1"/>
    <w:rPr>
      <w:b/>
      <w:bCs/>
    </w:rPr>
  </w:style>
  <w:style w:type="paragraph" w:styleId="NoSpacing">
    <w:name w:val="No Spacing"/>
    <w:uiPriority w:val="1"/>
    <w:qFormat/>
    <w:rsid w:val="00457EB1"/>
    <w:rPr>
      <w:rFonts w:ascii="Arial" w:eastAsia="Times New Roman" w:hAnsi="Arial"/>
      <w:szCs w:val="24"/>
      <w:lang w:val="en-US" w:eastAsia="en-US"/>
    </w:rPr>
  </w:style>
  <w:style w:type="paragraph" w:customStyle="1" w:styleId="Default">
    <w:name w:val="Default"/>
    <w:rsid w:val="005D6D6F"/>
    <w:pPr>
      <w:autoSpaceDE w:val="0"/>
      <w:autoSpaceDN w:val="0"/>
      <w:adjustRightInd w:val="0"/>
    </w:pPr>
    <w:rPr>
      <w:rFonts w:ascii="Times New Roman" w:hAnsi="Times New Roman"/>
      <w:color w:val="000000"/>
      <w:sz w:val="24"/>
      <w:szCs w:val="24"/>
      <w:lang w:val="en-US"/>
    </w:rPr>
  </w:style>
  <w:style w:type="paragraph" w:styleId="Bibliography">
    <w:name w:val="Bibliography"/>
    <w:basedOn w:val="Normal"/>
    <w:next w:val="Normal"/>
    <w:uiPriority w:val="37"/>
    <w:unhideWhenUsed/>
    <w:rsid w:val="00F620D9"/>
  </w:style>
  <w:style w:type="paragraph" w:styleId="HTMLPreformatted">
    <w:name w:val="HTML Preformatted"/>
    <w:basedOn w:val="Normal"/>
    <w:link w:val="HTMLPreformattedChar"/>
    <w:uiPriority w:val="99"/>
    <w:unhideWhenUsed/>
    <w:rsid w:val="00F11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F11874"/>
    <w:rPr>
      <w:rFonts w:ascii="Courier New" w:eastAsia="Times New Roman" w:hAnsi="Courier New" w:cs="Courier New"/>
      <w:lang w:val="en-US" w:eastAsia="en-US"/>
    </w:rPr>
  </w:style>
  <w:style w:type="character" w:customStyle="1" w:styleId="sc3">
    <w:name w:val="sc3"/>
    <w:basedOn w:val="DefaultParagraphFont"/>
    <w:rsid w:val="00F11874"/>
  </w:style>
  <w:style w:type="character" w:customStyle="1" w:styleId="re1">
    <w:name w:val="re1"/>
    <w:basedOn w:val="DefaultParagraphFont"/>
    <w:rsid w:val="00F11874"/>
  </w:style>
  <w:style w:type="character" w:customStyle="1" w:styleId="re2">
    <w:name w:val="re2"/>
    <w:basedOn w:val="DefaultParagraphFont"/>
    <w:rsid w:val="00F11874"/>
  </w:style>
  <w:style w:type="table" w:customStyle="1" w:styleId="TableGrid2">
    <w:name w:val="Table Grid2"/>
    <w:basedOn w:val="TableNormal"/>
    <w:rsid w:val="00932C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rsid w:val="001334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soleText">
    <w:name w:val="Console Text"/>
    <w:basedOn w:val="DefaultParagraphFont"/>
    <w:uiPriority w:val="1"/>
    <w:qFormat/>
    <w:rsid w:val="00DD10D9"/>
    <w:rPr>
      <w:rFonts w:ascii="Courier New" w:hAnsi="Courier New"/>
      <w:sz w:val="18"/>
      <w:bdr w:val="none" w:sz="0" w:space="0" w:color="auto"/>
      <w:shd w:val="clear" w:color="auto" w:fill="auto"/>
      <w14:textOutline w14:w="0" w14:cap="rnd" w14:cmpd="sng" w14:algn="ctr">
        <w14:solidFill>
          <w14:srgbClr w14:val="000000"/>
        </w14:solidFill>
        <w14:prstDash w14:val="solid"/>
        <w14:bevel/>
      </w14:textOutline>
    </w:rPr>
  </w:style>
  <w:style w:type="paragraph" w:customStyle="1" w:styleId="ConsoleParagraph">
    <w:name w:val="Console Paragraph"/>
    <w:basedOn w:val="NoSpacing"/>
    <w:qFormat/>
    <w:rsid w:val="00220A35"/>
    <w:pPr>
      <w:keepLines/>
      <w:numPr>
        <w:numId w:val="20"/>
      </w:numPr>
      <w:pBdr>
        <w:top w:val="single" w:sz="2" w:space="6" w:color="BFBFBF" w:themeColor="background1" w:themeShade="BF"/>
        <w:left w:val="single" w:sz="2" w:space="4" w:color="BFBFBF" w:themeColor="background1" w:themeShade="BF"/>
        <w:bottom w:val="single" w:sz="2" w:space="6" w:color="BFBFBF" w:themeColor="background1" w:themeShade="BF"/>
        <w:right w:val="single" w:sz="2" w:space="4" w:color="BFBFBF" w:themeColor="background1" w:themeShade="BF"/>
      </w:pBdr>
      <w:shd w:val="solid" w:color="F2F2F2" w:themeColor="background1" w:themeShade="F2" w:fill="auto"/>
      <w:spacing w:before="240" w:after="360" w:line="230" w:lineRule="exact"/>
      <w:ind w:left="288" w:hanging="288"/>
      <w:contextualSpacing/>
    </w:pPr>
    <w:rPr>
      <w:rFonts w:ascii="Courier New" w:hAnsi="Courier New" w:cs="Courier New"/>
      <w:sz w:val="16"/>
      <w:szCs w:val="12"/>
    </w:rPr>
  </w:style>
  <w:style w:type="paragraph" w:customStyle="1" w:styleId="ListParagraph3">
    <w:name w:val="List Paragraph 3"/>
    <w:basedOn w:val="ListParagraph"/>
    <w:qFormat/>
    <w:rsid w:val="00552341"/>
    <w:pPr>
      <w:numPr>
        <w:ilvl w:val="2"/>
        <w:numId w:val="4"/>
      </w:numPr>
      <w:spacing w:before="0"/>
      <w:ind w:left="1267" w:hanging="187"/>
      <w:contextualSpacing/>
    </w:pPr>
  </w:style>
  <w:style w:type="paragraph" w:customStyle="1" w:styleId="ListParagraph2">
    <w:name w:val="List Paragraph 2"/>
    <w:basedOn w:val="ListParagraph"/>
    <w:qFormat/>
    <w:rsid w:val="00B27AE9"/>
    <w:pPr>
      <w:numPr>
        <w:numId w:val="9"/>
      </w:numPr>
    </w:pPr>
  </w:style>
  <w:style w:type="paragraph" w:customStyle="1" w:styleId="QDescription">
    <w:name w:val="Q Description"/>
    <w:basedOn w:val="Normal"/>
    <w:link w:val="QDescriptionChar"/>
    <w:autoRedefine/>
    <w:rsid w:val="00BF4ADB"/>
    <w:pPr>
      <w:spacing w:before="0" w:line="240" w:lineRule="exact"/>
      <w:ind w:left="158" w:right="62"/>
    </w:pPr>
    <w:rPr>
      <w:rFonts w:eastAsia="Times"/>
    </w:rPr>
  </w:style>
  <w:style w:type="character" w:customStyle="1" w:styleId="QDescriptionChar">
    <w:name w:val="Q Description Char"/>
    <w:basedOn w:val="DefaultParagraphFont"/>
    <w:link w:val="QDescription"/>
    <w:rsid w:val="00BF4ADB"/>
    <w:rPr>
      <w:rFonts w:ascii="Arial" w:hAnsi="Arial"/>
      <w:szCs w:val="24"/>
      <w:lang w:val="en-US" w:eastAsia="en-US"/>
    </w:rPr>
  </w:style>
  <w:style w:type="paragraph" w:customStyle="1" w:styleId="ListParagraphFields">
    <w:name w:val="List Paragraph Fields"/>
    <w:basedOn w:val="ListParagraph"/>
    <w:qFormat/>
    <w:rsid w:val="005961D6"/>
    <w:pPr>
      <w:ind w:left="432"/>
    </w:pPr>
  </w:style>
  <w:style w:type="paragraph" w:customStyle="1" w:styleId="Note">
    <w:name w:val="Note"/>
    <w:basedOn w:val="Normal"/>
    <w:qFormat/>
    <w:rsid w:val="00F43127"/>
    <w:pPr>
      <w:pBdr>
        <w:top w:val="single" w:sz="2" w:space="6" w:color="4F81BD" w:themeColor="accent1"/>
        <w:left w:val="single" w:sz="2" w:space="4" w:color="4F81BD" w:themeColor="accent1"/>
        <w:bottom w:val="single" w:sz="2" w:space="6" w:color="4F81BD" w:themeColor="accent1"/>
        <w:right w:val="single" w:sz="2" w:space="4" w:color="4F81BD" w:themeColor="accent1"/>
      </w:pBdr>
      <w:shd w:val="clear" w:color="auto" w:fill="C6D9F1" w:themeFill="text2" w:themeFillTint="33"/>
      <w:spacing w:before="240" w:after="240"/>
      <w:ind w:left="144" w:right="144"/>
      <w:contextualSpacing/>
    </w:pPr>
  </w:style>
  <w:style w:type="character" w:styleId="Emphasis">
    <w:name w:val="Emphasis"/>
    <w:basedOn w:val="DefaultParagraphFont"/>
    <w:qFormat/>
    <w:rsid w:val="00BF17E3"/>
    <w:rPr>
      <w:i/>
      <w:iCs/>
    </w:rPr>
  </w:style>
  <w:style w:type="character" w:styleId="FollowedHyperlink">
    <w:name w:val="FollowedHyperlink"/>
    <w:basedOn w:val="DefaultParagraphFont"/>
    <w:rsid w:val="00C8186A"/>
    <w:rPr>
      <w:color w:val="800080" w:themeColor="followedHyperlink"/>
      <w:u w:val="single"/>
    </w:rPr>
  </w:style>
  <w:style w:type="paragraph" w:customStyle="1" w:styleId="ListTable">
    <w:name w:val="List Table"/>
    <w:basedOn w:val="ListParagraph"/>
    <w:qFormat/>
    <w:rsid w:val="00D918F3"/>
    <w:pPr>
      <w:numPr>
        <w:numId w:val="6"/>
      </w:numPr>
      <w:ind w:left="360"/>
    </w:pPr>
  </w:style>
  <w:style w:type="paragraph" w:styleId="Revision">
    <w:name w:val="Revision"/>
    <w:hidden/>
    <w:uiPriority w:val="99"/>
    <w:semiHidden/>
    <w:rsid w:val="004D3F2B"/>
    <w:rPr>
      <w:rFonts w:ascii="Arial" w:eastAsia="Times New Roman" w:hAnsi="Arial"/>
      <w:szCs w:val="24"/>
      <w:lang w:val="en-US" w:eastAsia="en-US"/>
    </w:rPr>
  </w:style>
  <w:style w:type="paragraph" w:customStyle="1" w:styleId="Policy">
    <w:name w:val="Policy"/>
    <w:basedOn w:val="Normal"/>
    <w:qFormat/>
    <w:rsid w:val="00712627"/>
    <w:pPr>
      <w:pBdr>
        <w:top w:val="single" w:sz="6" w:space="6" w:color="C0504D" w:themeColor="accent2"/>
        <w:bottom w:val="single" w:sz="6" w:space="6" w:color="C0504D" w:themeColor="accent2"/>
      </w:pBdr>
      <w:shd w:val="clear" w:color="auto" w:fill="F2DBDB" w:themeFill="accent2" w:themeFillTint="33"/>
      <w:spacing w:before="240" w:after="240"/>
      <w:contextualSpacing/>
    </w:pPr>
    <w:rPr>
      <w:sz w:val="18"/>
    </w:rPr>
  </w:style>
  <w:style w:type="paragraph" w:customStyle="1" w:styleId="Recommendation">
    <w:name w:val="Recommendation"/>
    <w:basedOn w:val="Note"/>
    <w:qFormat/>
    <w:rsid w:val="00363BCD"/>
    <w:pPr>
      <w:pBdr>
        <w:top w:val="single" w:sz="6" w:space="6" w:color="4F6228" w:themeColor="accent3" w:themeShade="80"/>
        <w:left w:val="single" w:sz="6" w:space="4" w:color="4F6228" w:themeColor="accent3" w:themeShade="80"/>
        <w:bottom w:val="single" w:sz="6" w:space="6" w:color="4F6228" w:themeColor="accent3" w:themeShade="80"/>
        <w:right w:val="single" w:sz="6" w:space="4" w:color="4F6228" w:themeColor="accent3" w:themeShade="80"/>
      </w:pBdr>
      <w:shd w:val="clear" w:color="auto" w:fill="EAF1DD" w:themeFill="accent3" w:themeFillTint="33"/>
      <w:spacing w:line="360" w:lineRule="auto"/>
      <w:ind w:left="720" w:right="1152"/>
      <w:jc w:val="center"/>
    </w:pPr>
    <w:rPr>
      <w:rFonts w:ascii="Open Sans" w:hAnsi="Open Sans"/>
    </w:rPr>
  </w:style>
  <w:style w:type="character" w:styleId="LineNumber">
    <w:name w:val="line number"/>
    <w:basedOn w:val="DefaultParagraphFont"/>
    <w:rsid w:val="00D14D09"/>
  </w:style>
  <w:style w:type="paragraph" w:customStyle="1" w:styleId="ListParagraphIndent">
    <w:name w:val="List Paragraph Indent"/>
    <w:basedOn w:val="ListParagraph"/>
    <w:qFormat/>
    <w:rsid w:val="00081F56"/>
    <w:pPr>
      <w:numPr>
        <w:numId w:val="8"/>
      </w:numPr>
      <w:ind w:left="1152"/>
    </w:pPr>
  </w:style>
  <w:style w:type="character" w:customStyle="1" w:styleId="CommentTextChar">
    <w:name w:val="Comment Text Char"/>
    <w:basedOn w:val="DefaultParagraphFont"/>
    <w:link w:val="CommentText"/>
    <w:semiHidden/>
    <w:rsid w:val="00330E07"/>
    <w:rPr>
      <w:rFonts w:ascii="Arial" w:eastAsia="Times New Roman" w:hAnsi="Arial"/>
      <w:lang w:val="en-US" w:eastAsia="en-US"/>
    </w:rPr>
  </w:style>
  <w:style w:type="paragraph" w:styleId="TOC5">
    <w:name w:val="toc 5"/>
    <w:basedOn w:val="Normal"/>
    <w:next w:val="Normal"/>
    <w:autoRedefine/>
    <w:uiPriority w:val="39"/>
    <w:unhideWhenUsed/>
    <w:rsid w:val="00DE2B75"/>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DE2B75"/>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E2B75"/>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E2B75"/>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E2B75"/>
    <w:pPr>
      <w:spacing w:before="0" w:after="100" w:line="276" w:lineRule="auto"/>
      <w:ind w:left="1760"/>
    </w:pPr>
    <w:rPr>
      <w:rFonts w:asciiTheme="minorHAnsi" w:eastAsiaTheme="minorEastAsia" w:hAnsiTheme="minorHAnsi" w:cstheme="minorBidi"/>
      <w:sz w:val="22"/>
      <w:szCs w:val="22"/>
    </w:rPr>
  </w:style>
  <w:style w:type="paragraph" w:customStyle="1" w:styleId="ProcedureListLevel1">
    <w:name w:val="Procedure List Level 1"/>
    <w:basedOn w:val="ListParagraph"/>
    <w:qFormat/>
    <w:rsid w:val="003F4964"/>
    <w:pPr>
      <w:numPr>
        <w:numId w:val="5"/>
      </w:numPr>
      <w:spacing w:before="200" w:after="200"/>
      <w:ind w:left="360"/>
    </w:pPr>
  </w:style>
  <w:style w:type="paragraph" w:customStyle="1" w:styleId="ProcedureListLevel2">
    <w:name w:val="Procedure List Level 2"/>
    <w:basedOn w:val="ProcedureListLevel1"/>
    <w:qFormat/>
    <w:rsid w:val="003F4964"/>
    <w:pPr>
      <w:numPr>
        <w:numId w:val="10"/>
      </w:numPr>
      <w:spacing w:before="120" w:after="120"/>
    </w:pPr>
  </w:style>
  <w:style w:type="paragraph" w:customStyle="1" w:styleId="ProcedureListLevel2-Sublist">
    <w:name w:val="Procedure List Level 2 - Sublist"/>
    <w:basedOn w:val="ProcedureListLevel2"/>
    <w:qFormat/>
    <w:rsid w:val="00236162"/>
    <w:pPr>
      <w:numPr>
        <w:numId w:val="11"/>
      </w:numPr>
      <w:ind w:left="1152"/>
      <w:contextualSpacing/>
    </w:pPr>
  </w:style>
  <w:style w:type="paragraph" w:customStyle="1" w:styleId="ProcedureListLevel3">
    <w:name w:val="Procedure List Level 3"/>
    <w:basedOn w:val="ProcedureListLevel2-Sublist"/>
    <w:qFormat/>
    <w:rsid w:val="00C97F64"/>
    <w:pPr>
      <w:numPr>
        <w:numId w:val="12"/>
      </w:numPr>
      <w:ind w:left="1224"/>
      <w:contextualSpacing w:val="0"/>
    </w:pPr>
  </w:style>
  <w:style w:type="paragraph" w:customStyle="1" w:styleId="ProcedureListLevel1-Sublist">
    <w:name w:val="Procedure List Level 1 - Sublist"/>
    <w:basedOn w:val="ProcedureListLevel1"/>
    <w:qFormat/>
    <w:rsid w:val="008204A3"/>
    <w:pPr>
      <w:numPr>
        <w:numId w:val="13"/>
      </w:numPr>
      <w:spacing w:before="120" w:after="120"/>
      <w:ind w:left="720"/>
    </w:pPr>
  </w:style>
  <w:style w:type="paragraph" w:customStyle="1" w:styleId="ProcedureListLevel3-Sublist">
    <w:name w:val="Procedure List Level 3 - Sublist"/>
    <w:basedOn w:val="ProcedureListLevel3"/>
    <w:qFormat/>
    <w:rsid w:val="00A44734"/>
    <w:pPr>
      <w:numPr>
        <w:numId w:val="14"/>
      </w:numPr>
    </w:pPr>
  </w:style>
  <w:style w:type="paragraph" w:styleId="Caption">
    <w:name w:val="caption"/>
    <w:basedOn w:val="Normal"/>
    <w:next w:val="Normal"/>
    <w:unhideWhenUsed/>
    <w:qFormat/>
    <w:rsid w:val="005C1F95"/>
    <w:pPr>
      <w:spacing w:before="0" w:after="200"/>
    </w:pPr>
    <w:rPr>
      <w:b/>
      <w:bCs/>
      <w:color w:val="1F497D" w:themeColor="text2"/>
      <w:sz w:val="18"/>
      <w:szCs w:val="18"/>
    </w:rPr>
  </w:style>
  <w:style w:type="character" w:customStyle="1" w:styleId="Console">
    <w:name w:val="Console"/>
    <w:basedOn w:val="DefaultParagraphFont"/>
    <w:uiPriority w:val="1"/>
    <w:qFormat/>
    <w:rsid w:val="00C179B5"/>
    <w:rPr>
      <w:rFonts w:ascii="Courier New" w:hAnsi="Courier New"/>
      <w:sz w:val="18"/>
    </w:rPr>
  </w:style>
  <w:style w:type="paragraph" w:customStyle="1" w:styleId="ListBulletsLevel1">
    <w:name w:val="List Bullets Level 1"/>
    <w:basedOn w:val="ListParagraph"/>
    <w:qFormat/>
    <w:rsid w:val="00264DF6"/>
    <w:pPr>
      <w:numPr>
        <w:numId w:val="15"/>
      </w:numPr>
      <w:ind w:left="360"/>
      <w:contextualSpacing/>
    </w:pPr>
  </w:style>
  <w:style w:type="paragraph" w:customStyle="1" w:styleId="newpage">
    <w:name w:val="newpage"/>
    <w:basedOn w:val="Normal"/>
    <w:rsid w:val="00B248E3"/>
    <w:pPr>
      <w:spacing w:before="100" w:beforeAutospacing="1" w:after="100" w:afterAutospacing="1"/>
    </w:pPr>
    <w:rPr>
      <w:rFonts w:ascii="Times New Roman" w:hAnsi="Times New Roman"/>
      <w:sz w:val="24"/>
    </w:rPr>
  </w:style>
  <w:style w:type="paragraph" w:styleId="NormalWeb">
    <w:name w:val="Normal (Web)"/>
    <w:basedOn w:val="Normal"/>
    <w:uiPriority w:val="99"/>
    <w:unhideWhenUsed/>
    <w:rsid w:val="00B248E3"/>
    <w:pP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CA" w:eastAsia="zh-TW"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3D64"/>
    <w:pPr>
      <w:spacing w:before="120" w:after="120"/>
    </w:pPr>
    <w:rPr>
      <w:rFonts w:ascii="Arial" w:eastAsia="Times New Roman" w:hAnsi="Arial"/>
      <w:szCs w:val="24"/>
      <w:lang w:val="en-US" w:eastAsia="en-US"/>
    </w:rPr>
  </w:style>
  <w:style w:type="paragraph" w:styleId="Heading1">
    <w:name w:val="heading 1"/>
    <w:basedOn w:val="Normal"/>
    <w:next w:val="Normal"/>
    <w:link w:val="Heading1Char"/>
    <w:qFormat/>
    <w:rsid w:val="00C2214F"/>
    <w:pPr>
      <w:numPr>
        <w:numId w:val="2"/>
      </w:numPr>
      <w:pBdr>
        <w:top w:val="single" w:sz="4" w:space="1" w:color="auto" w:shadow="1"/>
        <w:left w:val="single" w:sz="4" w:space="4" w:color="auto" w:shadow="1"/>
        <w:bottom w:val="single" w:sz="4" w:space="1" w:color="auto" w:shadow="1"/>
        <w:right w:val="single" w:sz="4" w:space="4" w:color="auto" w:shadow="1"/>
      </w:pBdr>
      <w:shd w:val="clear" w:color="auto" w:fill="943634" w:themeFill="accent2" w:themeFillShade="BF"/>
      <w:spacing w:before="200" w:after="200"/>
      <w:outlineLvl w:val="0"/>
    </w:pPr>
    <w:rPr>
      <w:rFonts w:cs="Arial"/>
      <w:b/>
      <w:color w:val="FFFFFF" w:themeColor="background1"/>
      <w:sz w:val="36"/>
      <w:szCs w:val="36"/>
    </w:rPr>
  </w:style>
  <w:style w:type="paragraph" w:styleId="Heading2">
    <w:name w:val="heading 2"/>
    <w:basedOn w:val="Normal"/>
    <w:next w:val="Normal"/>
    <w:link w:val="Heading2Char"/>
    <w:qFormat/>
    <w:rsid w:val="005104E8"/>
    <w:pPr>
      <w:keepNext/>
      <w:numPr>
        <w:ilvl w:val="1"/>
        <w:numId w:val="2"/>
      </w:numPr>
      <w:spacing w:before="480"/>
      <w:outlineLvl w:val="1"/>
    </w:pPr>
    <w:rPr>
      <w:rFonts w:cs="Arial"/>
      <w:b/>
      <w:bCs/>
      <w:iCs/>
      <w:color w:val="632423" w:themeColor="accent2" w:themeShade="80"/>
      <w:spacing w:val="2"/>
      <w:sz w:val="24"/>
    </w:rPr>
  </w:style>
  <w:style w:type="paragraph" w:styleId="Heading3">
    <w:name w:val="heading 3"/>
    <w:basedOn w:val="Heading2"/>
    <w:next w:val="Normal"/>
    <w:link w:val="Heading3Char"/>
    <w:qFormat/>
    <w:rsid w:val="00D04DE2"/>
    <w:pPr>
      <w:numPr>
        <w:ilvl w:val="2"/>
      </w:numPr>
      <w:spacing w:before="240"/>
      <w:outlineLvl w:val="2"/>
    </w:pPr>
    <w:rPr>
      <w:sz w:val="22"/>
      <w:szCs w:val="21"/>
    </w:rPr>
  </w:style>
  <w:style w:type="paragraph" w:styleId="Heading4">
    <w:name w:val="heading 4"/>
    <w:basedOn w:val="Heading2"/>
    <w:next w:val="Normal"/>
    <w:link w:val="Heading4Char"/>
    <w:qFormat/>
    <w:rsid w:val="00D04DE2"/>
    <w:pPr>
      <w:numPr>
        <w:ilvl w:val="3"/>
      </w:numPr>
      <w:spacing w:before="200"/>
      <w:ind w:left="862" w:hanging="862"/>
      <w:outlineLvl w:val="3"/>
    </w:pPr>
    <w:rPr>
      <w:bCs w:val="0"/>
      <w:spacing w:val="20"/>
      <w:sz w:val="20"/>
      <w:szCs w:val="16"/>
    </w:rPr>
  </w:style>
  <w:style w:type="paragraph" w:styleId="Heading5">
    <w:name w:val="heading 5"/>
    <w:basedOn w:val="Heading2"/>
    <w:next w:val="Normal"/>
    <w:link w:val="Heading5Char"/>
    <w:qFormat/>
    <w:rsid w:val="00D04DE2"/>
    <w:pPr>
      <w:numPr>
        <w:ilvl w:val="4"/>
      </w:numPr>
      <w:spacing w:before="120" w:after="60"/>
      <w:ind w:left="1009" w:hanging="1009"/>
      <w:outlineLvl w:val="4"/>
    </w:pPr>
    <w:rPr>
      <w:sz w:val="18"/>
    </w:rPr>
  </w:style>
  <w:style w:type="paragraph" w:styleId="Heading6">
    <w:name w:val="heading 6"/>
    <w:basedOn w:val="Heading2"/>
    <w:next w:val="Normal"/>
    <w:link w:val="Heading6Char"/>
    <w:qFormat/>
    <w:rsid w:val="00D04DE2"/>
    <w:pPr>
      <w:numPr>
        <w:ilvl w:val="5"/>
      </w:numPr>
      <w:spacing w:before="60" w:after="60"/>
      <w:ind w:left="1151" w:hanging="1151"/>
      <w:outlineLvl w:val="5"/>
    </w:pPr>
    <w:rPr>
      <w:i/>
      <w:sz w:val="16"/>
    </w:rPr>
  </w:style>
  <w:style w:type="paragraph" w:styleId="Heading7">
    <w:name w:val="heading 7"/>
    <w:basedOn w:val="Normal"/>
    <w:next w:val="Normal"/>
    <w:link w:val="Heading7Char"/>
    <w:unhideWhenUsed/>
    <w:qFormat/>
    <w:rsid w:val="0083145B"/>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83145B"/>
    <w:pPr>
      <w:keepNext/>
      <w:keepLines/>
      <w:numPr>
        <w:ilvl w:val="7"/>
        <w:numId w:val="2"/>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nhideWhenUsed/>
    <w:qFormat/>
    <w:rsid w:val="0083145B"/>
    <w:pPr>
      <w:keepNext/>
      <w:keepLines/>
      <w:numPr>
        <w:ilvl w:val="8"/>
        <w:numId w:val="2"/>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A1D13"/>
    <w:rPr>
      <w:rFonts w:ascii="Trebuchet MS" w:hAnsi="Trebuchet MS"/>
    </w:rPr>
  </w:style>
  <w:style w:type="paragraph" w:styleId="BodyText2">
    <w:name w:val="Body Text 2"/>
    <w:basedOn w:val="BodyText"/>
    <w:rsid w:val="008A1D13"/>
    <w:pPr>
      <w:spacing w:after="0"/>
    </w:pPr>
    <w:rPr>
      <w:b/>
    </w:rPr>
  </w:style>
  <w:style w:type="paragraph" w:styleId="BodyText3">
    <w:name w:val="Body Text 3"/>
    <w:basedOn w:val="BodyText"/>
    <w:rsid w:val="008A1D13"/>
    <w:pPr>
      <w:spacing w:before="40" w:after="0"/>
    </w:pPr>
  </w:style>
  <w:style w:type="paragraph" w:customStyle="1" w:styleId="BodyTextINTROParagraph">
    <w:name w:val="Body Text INTRO Paragraph"/>
    <w:basedOn w:val="Normal"/>
    <w:next w:val="Normal"/>
    <w:link w:val="BodyTextINTROParagraphChar"/>
    <w:rsid w:val="008A1D13"/>
    <w:pPr>
      <w:tabs>
        <w:tab w:val="left" w:pos="480"/>
        <w:tab w:val="left" w:pos="960"/>
        <w:tab w:val="left" w:pos="1440"/>
        <w:tab w:val="left" w:pos="1920"/>
        <w:tab w:val="left" w:pos="2400"/>
        <w:tab w:val="left" w:pos="2880"/>
        <w:tab w:val="left" w:pos="3360"/>
        <w:tab w:val="left" w:pos="3840"/>
        <w:tab w:val="left" w:pos="4320"/>
      </w:tabs>
      <w:spacing w:before="360" w:line="360" w:lineRule="exact"/>
      <w:ind w:left="1440"/>
    </w:pPr>
    <w:rPr>
      <w:rFonts w:cs="Courier New"/>
      <w:b/>
      <w:color w:val="333333"/>
    </w:rPr>
  </w:style>
  <w:style w:type="character" w:customStyle="1" w:styleId="BodyTextINTROParagraphChar">
    <w:name w:val="Body Text INTRO Paragraph Char"/>
    <w:basedOn w:val="DefaultParagraphFont"/>
    <w:link w:val="BodyTextINTROParagraph"/>
    <w:rsid w:val="008A1D13"/>
    <w:rPr>
      <w:rFonts w:ascii="Arial" w:hAnsi="Arial" w:cs="Courier New"/>
      <w:b/>
      <w:color w:val="333333"/>
      <w:szCs w:val="24"/>
      <w:lang w:val="en-US" w:eastAsia="en-US" w:bidi="ar-SA"/>
    </w:rPr>
  </w:style>
  <w:style w:type="paragraph" w:customStyle="1" w:styleId="Companyname">
    <w:name w:val="Company name"/>
    <w:basedOn w:val="BodyTextINTROParagraph"/>
    <w:next w:val="Normal"/>
    <w:rsid w:val="008A1D13"/>
    <w:pPr>
      <w:ind w:left="0"/>
    </w:pPr>
    <w:rPr>
      <w:rFonts w:ascii="Trebuchet MS" w:hAnsi="Trebuchet MS"/>
      <w:sz w:val="24"/>
    </w:rPr>
  </w:style>
  <w:style w:type="paragraph" w:styleId="Footer">
    <w:name w:val="footer"/>
    <w:basedOn w:val="Normal"/>
    <w:link w:val="FooterChar"/>
    <w:uiPriority w:val="99"/>
    <w:rsid w:val="008D598D"/>
    <w:pPr>
      <w:ind w:left="7560" w:hanging="7560"/>
    </w:pPr>
    <w:rPr>
      <w:rFonts w:cs="Arial"/>
      <w:caps/>
      <w:spacing w:val="10"/>
      <w:sz w:val="16"/>
      <w:szCs w:val="16"/>
    </w:rPr>
  </w:style>
  <w:style w:type="paragraph" w:styleId="Header">
    <w:name w:val="header"/>
    <w:basedOn w:val="Normal"/>
    <w:link w:val="HeaderChar"/>
    <w:uiPriority w:val="99"/>
    <w:rsid w:val="004E53BA"/>
    <w:pPr>
      <w:tabs>
        <w:tab w:val="center" w:pos="4320"/>
        <w:tab w:val="right" w:pos="8640"/>
      </w:tabs>
    </w:pPr>
    <w:rPr>
      <w:rFonts w:cs="Arial"/>
      <w:caps/>
      <w:spacing w:val="10"/>
      <w:sz w:val="16"/>
      <w:szCs w:val="16"/>
    </w:rPr>
  </w:style>
  <w:style w:type="character" w:customStyle="1" w:styleId="Heading4Char">
    <w:name w:val="Heading 4 Char"/>
    <w:basedOn w:val="DefaultParagraphFont"/>
    <w:link w:val="Heading4"/>
    <w:rsid w:val="00D04DE2"/>
    <w:rPr>
      <w:rFonts w:ascii="Arial" w:eastAsia="Times New Roman" w:hAnsi="Arial" w:cs="Arial"/>
      <w:b/>
      <w:iCs/>
      <w:color w:val="632423" w:themeColor="accent2" w:themeShade="80"/>
      <w:spacing w:val="20"/>
      <w:szCs w:val="16"/>
      <w:lang w:val="en-US" w:eastAsia="en-US"/>
    </w:rPr>
  </w:style>
  <w:style w:type="character" w:customStyle="1" w:styleId="Heading6Char">
    <w:name w:val="Heading 6 Char"/>
    <w:basedOn w:val="Heading4Char"/>
    <w:link w:val="Heading6"/>
    <w:rsid w:val="00D04DE2"/>
    <w:rPr>
      <w:rFonts w:ascii="Arial" w:eastAsia="Times New Roman" w:hAnsi="Arial" w:cs="Arial"/>
      <w:b/>
      <w:bCs/>
      <w:i/>
      <w:iCs/>
      <w:color w:val="632423" w:themeColor="accent2" w:themeShade="80"/>
      <w:spacing w:val="2"/>
      <w:sz w:val="16"/>
      <w:szCs w:val="24"/>
      <w:lang w:val="en-US" w:eastAsia="en-US"/>
    </w:rPr>
  </w:style>
  <w:style w:type="character" w:customStyle="1" w:styleId="Heading5Char">
    <w:name w:val="Heading 5 Char"/>
    <w:basedOn w:val="Heading6Char"/>
    <w:link w:val="Heading5"/>
    <w:rsid w:val="00D04DE2"/>
    <w:rPr>
      <w:rFonts w:ascii="Arial" w:eastAsia="Times New Roman" w:hAnsi="Arial" w:cs="Arial"/>
      <w:b/>
      <w:bCs/>
      <w:i w:val="0"/>
      <w:iCs/>
      <w:color w:val="632423" w:themeColor="accent2" w:themeShade="80"/>
      <w:spacing w:val="2"/>
      <w:sz w:val="18"/>
      <w:szCs w:val="24"/>
      <w:lang w:val="en-US" w:eastAsia="en-US"/>
    </w:rPr>
  </w:style>
  <w:style w:type="character" w:customStyle="1" w:styleId="Heading1Char">
    <w:name w:val="Heading 1 Char"/>
    <w:basedOn w:val="BodyTextINTROParagraphChar"/>
    <w:link w:val="Heading1"/>
    <w:rsid w:val="00C2214F"/>
    <w:rPr>
      <w:rFonts w:ascii="Arial" w:eastAsia="Times New Roman" w:hAnsi="Arial" w:cs="Arial"/>
      <w:b/>
      <w:color w:val="FFFFFF" w:themeColor="background1"/>
      <w:sz w:val="36"/>
      <w:szCs w:val="36"/>
      <w:shd w:val="clear" w:color="auto" w:fill="943634" w:themeFill="accent2" w:themeFillShade="BF"/>
      <w:lang w:val="en-US" w:eastAsia="en-US" w:bidi="ar-SA"/>
    </w:rPr>
  </w:style>
  <w:style w:type="paragraph" w:customStyle="1" w:styleId="IntroBodyText">
    <w:name w:val="Intro Body Text"/>
    <w:basedOn w:val="Normal"/>
    <w:rsid w:val="008A1D13"/>
    <w:pPr>
      <w:tabs>
        <w:tab w:val="left" w:pos="480"/>
        <w:tab w:val="left" w:pos="960"/>
        <w:tab w:val="left" w:pos="1440"/>
        <w:tab w:val="left" w:pos="1920"/>
        <w:tab w:val="left" w:pos="2400"/>
        <w:tab w:val="left" w:pos="2880"/>
        <w:tab w:val="left" w:pos="3360"/>
        <w:tab w:val="left" w:pos="3840"/>
        <w:tab w:val="left" w:pos="4320"/>
      </w:tabs>
      <w:ind w:left="-14"/>
    </w:pPr>
    <w:rPr>
      <w:rFonts w:cs="Arial"/>
      <w:szCs w:val="20"/>
    </w:rPr>
  </w:style>
  <w:style w:type="paragraph" w:styleId="ListBullet2">
    <w:name w:val="List Bullet 2"/>
    <w:basedOn w:val="BodyText"/>
    <w:rsid w:val="008A1D13"/>
    <w:pPr>
      <w:numPr>
        <w:numId w:val="1"/>
      </w:numPr>
      <w:spacing w:after="60"/>
    </w:pPr>
  </w:style>
  <w:style w:type="paragraph" w:customStyle="1" w:styleId="StyleBodyTextINTROParagraphCustomColorRGB119119119B">
    <w:name w:val="Style Body Text INTRO Paragraph + Custom Color(RGB(119119119)) B..."/>
    <w:basedOn w:val="BodyTextINTROParagraph"/>
    <w:rsid w:val="008A1D13"/>
    <w:pPr>
      <w:tabs>
        <w:tab w:val="clear" w:pos="1440"/>
        <w:tab w:val="left" w:pos="0"/>
      </w:tabs>
      <w:spacing w:before="300" w:after="0"/>
      <w:ind w:left="0"/>
    </w:pPr>
    <w:rPr>
      <w:rFonts w:ascii="Trebuchet MS" w:hAnsi="Trebuchet MS" w:cs="Times New Roman"/>
      <w:b w:val="0"/>
      <w:bCs/>
      <w:sz w:val="26"/>
      <w:szCs w:val="26"/>
    </w:rPr>
  </w:style>
  <w:style w:type="paragraph" w:customStyle="1" w:styleId="TableBodyText">
    <w:name w:val="Table Body Text"/>
    <w:basedOn w:val="BodyText"/>
    <w:rsid w:val="00840901"/>
    <w:pPr>
      <w:spacing w:before="60" w:after="20"/>
    </w:pPr>
    <w:rPr>
      <w:sz w:val="18"/>
      <w:szCs w:val="18"/>
    </w:rPr>
  </w:style>
  <w:style w:type="paragraph" w:customStyle="1" w:styleId="Tablesubtitle">
    <w:name w:val="Table subtitle"/>
    <w:basedOn w:val="Heading6"/>
    <w:rsid w:val="00840901"/>
    <w:pPr>
      <w:spacing w:after="20"/>
    </w:pPr>
    <w:rPr>
      <w:spacing w:val="10"/>
    </w:rPr>
  </w:style>
  <w:style w:type="paragraph" w:customStyle="1" w:styleId="TableTitle">
    <w:name w:val="Table Title"/>
    <w:next w:val="Heading5"/>
    <w:rsid w:val="00EF7B6E"/>
    <w:pPr>
      <w:spacing w:before="360" w:after="40"/>
    </w:pPr>
    <w:rPr>
      <w:rFonts w:ascii="Arial" w:eastAsia="Times New Roman" w:hAnsi="Arial" w:cs="Arial"/>
      <w:b/>
      <w:spacing w:val="2"/>
      <w:lang w:val="en-US" w:eastAsia="en-US"/>
    </w:rPr>
  </w:style>
  <w:style w:type="paragraph" w:styleId="Title">
    <w:name w:val="Title"/>
    <w:basedOn w:val="BodyTextINTROParagraph"/>
    <w:qFormat/>
    <w:rsid w:val="0048473B"/>
    <w:pPr>
      <w:spacing w:before="960"/>
      <w:ind w:left="0"/>
    </w:pPr>
    <w:rPr>
      <w:rFonts w:cs="Arial"/>
      <w:b w:val="0"/>
      <w:color w:val="auto"/>
      <w:sz w:val="52"/>
      <w:szCs w:val="52"/>
    </w:rPr>
  </w:style>
  <w:style w:type="character" w:styleId="PageNumber">
    <w:name w:val="page number"/>
    <w:basedOn w:val="DefaultParagraphFont"/>
    <w:rsid w:val="004E53BA"/>
  </w:style>
  <w:style w:type="paragraph" w:styleId="BalloonText">
    <w:name w:val="Balloon Text"/>
    <w:basedOn w:val="Normal"/>
    <w:semiHidden/>
    <w:rsid w:val="00B07FE0"/>
    <w:rPr>
      <w:rFonts w:ascii="Tahoma" w:hAnsi="Tahoma" w:cs="Tahoma"/>
      <w:sz w:val="16"/>
      <w:szCs w:val="16"/>
    </w:rPr>
  </w:style>
  <w:style w:type="character" w:styleId="CommentReference">
    <w:name w:val="annotation reference"/>
    <w:basedOn w:val="DefaultParagraphFont"/>
    <w:semiHidden/>
    <w:rsid w:val="00E92AAE"/>
    <w:rPr>
      <w:sz w:val="16"/>
      <w:szCs w:val="16"/>
    </w:rPr>
  </w:style>
  <w:style w:type="paragraph" w:styleId="CommentText">
    <w:name w:val="annotation text"/>
    <w:basedOn w:val="Normal"/>
    <w:link w:val="CommentTextChar"/>
    <w:semiHidden/>
    <w:rsid w:val="00E92AAE"/>
    <w:rPr>
      <w:szCs w:val="20"/>
    </w:rPr>
  </w:style>
  <w:style w:type="paragraph" w:styleId="CommentSubject">
    <w:name w:val="annotation subject"/>
    <w:basedOn w:val="CommentText"/>
    <w:next w:val="CommentText"/>
    <w:semiHidden/>
    <w:rsid w:val="00E92AAE"/>
    <w:rPr>
      <w:b/>
      <w:bCs/>
    </w:rPr>
  </w:style>
  <w:style w:type="character" w:customStyle="1" w:styleId="FooterChar">
    <w:name w:val="Footer Char"/>
    <w:basedOn w:val="DefaultParagraphFont"/>
    <w:link w:val="Footer"/>
    <w:uiPriority w:val="99"/>
    <w:rsid w:val="00183E46"/>
    <w:rPr>
      <w:rFonts w:ascii="Arial" w:eastAsia="Times New Roman" w:hAnsi="Arial" w:cs="Arial"/>
      <w:caps/>
      <w:spacing w:val="10"/>
      <w:sz w:val="16"/>
      <w:szCs w:val="16"/>
      <w:lang w:val="en-US" w:eastAsia="en-US"/>
    </w:rPr>
  </w:style>
  <w:style w:type="character" w:customStyle="1" w:styleId="HeaderChar">
    <w:name w:val="Header Char"/>
    <w:basedOn w:val="DefaultParagraphFont"/>
    <w:link w:val="Header"/>
    <w:uiPriority w:val="99"/>
    <w:rsid w:val="009F5794"/>
    <w:rPr>
      <w:rFonts w:ascii="Arial" w:eastAsia="Times New Roman" w:hAnsi="Arial" w:cs="Arial"/>
      <w:caps/>
      <w:spacing w:val="10"/>
      <w:sz w:val="16"/>
      <w:szCs w:val="16"/>
      <w:lang w:val="en-US" w:eastAsia="en-US"/>
    </w:rPr>
  </w:style>
  <w:style w:type="paragraph" w:styleId="TOC2">
    <w:name w:val="toc 2"/>
    <w:basedOn w:val="Normal"/>
    <w:next w:val="Normal"/>
    <w:autoRedefine/>
    <w:uiPriority w:val="39"/>
    <w:rsid w:val="00614182"/>
    <w:pPr>
      <w:spacing w:after="100"/>
      <w:ind w:left="200"/>
    </w:pPr>
  </w:style>
  <w:style w:type="paragraph" w:styleId="TOC1">
    <w:name w:val="toc 1"/>
    <w:basedOn w:val="Normal"/>
    <w:next w:val="Normal"/>
    <w:autoRedefine/>
    <w:uiPriority w:val="39"/>
    <w:rsid w:val="00614182"/>
    <w:pPr>
      <w:spacing w:after="100"/>
    </w:pPr>
  </w:style>
  <w:style w:type="character" w:styleId="Hyperlink">
    <w:name w:val="Hyperlink"/>
    <w:basedOn w:val="DefaultParagraphFont"/>
    <w:uiPriority w:val="99"/>
    <w:unhideWhenUsed/>
    <w:rsid w:val="00614182"/>
    <w:rPr>
      <w:color w:val="0000FF" w:themeColor="hyperlink"/>
      <w:u w:val="single"/>
    </w:rPr>
  </w:style>
  <w:style w:type="character" w:styleId="PlaceholderText">
    <w:name w:val="Placeholder Text"/>
    <w:basedOn w:val="DefaultParagraphFont"/>
    <w:uiPriority w:val="99"/>
    <w:semiHidden/>
    <w:rsid w:val="00F564E3"/>
    <w:rPr>
      <w:color w:val="808080"/>
    </w:rPr>
  </w:style>
  <w:style w:type="paragraph" w:styleId="PlainText">
    <w:name w:val="Plain Text"/>
    <w:basedOn w:val="Normal"/>
    <w:link w:val="PlainTextChar"/>
    <w:rsid w:val="0022346E"/>
    <w:rPr>
      <w:rFonts w:ascii="Courier New" w:hAnsi="Courier New"/>
      <w:szCs w:val="20"/>
    </w:rPr>
  </w:style>
  <w:style w:type="character" w:customStyle="1" w:styleId="PlainTextChar">
    <w:name w:val="Plain Text Char"/>
    <w:basedOn w:val="DefaultParagraphFont"/>
    <w:link w:val="PlainText"/>
    <w:rsid w:val="0022346E"/>
    <w:rPr>
      <w:rFonts w:ascii="Courier New" w:eastAsia="Times New Roman" w:hAnsi="Courier New"/>
      <w:lang w:val="en-US" w:eastAsia="en-US"/>
    </w:rPr>
  </w:style>
  <w:style w:type="character" w:customStyle="1" w:styleId="Heading7Char">
    <w:name w:val="Heading 7 Char"/>
    <w:basedOn w:val="DefaultParagraphFont"/>
    <w:link w:val="Heading7"/>
    <w:rsid w:val="0083145B"/>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rsid w:val="0083145B"/>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83145B"/>
    <w:rPr>
      <w:rFonts w:asciiTheme="majorHAnsi" w:eastAsiaTheme="majorEastAsia" w:hAnsiTheme="majorHAnsi" w:cstheme="majorBidi"/>
      <w:i/>
      <w:iCs/>
      <w:color w:val="404040" w:themeColor="text1" w:themeTint="BF"/>
      <w:lang w:val="en-US" w:eastAsia="en-US"/>
    </w:rPr>
  </w:style>
  <w:style w:type="paragraph" w:styleId="TOCHeading">
    <w:name w:val="TOC Heading"/>
    <w:basedOn w:val="Heading1"/>
    <w:next w:val="Normal"/>
    <w:link w:val="TOCHeadingChar"/>
    <w:uiPriority w:val="39"/>
    <w:unhideWhenUsed/>
    <w:qFormat/>
    <w:rsid w:val="00B117EA"/>
    <w:pPr>
      <w:numPr>
        <w:numId w:val="0"/>
      </w:numPr>
      <w:ind w:left="432" w:hanging="432"/>
    </w:pPr>
  </w:style>
  <w:style w:type="table" w:styleId="TableGrid">
    <w:name w:val="Table Grid"/>
    <w:basedOn w:val="TableNormal"/>
    <w:uiPriority w:val="59"/>
    <w:rsid w:val="00B95A3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rsid w:val="003F6B92"/>
    <w:pPr>
      <w:tabs>
        <w:tab w:val="left" w:pos="-18"/>
      </w:tabs>
      <w:spacing w:before="60" w:after="60" w:line="270" w:lineRule="atLeast"/>
      <w:ind w:left="504" w:right="72"/>
      <w:jc w:val="both"/>
    </w:pPr>
    <w:rPr>
      <w:bCs/>
      <w:color w:val="000000"/>
      <w:szCs w:val="20"/>
      <w:lang w:val="en-CA"/>
    </w:rPr>
  </w:style>
  <w:style w:type="character" w:customStyle="1" w:styleId="FootnoteTextChar">
    <w:name w:val="Footnote Text Char"/>
    <w:basedOn w:val="DefaultParagraphFont"/>
    <w:link w:val="FootnoteText"/>
    <w:rsid w:val="003F6B92"/>
    <w:rPr>
      <w:rFonts w:ascii="Arial" w:eastAsia="Times New Roman" w:hAnsi="Arial"/>
      <w:bCs/>
      <w:color w:val="000000"/>
      <w:lang w:eastAsia="en-US"/>
    </w:rPr>
  </w:style>
  <w:style w:type="paragraph" w:customStyle="1" w:styleId="UntitledHeading">
    <w:name w:val="Untitled Heading"/>
    <w:basedOn w:val="TOCHeading"/>
    <w:link w:val="UntitledHeadingChar"/>
    <w:qFormat/>
    <w:rsid w:val="00B117EA"/>
  </w:style>
  <w:style w:type="paragraph" w:styleId="TOC4">
    <w:name w:val="toc 4"/>
    <w:basedOn w:val="Normal"/>
    <w:next w:val="Normal"/>
    <w:autoRedefine/>
    <w:uiPriority w:val="39"/>
    <w:rsid w:val="00B117EA"/>
    <w:pPr>
      <w:spacing w:after="100"/>
      <w:ind w:left="600"/>
    </w:pPr>
  </w:style>
  <w:style w:type="character" w:customStyle="1" w:styleId="TOCHeadingChar">
    <w:name w:val="TOC Heading Char"/>
    <w:basedOn w:val="Heading1Char"/>
    <w:link w:val="TOCHeading"/>
    <w:uiPriority w:val="39"/>
    <w:rsid w:val="00B117EA"/>
    <w:rPr>
      <w:rFonts w:ascii="Arial" w:eastAsia="Times New Roman" w:hAnsi="Arial" w:cs="Arial"/>
      <w:b/>
      <w:color w:val="FFFFFF" w:themeColor="background1"/>
      <w:sz w:val="36"/>
      <w:szCs w:val="36"/>
      <w:shd w:val="clear" w:color="auto" w:fill="FFFF00"/>
      <w:lang w:val="en-US" w:eastAsia="en-US" w:bidi="ar-SA"/>
    </w:rPr>
  </w:style>
  <w:style w:type="character" w:customStyle="1" w:styleId="UntitledHeadingChar">
    <w:name w:val="Untitled Heading Char"/>
    <w:basedOn w:val="TOCHeadingChar"/>
    <w:link w:val="UntitledHeading"/>
    <w:rsid w:val="00B117EA"/>
    <w:rPr>
      <w:rFonts w:ascii="Arial" w:eastAsia="Times New Roman" w:hAnsi="Arial" w:cs="Arial"/>
      <w:b/>
      <w:color w:val="FFFFFF" w:themeColor="background1"/>
      <w:sz w:val="36"/>
      <w:szCs w:val="36"/>
      <w:shd w:val="clear" w:color="auto" w:fill="FFFF00"/>
      <w:lang w:val="en-US" w:eastAsia="en-US" w:bidi="ar-SA"/>
    </w:rPr>
  </w:style>
  <w:style w:type="paragraph" w:customStyle="1" w:styleId="DocumentNumber">
    <w:name w:val="Document Number"/>
    <w:basedOn w:val="Normal"/>
    <w:link w:val="DocumentNumberChar"/>
    <w:qFormat/>
    <w:rsid w:val="005104E8"/>
    <w:pPr>
      <w:jc w:val="center"/>
    </w:pPr>
    <w:rPr>
      <w:rFonts w:cs="Arial"/>
      <w:b/>
      <w:sz w:val="52"/>
      <w:szCs w:val="52"/>
    </w:rPr>
  </w:style>
  <w:style w:type="paragraph" w:customStyle="1" w:styleId="ConfidentialityStmt">
    <w:name w:val="Confidentiality Stmt"/>
    <w:basedOn w:val="FootnoteText"/>
    <w:link w:val="ConfidentialityStmtChar"/>
    <w:qFormat/>
    <w:rsid w:val="005104E8"/>
    <w:pPr>
      <w:pBdr>
        <w:top w:val="single" w:sz="4" w:space="1" w:color="auto"/>
        <w:left w:val="single" w:sz="4" w:space="4" w:color="auto"/>
        <w:bottom w:val="single" w:sz="4" w:space="1" w:color="auto"/>
        <w:right w:val="single" w:sz="4" w:space="4" w:color="auto"/>
      </w:pBdr>
      <w:shd w:val="pct10" w:color="auto" w:fill="FFFFFF"/>
      <w:ind w:left="0" w:right="0"/>
    </w:pPr>
    <w:rPr>
      <w:rFonts w:cs="Arial"/>
      <w:iCs/>
    </w:rPr>
  </w:style>
  <w:style w:type="character" w:customStyle="1" w:styleId="DocumentNumberChar">
    <w:name w:val="Document Number Char"/>
    <w:basedOn w:val="DefaultParagraphFont"/>
    <w:link w:val="DocumentNumber"/>
    <w:rsid w:val="005104E8"/>
    <w:rPr>
      <w:rFonts w:ascii="Arial" w:eastAsia="Times New Roman" w:hAnsi="Arial" w:cs="Arial"/>
      <w:b/>
      <w:sz w:val="52"/>
      <w:szCs w:val="52"/>
      <w:lang w:val="en-US" w:eastAsia="en-US"/>
    </w:rPr>
  </w:style>
  <w:style w:type="paragraph" w:customStyle="1" w:styleId="AppendixHeading1">
    <w:name w:val="Appendix Heading 1"/>
    <w:basedOn w:val="Heading1"/>
    <w:next w:val="Normal"/>
    <w:link w:val="AppendixHeading1Char"/>
    <w:qFormat/>
    <w:rsid w:val="002B3910"/>
    <w:pPr>
      <w:numPr>
        <w:numId w:val="7"/>
      </w:numPr>
    </w:pPr>
  </w:style>
  <w:style w:type="character" w:customStyle="1" w:styleId="ConfidentialityStmtChar">
    <w:name w:val="Confidentiality Stmt Char"/>
    <w:basedOn w:val="FootnoteTextChar"/>
    <w:link w:val="ConfidentialityStmt"/>
    <w:rsid w:val="005104E8"/>
    <w:rPr>
      <w:rFonts w:ascii="Arial" w:eastAsia="Times New Roman" w:hAnsi="Arial" w:cs="Arial"/>
      <w:bCs/>
      <w:iCs/>
      <w:color w:val="000000"/>
      <w:shd w:val="pct10" w:color="auto" w:fill="FFFFFF"/>
      <w:lang w:eastAsia="en-US"/>
    </w:rPr>
  </w:style>
  <w:style w:type="paragraph" w:styleId="TOC3">
    <w:name w:val="toc 3"/>
    <w:basedOn w:val="Normal"/>
    <w:next w:val="Normal"/>
    <w:autoRedefine/>
    <w:uiPriority w:val="39"/>
    <w:rsid w:val="003240A9"/>
    <w:pPr>
      <w:spacing w:after="100"/>
      <w:ind w:left="400"/>
    </w:pPr>
  </w:style>
  <w:style w:type="paragraph" w:styleId="ListParagraph">
    <w:name w:val="List Paragraph"/>
    <w:basedOn w:val="Normal"/>
    <w:uiPriority w:val="34"/>
    <w:qFormat/>
    <w:rsid w:val="00F83992"/>
    <w:pPr>
      <w:ind w:left="720"/>
    </w:pPr>
  </w:style>
  <w:style w:type="paragraph" w:customStyle="1" w:styleId="AppendixHeading2">
    <w:name w:val="Appendix Heading 2"/>
    <w:basedOn w:val="Heading2"/>
    <w:next w:val="Normal"/>
    <w:link w:val="AppendixHeading2Char1"/>
    <w:qFormat/>
    <w:rsid w:val="003912F4"/>
    <w:pPr>
      <w:numPr>
        <w:numId w:val="7"/>
      </w:numPr>
    </w:pPr>
  </w:style>
  <w:style w:type="character" w:customStyle="1" w:styleId="AppendixHeading2Char1">
    <w:name w:val="Appendix Heading 2 Char1"/>
    <w:basedOn w:val="Heading2Char"/>
    <w:link w:val="AppendixHeading2"/>
    <w:rsid w:val="003912F4"/>
    <w:rPr>
      <w:rFonts w:ascii="Arial" w:eastAsia="Times New Roman" w:hAnsi="Arial" w:cs="Arial"/>
      <w:b/>
      <w:bCs/>
      <w:iCs/>
      <w:color w:val="632423" w:themeColor="accent2" w:themeShade="80"/>
      <w:spacing w:val="2"/>
      <w:sz w:val="24"/>
      <w:szCs w:val="24"/>
      <w:lang w:val="en-US" w:eastAsia="en-US"/>
    </w:rPr>
  </w:style>
  <w:style w:type="character" w:customStyle="1" w:styleId="Heading2Char">
    <w:name w:val="Heading 2 Char"/>
    <w:basedOn w:val="DefaultParagraphFont"/>
    <w:link w:val="Heading2"/>
    <w:rsid w:val="00E5586A"/>
    <w:rPr>
      <w:rFonts w:ascii="Arial" w:eastAsia="Times New Roman" w:hAnsi="Arial" w:cs="Arial"/>
      <w:b/>
      <w:bCs/>
      <w:iCs/>
      <w:color w:val="632423" w:themeColor="accent2" w:themeShade="80"/>
      <w:spacing w:val="2"/>
      <w:sz w:val="24"/>
      <w:szCs w:val="24"/>
      <w:lang w:val="en-US" w:eastAsia="en-US"/>
    </w:rPr>
  </w:style>
  <w:style w:type="character" w:customStyle="1" w:styleId="AppendixHeading2Char">
    <w:name w:val="Appendix Heading 2 Char"/>
    <w:basedOn w:val="Heading2Char"/>
    <w:rsid w:val="00E5586A"/>
    <w:rPr>
      <w:rFonts w:ascii="Arial" w:eastAsia="Times New Roman" w:hAnsi="Arial" w:cs="Arial"/>
      <w:b/>
      <w:bCs/>
      <w:iCs/>
      <w:color w:val="632423" w:themeColor="accent2" w:themeShade="80"/>
      <w:spacing w:val="2"/>
      <w:sz w:val="24"/>
      <w:szCs w:val="24"/>
      <w:lang w:val="en-US" w:eastAsia="en-US"/>
    </w:rPr>
  </w:style>
  <w:style w:type="numbering" w:customStyle="1" w:styleId="AppendixStyle1">
    <w:name w:val="Appendix Style1"/>
    <w:uiPriority w:val="99"/>
    <w:rsid w:val="003912F4"/>
    <w:pPr>
      <w:numPr>
        <w:numId w:val="3"/>
      </w:numPr>
    </w:pPr>
  </w:style>
  <w:style w:type="character" w:customStyle="1" w:styleId="AppendixHeading1Char">
    <w:name w:val="Appendix Heading 1 Char"/>
    <w:basedOn w:val="Heading1Char"/>
    <w:link w:val="AppendixHeading1"/>
    <w:rsid w:val="002B3910"/>
    <w:rPr>
      <w:rFonts w:ascii="Arial" w:eastAsia="Times New Roman" w:hAnsi="Arial" w:cs="Arial"/>
      <w:b/>
      <w:color w:val="FFFFFF" w:themeColor="background1"/>
      <w:sz w:val="36"/>
      <w:szCs w:val="36"/>
      <w:shd w:val="clear" w:color="auto" w:fill="943634" w:themeFill="accent2" w:themeFillShade="BF"/>
      <w:lang w:val="en-US" w:eastAsia="en-US" w:bidi="ar-SA"/>
    </w:rPr>
  </w:style>
  <w:style w:type="paragraph" w:customStyle="1" w:styleId="AppendixHeading3">
    <w:name w:val="Appendix Heading 3"/>
    <w:basedOn w:val="Heading3"/>
    <w:next w:val="Normal"/>
    <w:link w:val="AppendixHeading3Char"/>
    <w:qFormat/>
    <w:rsid w:val="003912F4"/>
    <w:pPr>
      <w:numPr>
        <w:numId w:val="7"/>
      </w:numPr>
    </w:pPr>
  </w:style>
  <w:style w:type="paragraph" w:customStyle="1" w:styleId="AppendixHeading4">
    <w:name w:val="Appendix Heading 4"/>
    <w:basedOn w:val="Heading4"/>
    <w:next w:val="Normal"/>
    <w:link w:val="AppendixHeading4Char"/>
    <w:qFormat/>
    <w:rsid w:val="003912F4"/>
    <w:pPr>
      <w:numPr>
        <w:numId w:val="7"/>
      </w:numPr>
    </w:pPr>
  </w:style>
  <w:style w:type="character" w:customStyle="1" w:styleId="Heading3Char">
    <w:name w:val="Heading 3 Char"/>
    <w:basedOn w:val="Heading2Char"/>
    <w:link w:val="Heading3"/>
    <w:rsid w:val="003912F4"/>
    <w:rPr>
      <w:rFonts w:ascii="Arial" w:eastAsia="Times New Roman" w:hAnsi="Arial" w:cs="Arial"/>
      <w:b/>
      <w:bCs/>
      <w:iCs/>
      <w:color w:val="632423" w:themeColor="accent2" w:themeShade="80"/>
      <w:spacing w:val="2"/>
      <w:sz w:val="22"/>
      <w:szCs w:val="21"/>
      <w:lang w:val="en-US" w:eastAsia="en-US"/>
    </w:rPr>
  </w:style>
  <w:style w:type="character" w:customStyle="1" w:styleId="AppendixHeading3Char">
    <w:name w:val="Appendix Heading 3 Char"/>
    <w:basedOn w:val="Heading3Char"/>
    <w:link w:val="AppendixHeading3"/>
    <w:rsid w:val="003912F4"/>
    <w:rPr>
      <w:rFonts w:ascii="Arial" w:eastAsia="Times New Roman" w:hAnsi="Arial" w:cs="Arial"/>
      <w:b/>
      <w:bCs/>
      <w:iCs/>
      <w:color w:val="632423" w:themeColor="accent2" w:themeShade="80"/>
      <w:spacing w:val="2"/>
      <w:sz w:val="22"/>
      <w:szCs w:val="21"/>
      <w:lang w:val="en-US" w:eastAsia="en-US"/>
    </w:rPr>
  </w:style>
  <w:style w:type="paragraph" w:customStyle="1" w:styleId="AppendixHeading5">
    <w:name w:val="Appendix Heading 5"/>
    <w:basedOn w:val="Heading5"/>
    <w:next w:val="Normal"/>
    <w:link w:val="AppendixHeading5Char"/>
    <w:qFormat/>
    <w:rsid w:val="005A64A0"/>
    <w:pPr>
      <w:numPr>
        <w:numId w:val="7"/>
      </w:numPr>
    </w:pPr>
  </w:style>
  <w:style w:type="character" w:customStyle="1" w:styleId="AppendixHeading4Char">
    <w:name w:val="Appendix Heading 4 Char"/>
    <w:basedOn w:val="Heading4Char"/>
    <w:link w:val="AppendixHeading4"/>
    <w:rsid w:val="003912F4"/>
    <w:rPr>
      <w:rFonts w:ascii="Arial" w:eastAsia="Times New Roman" w:hAnsi="Arial" w:cs="Arial"/>
      <w:b/>
      <w:iCs/>
      <w:color w:val="632423" w:themeColor="accent2" w:themeShade="80"/>
      <w:spacing w:val="20"/>
      <w:szCs w:val="16"/>
      <w:lang w:val="en-US" w:eastAsia="en-US"/>
    </w:rPr>
  </w:style>
  <w:style w:type="paragraph" w:customStyle="1" w:styleId="AppendixHeading6">
    <w:name w:val="Appendix Heading 6"/>
    <w:basedOn w:val="Heading6"/>
    <w:next w:val="Normal"/>
    <w:link w:val="AppendixHeading6Char"/>
    <w:qFormat/>
    <w:rsid w:val="005A64A0"/>
    <w:pPr>
      <w:numPr>
        <w:numId w:val="7"/>
      </w:numPr>
    </w:pPr>
  </w:style>
  <w:style w:type="character" w:customStyle="1" w:styleId="AppendixHeading5Char">
    <w:name w:val="Appendix Heading 5 Char"/>
    <w:basedOn w:val="Heading5Char"/>
    <w:link w:val="AppendixHeading5"/>
    <w:rsid w:val="005A64A0"/>
    <w:rPr>
      <w:rFonts w:ascii="Arial" w:eastAsia="Times New Roman" w:hAnsi="Arial" w:cs="Arial"/>
      <w:b/>
      <w:bCs/>
      <w:i w:val="0"/>
      <w:iCs/>
      <w:color w:val="632423" w:themeColor="accent2" w:themeShade="80"/>
      <w:spacing w:val="2"/>
      <w:sz w:val="18"/>
      <w:szCs w:val="24"/>
      <w:lang w:val="en-US" w:eastAsia="en-US"/>
    </w:rPr>
  </w:style>
  <w:style w:type="character" w:customStyle="1" w:styleId="AppendixHeading6Char">
    <w:name w:val="Appendix Heading 6 Char"/>
    <w:basedOn w:val="Heading6Char"/>
    <w:link w:val="AppendixHeading6"/>
    <w:rsid w:val="005A64A0"/>
    <w:rPr>
      <w:rFonts w:ascii="Arial" w:eastAsia="Times New Roman" w:hAnsi="Arial" w:cs="Arial"/>
      <w:b/>
      <w:bCs/>
      <w:i/>
      <w:iCs/>
      <w:color w:val="632423" w:themeColor="accent2" w:themeShade="80"/>
      <w:spacing w:val="2"/>
      <w:sz w:val="16"/>
      <w:szCs w:val="24"/>
      <w:lang w:val="en-US" w:eastAsia="en-US"/>
    </w:rPr>
  </w:style>
  <w:style w:type="character" w:customStyle="1" w:styleId="Style1">
    <w:name w:val="Style1"/>
    <w:basedOn w:val="DefaultParagraphFont"/>
    <w:uiPriority w:val="1"/>
    <w:rsid w:val="00DC1C44"/>
    <w:rPr>
      <w:rFonts w:ascii="Arial Bold" w:hAnsi="Arial Bold"/>
      <w:b/>
      <w:sz w:val="20"/>
    </w:rPr>
  </w:style>
  <w:style w:type="character" w:customStyle="1" w:styleId="Style2">
    <w:name w:val="Style2"/>
    <w:basedOn w:val="DefaultParagraphFont"/>
    <w:uiPriority w:val="1"/>
    <w:rsid w:val="00DC1C44"/>
    <w:rPr>
      <w:rFonts w:ascii="Arial Bold" w:hAnsi="Arial Bold"/>
      <w:b/>
      <w:sz w:val="20"/>
    </w:rPr>
  </w:style>
  <w:style w:type="character" w:styleId="Strong">
    <w:name w:val="Strong"/>
    <w:basedOn w:val="DefaultParagraphFont"/>
    <w:uiPriority w:val="22"/>
    <w:qFormat/>
    <w:rsid w:val="00457EB1"/>
    <w:rPr>
      <w:b/>
      <w:bCs/>
    </w:rPr>
  </w:style>
  <w:style w:type="paragraph" w:styleId="NoSpacing">
    <w:name w:val="No Spacing"/>
    <w:uiPriority w:val="1"/>
    <w:qFormat/>
    <w:rsid w:val="00457EB1"/>
    <w:rPr>
      <w:rFonts w:ascii="Arial" w:eastAsia="Times New Roman" w:hAnsi="Arial"/>
      <w:szCs w:val="24"/>
      <w:lang w:val="en-US" w:eastAsia="en-US"/>
    </w:rPr>
  </w:style>
  <w:style w:type="paragraph" w:customStyle="1" w:styleId="Default">
    <w:name w:val="Default"/>
    <w:rsid w:val="005D6D6F"/>
    <w:pPr>
      <w:autoSpaceDE w:val="0"/>
      <w:autoSpaceDN w:val="0"/>
      <w:adjustRightInd w:val="0"/>
    </w:pPr>
    <w:rPr>
      <w:rFonts w:ascii="Times New Roman" w:hAnsi="Times New Roman"/>
      <w:color w:val="000000"/>
      <w:sz w:val="24"/>
      <w:szCs w:val="24"/>
      <w:lang w:val="en-US"/>
    </w:rPr>
  </w:style>
  <w:style w:type="paragraph" w:styleId="Bibliography">
    <w:name w:val="Bibliography"/>
    <w:basedOn w:val="Normal"/>
    <w:next w:val="Normal"/>
    <w:uiPriority w:val="37"/>
    <w:unhideWhenUsed/>
    <w:rsid w:val="00F620D9"/>
  </w:style>
  <w:style w:type="paragraph" w:styleId="HTMLPreformatted">
    <w:name w:val="HTML Preformatted"/>
    <w:basedOn w:val="Normal"/>
    <w:link w:val="HTMLPreformattedChar"/>
    <w:uiPriority w:val="99"/>
    <w:unhideWhenUsed/>
    <w:rsid w:val="00F118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F11874"/>
    <w:rPr>
      <w:rFonts w:ascii="Courier New" w:eastAsia="Times New Roman" w:hAnsi="Courier New" w:cs="Courier New"/>
      <w:lang w:val="en-US" w:eastAsia="en-US"/>
    </w:rPr>
  </w:style>
  <w:style w:type="character" w:customStyle="1" w:styleId="sc3">
    <w:name w:val="sc3"/>
    <w:basedOn w:val="DefaultParagraphFont"/>
    <w:rsid w:val="00F11874"/>
  </w:style>
  <w:style w:type="character" w:customStyle="1" w:styleId="re1">
    <w:name w:val="re1"/>
    <w:basedOn w:val="DefaultParagraphFont"/>
    <w:rsid w:val="00F11874"/>
  </w:style>
  <w:style w:type="character" w:customStyle="1" w:styleId="re2">
    <w:name w:val="re2"/>
    <w:basedOn w:val="DefaultParagraphFont"/>
    <w:rsid w:val="00F11874"/>
  </w:style>
  <w:style w:type="table" w:customStyle="1" w:styleId="TableGrid2">
    <w:name w:val="Table Grid2"/>
    <w:basedOn w:val="TableNormal"/>
    <w:rsid w:val="00932CD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rsid w:val="001334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soleText">
    <w:name w:val="Console Text"/>
    <w:basedOn w:val="DefaultParagraphFont"/>
    <w:uiPriority w:val="1"/>
    <w:qFormat/>
    <w:rsid w:val="00DD10D9"/>
    <w:rPr>
      <w:rFonts w:ascii="Courier New" w:hAnsi="Courier New"/>
      <w:sz w:val="18"/>
      <w:bdr w:val="none" w:sz="0" w:space="0" w:color="auto"/>
      <w:shd w:val="clear" w:color="auto" w:fill="auto"/>
      <w14:textOutline w14:w="0" w14:cap="rnd" w14:cmpd="sng" w14:algn="ctr">
        <w14:solidFill>
          <w14:srgbClr w14:val="000000"/>
        </w14:solidFill>
        <w14:prstDash w14:val="solid"/>
        <w14:bevel/>
      </w14:textOutline>
    </w:rPr>
  </w:style>
  <w:style w:type="paragraph" w:customStyle="1" w:styleId="ConsoleParagraph">
    <w:name w:val="Console Paragraph"/>
    <w:basedOn w:val="NoSpacing"/>
    <w:qFormat/>
    <w:rsid w:val="00220A35"/>
    <w:pPr>
      <w:keepLines/>
      <w:numPr>
        <w:numId w:val="20"/>
      </w:numPr>
      <w:pBdr>
        <w:top w:val="single" w:sz="2" w:space="6" w:color="BFBFBF" w:themeColor="background1" w:themeShade="BF"/>
        <w:left w:val="single" w:sz="2" w:space="4" w:color="BFBFBF" w:themeColor="background1" w:themeShade="BF"/>
        <w:bottom w:val="single" w:sz="2" w:space="6" w:color="BFBFBF" w:themeColor="background1" w:themeShade="BF"/>
        <w:right w:val="single" w:sz="2" w:space="4" w:color="BFBFBF" w:themeColor="background1" w:themeShade="BF"/>
      </w:pBdr>
      <w:shd w:val="solid" w:color="F2F2F2" w:themeColor="background1" w:themeShade="F2" w:fill="auto"/>
      <w:spacing w:before="240" w:after="360" w:line="230" w:lineRule="exact"/>
      <w:ind w:left="288" w:hanging="288"/>
      <w:contextualSpacing/>
    </w:pPr>
    <w:rPr>
      <w:rFonts w:ascii="Courier New" w:hAnsi="Courier New" w:cs="Courier New"/>
      <w:sz w:val="16"/>
      <w:szCs w:val="12"/>
    </w:rPr>
  </w:style>
  <w:style w:type="paragraph" w:customStyle="1" w:styleId="ListParagraph3">
    <w:name w:val="List Paragraph 3"/>
    <w:basedOn w:val="ListParagraph"/>
    <w:qFormat/>
    <w:rsid w:val="00552341"/>
    <w:pPr>
      <w:numPr>
        <w:ilvl w:val="2"/>
        <w:numId w:val="4"/>
      </w:numPr>
      <w:spacing w:before="0"/>
      <w:ind w:left="1267" w:hanging="187"/>
      <w:contextualSpacing/>
    </w:pPr>
  </w:style>
  <w:style w:type="paragraph" w:customStyle="1" w:styleId="ListParagraph2">
    <w:name w:val="List Paragraph 2"/>
    <w:basedOn w:val="ListParagraph"/>
    <w:qFormat/>
    <w:rsid w:val="00B27AE9"/>
    <w:pPr>
      <w:numPr>
        <w:numId w:val="9"/>
      </w:numPr>
    </w:pPr>
  </w:style>
  <w:style w:type="paragraph" w:customStyle="1" w:styleId="QDescription">
    <w:name w:val="Q Description"/>
    <w:basedOn w:val="Normal"/>
    <w:link w:val="QDescriptionChar"/>
    <w:autoRedefine/>
    <w:rsid w:val="00BF4ADB"/>
    <w:pPr>
      <w:spacing w:before="0" w:line="240" w:lineRule="exact"/>
      <w:ind w:left="158" w:right="62"/>
    </w:pPr>
    <w:rPr>
      <w:rFonts w:eastAsia="Times"/>
    </w:rPr>
  </w:style>
  <w:style w:type="character" w:customStyle="1" w:styleId="QDescriptionChar">
    <w:name w:val="Q Description Char"/>
    <w:basedOn w:val="DefaultParagraphFont"/>
    <w:link w:val="QDescription"/>
    <w:rsid w:val="00BF4ADB"/>
    <w:rPr>
      <w:rFonts w:ascii="Arial" w:hAnsi="Arial"/>
      <w:szCs w:val="24"/>
      <w:lang w:val="en-US" w:eastAsia="en-US"/>
    </w:rPr>
  </w:style>
  <w:style w:type="paragraph" w:customStyle="1" w:styleId="ListParagraphFields">
    <w:name w:val="List Paragraph Fields"/>
    <w:basedOn w:val="ListParagraph"/>
    <w:qFormat/>
    <w:rsid w:val="005961D6"/>
    <w:pPr>
      <w:ind w:left="432"/>
    </w:pPr>
  </w:style>
  <w:style w:type="paragraph" w:customStyle="1" w:styleId="Note">
    <w:name w:val="Note"/>
    <w:basedOn w:val="Normal"/>
    <w:qFormat/>
    <w:rsid w:val="00F43127"/>
    <w:pPr>
      <w:pBdr>
        <w:top w:val="single" w:sz="2" w:space="6" w:color="4F81BD" w:themeColor="accent1"/>
        <w:left w:val="single" w:sz="2" w:space="4" w:color="4F81BD" w:themeColor="accent1"/>
        <w:bottom w:val="single" w:sz="2" w:space="6" w:color="4F81BD" w:themeColor="accent1"/>
        <w:right w:val="single" w:sz="2" w:space="4" w:color="4F81BD" w:themeColor="accent1"/>
      </w:pBdr>
      <w:shd w:val="clear" w:color="auto" w:fill="C6D9F1" w:themeFill="text2" w:themeFillTint="33"/>
      <w:spacing w:before="240" w:after="240"/>
      <w:ind w:left="144" w:right="144"/>
      <w:contextualSpacing/>
    </w:pPr>
  </w:style>
  <w:style w:type="character" w:styleId="Emphasis">
    <w:name w:val="Emphasis"/>
    <w:basedOn w:val="DefaultParagraphFont"/>
    <w:qFormat/>
    <w:rsid w:val="00BF17E3"/>
    <w:rPr>
      <w:i/>
      <w:iCs/>
    </w:rPr>
  </w:style>
  <w:style w:type="character" w:styleId="FollowedHyperlink">
    <w:name w:val="FollowedHyperlink"/>
    <w:basedOn w:val="DefaultParagraphFont"/>
    <w:rsid w:val="00C8186A"/>
    <w:rPr>
      <w:color w:val="800080" w:themeColor="followedHyperlink"/>
      <w:u w:val="single"/>
    </w:rPr>
  </w:style>
  <w:style w:type="paragraph" w:customStyle="1" w:styleId="ListTable">
    <w:name w:val="List Table"/>
    <w:basedOn w:val="ListParagraph"/>
    <w:qFormat/>
    <w:rsid w:val="00D918F3"/>
    <w:pPr>
      <w:numPr>
        <w:numId w:val="6"/>
      </w:numPr>
      <w:ind w:left="360"/>
    </w:pPr>
  </w:style>
  <w:style w:type="paragraph" w:styleId="Revision">
    <w:name w:val="Revision"/>
    <w:hidden/>
    <w:uiPriority w:val="99"/>
    <w:semiHidden/>
    <w:rsid w:val="004D3F2B"/>
    <w:rPr>
      <w:rFonts w:ascii="Arial" w:eastAsia="Times New Roman" w:hAnsi="Arial"/>
      <w:szCs w:val="24"/>
      <w:lang w:val="en-US" w:eastAsia="en-US"/>
    </w:rPr>
  </w:style>
  <w:style w:type="paragraph" w:customStyle="1" w:styleId="Policy">
    <w:name w:val="Policy"/>
    <w:basedOn w:val="Normal"/>
    <w:qFormat/>
    <w:rsid w:val="00712627"/>
    <w:pPr>
      <w:pBdr>
        <w:top w:val="single" w:sz="6" w:space="6" w:color="C0504D" w:themeColor="accent2"/>
        <w:bottom w:val="single" w:sz="6" w:space="6" w:color="C0504D" w:themeColor="accent2"/>
      </w:pBdr>
      <w:shd w:val="clear" w:color="auto" w:fill="F2DBDB" w:themeFill="accent2" w:themeFillTint="33"/>
      <w:spacing w:before="240" w:after="240"/>
      <w:contextualSpacing/>
    </w:pPr>
    <w:rPr>
      <w:sz w:val="18"/>
    </w:rPr>
  </w:style>
  <w:style w:type="paragraph" w:customStyle="1" w:styleId="Recommendation">
    <w:name w:val="Recommendation"/>
    <w:basedOn w:val="Note"/>
    <w:qFormat/>
    <w:rsid w:val="00363BCD"/>
    <w:pPr>
      <w:pBdr>
        <w:top w:val="single" w:sz="6" w:space="6" w:color="4F6228" w:themeColor="accent3" w:themeShade="80"/>
        <w:left w:val="single" w:sz="6" w:space="4" w:color="4F6228" w:themeColor="accent3" w:themeShade="80"/>
        <w:bottom w:val="single" w:sz="6" w:space="6" w:color="4F6228" w:themeColor="accent3" w:themeShade="80"/>
        <w:right w:val="single" w:sz="6" w:space="4" w:color="4F6228" w:themeColor="accent3" w:themeShade="80"/>
      </w:pBdr>
      <w:shd w:val="clear" w:color="auto" w:fill="EAF1DD" w:themeFill="accent3" w:themeFillTint="33"/>
      <w:spacing w:line="360" w:lineRule="auto"/>
      <w:ind w:left="720" w:right="1152"/>
      <w:jc w:val="center"/>
    </w:pPr>
    <w:rPr>
      <w:rFonts w:ascii="Open Sans" w:hAnsi="Open Sans"/>
    </w:rPr>
  </w:style>
  <w:style w:type="character" w:styleId="LineNumber">
    <w:name w:val="line number"/>
    <w:basedOn w:val="DefaultParagraphFont"/>
    <w:rsid w:val="00D14D09"/>
  </w:style>
  <w:style w:type="paragraph" w:customStyle="1" w:styleId="ListParagraphIndent">
    <w:name w:val="List Paragraph Indent"/>
    <w:basedOn w:val="ListParagraph"/>
    <w:qFormat/>
    <w:rsid w:val="00081F56"/>
    <w:pPr>
      <w:numPr>
        <w:numId w:val="8"/>
      </w:numPr>
      <w:ind w:left="1152"/>
    </w:pPr>
  </w:style>
  <w:style w:type="character" w:customStyle="1" w:styleId="CommentTextChar">
    <w:name w:val="Comment Text Char"/>
    <w:basedOn w:val="DefaultParagraphFont"/>
    <w:link w:val="CommentText"/>
    <w:semiHidden/>
    <w:rsid w:val="00330E07"/>
    <w:rPr>
      <w:rFonts w:ascii="Arial" w:eastAsia="Times New Roman" w:hAnsi="Arial"/>
      <w:lang w:val="en-US" w:eastAsia="en-US"/>
    </w:rPr>
  </w:style>
  <w:style w:type="paragraph" w:styleId="TOC5">
    <w:name w:val="toc 5"/>
    <w:basedOn w:val="Normal"/>
    <w:next w:val="Normal"/>
    <w:autoRedefine/>
    <w:uiPriority w:val="39"/>
    <w:unhideWhenUsed/>
    <w:rsid w:val="00DE2B75"/>
    <w:pPr>
      <w:spacing w:before="0"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DE2B75"/>
    <w:pPr>
      <w:spacing w:before="0"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DE2B75"/>
    <w:pPr>
      <w:spacing w:before="0"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DE2B75"/>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E2B75"/>
    <w:pPr>
      <w:spacing w:before="0" w:after="100" w:line="276" w:lineRule="auto"/>
      <w:ind w:left="1760"/>
    </w:pPr>
    <w:rPr>
      <w:rFonts w:asciiTheme="minorHAnsi" w:eastAsiaTheme="minorEastAsia" w:hAnsiTheme="minorHAnsi" w:cstheme="minorBidi"/>
      <w:sz w:val="22"/>
      <w:szCs w:val="22"/>
    </w:rPr>
  </w:style>
  <w:style w:type="paragraph" w:customStyle="1" w:styleId="ProcedureListLevel1">
    <w:name w:val="Procedure List Level 1"/>
    <w:basedOn w:val="ListParagraph"/>
    <w:qFormat/>
    <w:rsid w:val="003F4964"/>
    <w:pPr>
      <w:numPr>
        <w:numId w:val="5"/>
      </w:numPr>
      <w:spacing w:before="200" w:after="200"/>
      <w:ind w:left="360"/>
    </w:pPr>
  </w:style>
  <w:style w:type="paragraph" w:customStyle="1" w:styleId="ProcedureListLevel2">
    <w:name w:val="Procedure List Level 2"/>
    <w:basedOn w:val="ProcedureListLevel1"/>
    <w:qFormat/>
    <w:rsid w:val="003F4964"/>
    <w:pPr>
      <w:numPr>
        <w:numId w:val="10"/>
      </w:numPr>
      <w:spacing w:before="120" w:after="120"/>
    </w:pPr>
  </w:style>
  <w:style w:type="paragraph" w:customStyle="1" w:styleId="ProcedureListLevel2-Sublist">
    <w:name w:val="Procedure List Level 2 - Sublist"/>
    <w:basedOn w:val="ProcedureListLevel2"/>
    <w:qFormat/>
    <w:rsid w:val="00236162"/>
    <w:pPr>
      <w:numPr>
        <w:numId w:val="11"/>
      </w:numPr>
      <w:ind w:left="1152"/>
      <w:contextualSpacing/>
    </w:pPr>
  </w:style>
  <w:style w:type="paragraph" w:customStyle="1" w:styleId="ProcedureListLevel3">
    <w:name w:val="Procedure List Level 3"/>
    <w:basedOn w:val="ProcedureListLevel2-Sublist"/>
    <w:qFormat/>
    <w:rsid w:val="00C97F64"/>
    <w:pPr>
      <w:numPr>
        <w:numId w:val="12"/>
      </w:numPr>
      <w:ind w:left="1224"/>
      <w:contextualSpacing w:val="0"/>
    </w:pPr>
  </w:style>
  <w:style w:type="paragraph" w:customStyle="1" w:styleId="ProcedureListLevel1-Sublist">
    <w:name w:val="Procedure List Level 1 - Sublist"/>
    <w:basedOn w:val="ProcedureListLevel1"/>
    <w:qFormat/>
    <w:rsid w:val="008204A3"/>
    <w:pPr>
      <w:numPr>
        <w:numId w:val="13"/>
      </w:numPr>
      <w:spacing w:before="120" w:after="120"/>
      <w:ind w:left="720"/>
    </w:pPr>
  </w:style>
  <w:style w:type="paragraph" w:customStyle="1" w:styleId="ProcedureListLevel3-Sublist">
    <w:name w:val="Procedure List Level 3 - Sublist"/>
    <w:basedOn w:val="ProcedureListLevel3"/>
    <w:qFormat/>
    <w:rsid w:val="00A44734"/>
    <w:pPr>
      <w:numPr>
        <w:numId w:val="14"/>
      </w:numPr>
    </w:pPr>
  </w:style>
  <w:style w:type="paragraph" w:styleId="Caption">
    <w:name w:val="caption"/>
    <w:basedOn w:val="Normal"/>
    <w:next w:val="Normal"/>
    <w:unhideWhenUsed/>
    <w:qFormat/>
    <w:rsid w:val="005C1F95"/>
    <w:pPr>
      <w:spacing w:before="0" w:after="200"/>
    </w:pPr>
    <w:rPr>
      <w:b/>
      <w:bCs/>
      <w:color w:val="1F497D" w:themeColor="text2"/>
      <w:sz w:val="18"/>
      <w:szCs w:val="18"/>
    </w:rPr>
  </w:style>
  <w:style w:type="character" w:customStyle="1" w:styleId="Console">
    <w:name w:val="Console"/>
    <w:basedOn w:val="DefaultParagraphFont"/>
    <w:uiPriority w:val="1"/>
    <w:qFormat/>
    <w:rsid w:val="00C179B5"/>
    <w:rPr>
      <w:rFonts w:ascii="Courier New" w:hAnsi="Courier New"/>
      <w:sz w:val="18"/>
    </w:rPr>
  </w:style>
  <w:style w:type="paragraph" w:customStyle="1" w:styleId="ListBulletsLevel1">
    <w:name w:val="List Bullets Level 1"/>
    <w:basedOn w:val="ListParagraph"/>
    <w:qFormat/>
    <w:rsid w:val="00264DF6"/>
    <w:pPr>
      <w:numPr>
        <w:numId w:val="15"/>
      </w:numPr>
      <w:ind w:left="360"/>
      <w:contextualSpacing/>
    </w:pPr>
  </w:style>
  <w:style w:type="paragraph" w:customStyle="1" w:styleId="newpage">
    <w:name w:val="newpage"/>
    <w:basedOn w:val="Normal"/>
    <w:rsid w:val="00B248E3"/>
    <w:pPr>
      <w:spacing w:before="100" w:beforeAutospacing="1" w:after="100" w:afterAutospacing="1"/>
    </w:pPr>
    <w:rPr>
      <w:rFonts w:ascii="Times New Roman" w:hAnsi="Times New Roman"/>
      <w:sz w:val="24"/>
    </w:rPr>
  </w:style>
  <w:style w:type="paragraph" w:styleId="NormalWeb">
    <w:name w:val="Normal (Web)"/>
    <w:basedOn w:val="Normal"/>
    <w:uiPriority w:val="99"/>
    <w:unhideWhenUsed/>
    <w:rsid w:val="00B248E3"/>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839">
      <w:bodyDiv w:val="1"/>
      <w:marLeft w:val="0"/>
      <w:marRight w:val="0"/>
      <w:marTop w:val="0"/>
      <w:marBottom w:val="0"/>
      <w:divBdr>
        <w:top w:val="none" w:sz="0" w:space="0" w:color="auto"/>
        <w:left w:val="none" w:sz="0" w:space="0" w:color="auto"/>
        <w:bottom w:val="none" w:sz="0" w:space="0" w:color="auto"/>
        <w:right w:val="none" w:sz="0" w:space="0" w:color="auto"/>
      </w:divBdr>
    </w:div>
    <w:div w:id="74514582">
      <w:bodyDiv w:val="1"/>
      <w:marLeft w:val="0"/>
      <w:marRight w:val="0"/>
      <w:marTop w:val="0"/>
      <w:marBottom w:val="0"/>
      <w:divBdr>
        <w:top w:val="none" w:sz="0" w:space="0" w:color="auto"/>
        <w:left w:val="none" w:sz="0" w:space="0" w:color="auto"/>
        <w:bottom w:val="none" w:sz="0" w:space="0" w:color="auto"/>
        <w:right w:val="none" w:sz="0" w:space="0" w:color="auto"/>
      </w:divBdr>
    </w:div>
    <w:div w:id="76634583">
      <w:bodyDiv w:val="1"/>
      <w:marLeft w:val="0"/>
      <w:marRight w:val="0"/>
      <w:marTop w:val="0"/>
      <w:marBottom w:val="0"/>
      <w:divBdr>
        <w:top w:val="none" w:sz="0" w:space="0" w:color="auto"/>
        <w:left w:val="none" w:sz="0" w:space="0" w:color="auto"/>
        <w:bottom w:val="none" w:sz="0" w:space="0" w:color="auto"/>
        <w:right w:val="none" w:sz="0" w:space="0" w:color="auto"/>
      </w:divBdr>
    </w:div>
    <w:div w:id="91708716">
      <w:bodyDiv w:val="1"/>
      <w:marLeft w:val="0"/>
      <w:marRight w:val="0"/>
      <w:marTop w:val="0"/>
      <w:marBottom w:val="0"/>
      <w:divBdr>
        <w:top w:val="none" w:sz="0" w:space="0" w:color="auto"/>
        <w:left w:val="none" w:sz="0" w:space="0" w:color="auto"/>
        <w:bottom w:val="none" w:sz="0" w:space="0" w:color="auto"/>
        <w:right w:val="none" w:sz="0" w:space="0" w:color="auto"/>
      </w:divBdr>
    </w:div>
    <w:div w:id="166022664">
      <w:bodyDiv w:val="1"/>
      <w:marLeft w:val="0"/>
      <w:marRight w:val="0"/>
      <w:marTop w:val="0"/>
      <w:marBottom w:val="0"/>
      <w:divBdr>
        <w:top w:val="none" w:sz="0" w:space="0" w:color="auto"/>
        <w:left w:val="none" w:sz="0" w:space="0" w:color="auto"/>
        <w:bottom w:val="none" w:sz="0" w:space="0" w:color="auto"/>
        <w:right w:val="none" w:sz="0" w:space="0" w:color="auto"/>
      </w:divBdr>
    </w:div>
    <w:div w:id="168177573">
      <w:bodyDiv w:val="1"/>
      <w:marLeft w:val="0"/>
      <w:marRight w:val="0"/>
      <w:marTop w:val="0"/>
      <w:marBottom w:val="0"/>
      <w:divBdr>
        <w:top w:val="none" w:sz="0" w:space="0" w:color="auto"/>
        <w:left w:val="none" w:sz="0" w:space="0" w:color="auto"/>
        <w:bottom w:val="none" w:sz="0" w:space="0" w:color="auto"/>
        <w:right w:val="none" w:sz="0" w:space="0" w:color="auto"/>
      </w:divBdr>
    </w:div>
    <w:div w:id="238253301">
      <w:bodyDiv w:val="1"/>
      <w:marLeft w:val="0"/>
      <w:marRight w:val="0"/>
      <w:marTop w:val="0"/>
      <w:marBottom w:val="0"/>
      <w:divBdr>
        <w:top w:val="none" w:sz="0" w:space="0" w:color="auto"/>
        <w:left w:val="none" w:sz="0" w:space="0" w:color="auto"/>
        <w:bottom w:val="none" w:sz="0" w:space="0" w:color="auto"/>
        <w:right w:val="none" w:sz="0" w:space="0" w:color="auto"/>
      </w:divBdr>
    </w:div>
    <w:div w:id="422653402">
      <w:bodyDiv w:val="1"/>
      <w:marLeft w:val="0"/>
      <w:marRight w:val="0"/>
      <w:marTop w:val="0"/>
      <w:marBottom w:val="0"/>
      <w:divBdr>
        <w:top w:val="none" w:sz="0" w:space="0" w:color="auto"/>
        <w:left w:val="none" w:sz="0" w:space="0" w:color="auto"/>
        <w:bottom w:val="none" w:sz="0" w:space="0" w:color="auto"/>
        <w:right w:val="none" w:sz="0" w:space="0" w:color="auto"/>
      </w:divBdr>
    </w:div>
    <w:div w:id="550655377">
      <w:bodyDiv w:val="1"/>
      <w:marLeft w:val="0"/>
      <w:marRight w:val="0"/>
      <w:marTop w:val="0"/>
      <w:marBottom w:val="0"/>
      <w:divBdr>
        <w:top w:val="none" w:sz="0" w:space="0" w:color="auto"/>
        <w:left w:val="none" w:sz="0" w:space="0" w:color="auto"/>
        <w:bottom w:val="none" w:sz="0" w:space="0" w:color="auto"/>
        <w:right w:val="none" w:sz="0" w:space="0" w:color="auto"/>
      </w:divBdr>
    </w:div>
    <w:div w:id="649943519">
      <w:bodyDiv w:val="1"/>
      <w:marLeft w:val="0"/>
      <w:marRight w:val="0"/>
      <w:marTop w:val="0"/>
      <w:marBottom w:val="0"/>
      <w:divBdr>
        <w:top w:val="none" w:sz="0" w:space="0" w:color="auto"/>
        <w:left w:val="none" w:sz="0" w:space="0" w:color="auto"/>
        <w:bottom w:val="none" w:sz="0" w:space="0" w:color="auto"/>
        <w:right w:val="none" w:sz="0" w:space="0" w:color="auto"/>
      </w:divBdr>
    </w:div>
    <w:div w:id="752237050">
      <w:bodyDiv w:val="1"/>
      <w:marLeft w:val="0"/>
      <w:marRight w:val="0"/>
      <w:marTop w:val="0"/>
      <w:marBottom w:val="0"/>
      <w:divBdr>
        <w:top w:val="none" w:sz="0" w:space="0" w:color="auto"/>
        <w:left w:val="none" w:sz="0" w:space="0" w:color="auto"/>
        <w:bottom w:val="none" w:sz="0" w:space="0" w:color="auto"/>
        <w:right w:val="none" w:sz="0" w:space="0" w:color="auto"/>
      </w:divBdr>
    </w:div>
    <w:div w:id="943880208">
      <w:bodyDiv w:val="1"/>
      <w:marLeft w:val="0"/>
      <w:marRight w:val="0"/>
      <w:marTop w:val="0"/>
      <w:marBottom w:val="0"/>
      <w:divBdr>
        <w:top w:val="none" w:sz="0" w:space="0" w:color="auto"/>
        <w:left w:val="none" w:sz="0" w:space="0" w:color="auto"/>
        <w:bottom w:val="none" w:sz="0" w:space="0" w:color="auto"/>
        <w:right w:val="none" w:sz="0" w:space="0" w:color="auto"/>
      </w:divBdr>
    </w:div>
    <w:div w:id="1004628922">
      <w:bodyDiv w:val="1"/>
      <w:marLeft w:val="0"/>
      <w:marRight w:val="0"/>
      <w:marTop w:val="0"/>
      <w:marBottom w:val="0"/>
      <w:divBdr>
        <w:top w:val="none" w:sz="0" w:space="0" w:color="auto"/>
        <w:left w:val="none" w:sz="0" w:space="0" w:color="auto"/>
        <w:bottom w:val="none" w:sz="0" w:space="0" w:color="auto"/>
        <w:right w:val="none" w:sz="0" w:space="0" w:color="auto"/>
      </w:divBdr>
    </w:div>
    <w:div w:id="1009528302">
      <w:bodyDiv w:val="1"/>
      <w:marLeft w:val="0"/>
      <w:marRight w:val="0"/>
      <w:marTop w:val="0"/>
      <w:marBottom w:val="0"/>
      <w:divBdr>
        <w:top w:val="none" w:sz="0" w:space="0" w:color="auto"/>
        <w:left w:val="none" w:sz="0" w:space="0" w:color="auto"/>
        <w:bottom w:val="none" w:sz="0" w:space="0" w:color="auto"/>
        <w:right w:val="none" w:sz="0" w:space="0" w:color="auto"/>
      </w:divBdr>
    </w:div>
    <w:div w:id="1028606612">
      <w:bodyDiv w:val="1"/>
      <w:marLeft w:val="0"/>
      <w:marRight w:val="0"/>
      <w:marTop w:val="0"/>
      <w:marBottom w:val="0"/>
      <w:divBdr>
        <w:top w:val="none" w:sz="0" w:space="0" w:color="auto"/>
        <w:left w:val="none" w:sz="0" w:space="0" w:color="auto"/>
        <w:bottom w:val="none" w:sz="0" w:space="0" w:color="auto"/>
        <w:right w:val="none" w:sz="0" w:space="0" w:color="auto"/>
      </w:divBdr>
    </w:div>
    <w:div w:id="1031690576">
      <w:bodyDiv w:val="1"/>
      <w:marLeft w:val="0"/>
      <w:marRight w:val="0"/>
      <w:marTop w:val="0"/>
      <w:marBottom w:val="0"/>
      <w:divBdr>
        <w:top w:val="none" w:sz="0" w:space="0" w:color="auto"/>
        <w:left w:val="none" w:sz="0" w:space="0" w:color="auto"/>
        <w:bottom w:val="none" w:sz="0" w:space="0" w:color="auto"/>
        <w:right w:val="none" w:sz="0" w:space="0" w:color="auto"/>
      </w:divBdr>
    </w:div>
    <w:div w:id="1142581826">
      <w:bodyDiv w:val="1"/>
      <w:marLeft w:val="0"/>
      <w:marRight w:val="0"/>
      <w:marTop w:val="0"/>
      <w:marBottom w:val="0"/>
      <w:divBdr>
        <w:top w:val="none" w:sz="0" w:space="0" w:color="auto"/>
        <w:left w:val="none" w:sz="0" w:space="0" w:color="auto"/>
        <w:bottom w:val="none" w:sz="0" w:space="0" w:color="auto"/>
        <w:right w:val="none" w:sz="0" w:space="0" w:color="auto"/>
      </w:divBdr>
    </w:div>
    <w:div w:id="1151410075">
      <w:bodyDiv w:val="1"/>
      <w:marLeft w:val="0"/>
      <w:marRight w:val="0"/>
      <w:marTop w:val="0"/>
      <w:marBottom w:val="0"/>
      <w:divBdr>
        <w:top w:val="none" w:sz="0" w:space="0" w:color="auto"/>
        <w:left w:val="none" w:sz="0" w:space="0" w:color="auto"/>
        <w:bottom w:val="none" w:sz="0" w:space="0" w:color="auto"/>
        <w:right w:val="none" w:sz="0" w:space="0" w:color="auto"/>
      </w:divBdr>
    </w:div>
    <w:div w:id="1197350350">
      <w:bodyDiv w:val="1"/>
      <w:marLeft w:val="0"/>
      <w:marRight w:val="0"/>
      <w:marTop w:val="0"/>
      <w:marBottom w:val="0"/>
      <w:divBdr>
        <w:top w:val="none" w:sz="0" w:space="0" w:color="auto"/>
        <w:left w:val="none" w:sz="0" w:space="0" w:color="auto"/>
        <w:bottom w:val="none" w:sz="0" w:space="0" w:color="auto"/>
        <w:right w:val="none" w:sz="0" w:space="0" w:color="auto"/>
      </w:divBdr>
    </w:div>
    <w:div w:id="1226138695">
      <w:bodyDiv w:val="1"/>
      <w:marLeft w:val="0"/>
      <w:marRight w:val="0"/>
      <w:marTop w:val="0"/>
      <w:marBottom w:val="0"/>
      <w:divBdr>
        <w:top w:val="none" w:sz="0" w:space="0" w:color="auto"/>
        <w:left w:val="none" w:sz="0" w:space="0" w:color="auto"/>
        <w:bottom w:val="none" w:sz="0" w:space="0" w:color="auto"/>
        <w:right w:val="none" w:sz="0" w:space="0" w:color="auto"/>
      </w:divBdr>
      <w:divsChild>
        <w:div w:id="1645545583">
          <w:marLeft w:val="0"/>
          <w:marRight w:val="0"/>
          <w:marTop w:val="0"/>
          <w:marBottom w:val="0"/>
          <w:divBdr>
            <w:top w:val="none" w:sz="0" w:space="0" w:color="auto"/>
            <w:left w:val="none" w:sz="0" w:space="0" w:color="auto"/>
            <w:bottom w:val="none" w:sz="0" w:space="0" w:color="auto"/>
            <w:right w:val="none" w:sz="0" w:space="0" w:color="auto"/>
          </w:divBdr>
        </w:div>
        <w:div w:id="1153259142">
          <w:marLeft w:val="0"/>
          <w:marRight w:val="0"/>
          <w:marTop w:val="0"/>
          <w:marBottom w:val="0"/>
          <w:divBdr>
            <w:top w:val="none" w:sz="0" w:space="0" w:color="auto"/>
            <w:left w:val="none" w:sz="0" w:space="0" w:color="auto"/>
            <w:bottom w:val="none" w:sz="0" w:space="0" w:color="auto"/>
            <w:right w:val="none" w:sz="0" w:space="0" w:color="auto"/>
          </w:divBdr>
        </w:div>
        <w:div w:id="1146169682">
          <w:marLeft w:val="0"/>
          <w:marRight w:val="0"/>
          <w:marTop w:val="0"/>
          <w:marBottom w:val="0"/>
          <w:divBdr>
            <w:top w:val="none" w:sz="0" w:space="0" w:color="auto"/>
            <w:left w:val="none" w:sz="0" w:space="0" w:color="auto"/>
            <w:bottom w:val="none" w:sz="0" w:space="0" w:color="auto"/>
            <w:right w:val="none" w:sz="0" w:space="0" w:color="auto"/>
          </w:divBdr>
        </w:div>
      </w:divsChild>
    </w:div>
    <w:div w:id="1249659553">
      <w:bodyDiv w:val="1"/>
      <w:marLeft w:val="0"/>
      <w:marRight w:val="0"/>
      <w:marTop w:val="0"/>
      <w:marBottom w:val="0"/>
      <w:divBdr>
        <w:top w:val="none" w:sz="0" w:space="0" w:color="auto"/>
        <w:left w:val="none" w:sz="0" w:space="0" w:color="auto"/>
        <w:bottom w:val="none" w:sz="0" w:space="0" w:color="auto"/>
        <w:right w:val="none" w:sz="0" w:space="0" w:color="auto"/>
      </w:divBdr>
    </w:div>
    <w:div w:id="1259215217">
      <w:bodyDiv w:val="1"/>
      <w:marLeft w:val="0"/>
      <w:marRight w:val="0"/>
      <w:marTop w:val="0"/>
      <w:marBottom w:val="0"/>
      <w:divBdr>
        <w:top w:val="none" w:sz="0" w:space="0" w:color="auto"/>
        <w:left w:val="none" w:sz="0" w:space="0" w:color="auto"/>
        <w:bottom w:val="none" w:sz="0" w:space="0" w:color="auto"/>
        <w:right w:val="none" w:sz="0" w:space="0" w:color="auto"/>
      </w:divBdr>
    </w:div>
    <w:div w:id="1984692677">
      <w:bodyDiv w:val="1"/>
      <w:marLeft w:val="0"/>
      <w:marRight w:val="0"/>
      <w:marTop w:val="0"/>
      <w:marBottom w:val="0"/>
      <w:divBdr>
        <w:top w:val="none" w:sz="0" w:space="0" w:color="auto"/>
        <w:left w:val="none" w:sz="0" w:space="0" w:color="auto"/>
        <w:bottom w:val="none" w:sz="0" w:space="0" w:color="auto"/>
        <w:right w:val="none" w:sz="0" w:space="0" w:color="auto"/>
      </w:divBdr>
    </w:div>
    <w:div w:id="213381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footer" Target="footer3.xml"/><Relationship Id="rId25" Type="http://schemas.openxmlformats.org/officeDocument/2006/relationships/header" Target="header2.xml"/><Relationship Id="rId26" Type="http://schemas.openxmlformats.org/officeDocument/2006/relationships/footer" Target="footer4.xml"/><Relationship Id="rId27" Type="http://schemas.openxmlformats.org/officeDocument/2006/relationships/fontTable" Target="fontTable.xml"/><Relationship Id="rId28" Type="http://schemas.openxmlformats.org/officeDocument/2006/relationships/glossaryDocument" Target="glossary/document.xml"/><Relationship Id="rId29"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yperlink" Target="http://openid.net/specs/openid-connect-basic-1_0.html" TargetMode="External"/><Relationship Id="rId14" Type="http://schemas.openxmlformats.org/officeDocument/2006/relationships/hyperlink" Target="http://tools.ietf.org/html/rfc6819" TargetMode="External"/><Relationship Id="rId15" Type="http://schemas.openxmlformats.org/officeDocument/2006/relationships/hyperlink" Target="https://tools.ietf.org/html/bcp195" TargetMode="External"/><Relationship Id="rId16" Type="http://schemas.openxmlformats.org/officeDocument/2006/relationships/image" Target="media/image1.png"/><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image" Target="media/image4.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han\AppData\Roaming\Microsoft\Templates\SK-TM001%20Document%20Creation%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3FBF749014F4DB9A709FB3B547C52FE"/>
        <w:category>
          <w:name w:val="General"/>
          <w:gallery w:val="placeholder"/>
        </w:category>
        <w:types>
          <w:type w:val="bbPlcHdr"/>
        </w:types>
        <w:behaviors>
          <w:behavior w:val="content"/>
        </w:behaviors>
        <w:guid w:val="{638C1E1D-1C23-46F8-9774-5926399D0BB6}"/>
      </w:docPartPr>
      <w:docPartBody>
        <w:p w:rsidR="000A1215" w:rsidRDefault="007855F4">
          <w:pPr>
            <w:pStyle w:val="53FBF749014F4DB9A709FB3B547C52FE"/>
          </w:pPr>
          <w:r w:rsidRPr="0090294C">
            <w:rPr>
              <w:rStyle w:val="PlaceholderText"/>
              <w:rFonts w:eastAsia="Times"/>
            </w:rPr>
            <w:t>[Title]</w:t>
          </w:r>
        </w:p>
      </w:docPartBody>
    </w:docPart>
    <w:docPart>
      <w:docPartPr>
        <w:name w:val="EDCB3907FDC54850990B300569543535"/>
        <w:category>
          <w:name w:val="General"/>
          <w:gallery w:val="placeholder"/>
        </w:category>
        <w:types>
          <w:type w:val="bbPlcHdr"/>
        </w:types>
        <w:behaviors>
          <w:behavior w:val="content"/>
        </w:behaviors>
        <w:guid w:val="{800B366C-8AC1-4BE8-8845-FA3AB282D8B3}"/>
      </w:docPartPr>
      <w:docPartBody>
        <w:p w:rsidR="000E19E4" w:rsidRDefault="00750A60" w:rsidP="00750A60">
          <w:pPr>
            <w:pStyle w:val="EDCB3907FDC54850990B300569543535"/>
          </w:pPr>
          <w:r>
            <w:rPr>
              <w:rStyle w:val="PlaceholderText"/>
              <w:rFonts w:eastAsia="Times"/>
            </w:rPr>
            <w:t>Click here to enter a date.</w:t>
          </w:r>
        </w:p>
      </w:docPartBody>
    </w:docPart>
    <w:docPart>
      <w:docPartPr>
        <w:name w:val="3E0BE72D39234A7987AB9BE4C299CA1C"/>
        <w:category>
          <w:name w:val="General"/>
          <w:gallery w:val="placeholder"/>
        </w:category>
        <w:types>
          <w:type w:val="bbPlcHdr"/>
        </w:types>
        <w:behaviors>
          <w:behavior w:val="content"/>
        </w:behaviors>
        <w:guid w:val="{8B2B7163-65C3-4A72-88DE-2D68B83F2D13}"/>
      </w:docPartPr>
      <w:docPartBody>
        <w:p w:rsidR="00C22194" w:rsidRDefault="00D228CF" w:rsidP="00D228CF">
          <w:pPr>
            <w:pStyle w:val="3E0BE72D39234A7987AB9BE4C299CA1C"/>
          </w:pPr>
          <w:r>
            <w:rPr>
              <w:rStyle w:val="PlaceholderText"/>
              <w:rFonts w:eastAsia="Times"/>
            </w:rPr>
            <w:t>Click here to enter a date.</w:t>
          </w:r>
        </w:p>
      </w:docPartBody>
    </w:docPart>
    <w:docPart>
      <w:docPartPr>
        <w:name w:val="F4DD9A4D19ED4EBFB980581CF3032310"/>
        <w:category>
          <w:name w:val="General"/>
          <w:gallery w:val="placeholder"/>
        </w:category>
        <w:types>
          <w:type w:val="bbPlcHdr"/>
        </w:types>
        <w:behaviors>
          <w:behavior w:val="content"/>
        </w:behaviors>
        <w:guid w:val="{4A4F42B5-0D25-4756-A5CD-1FEAC7AAC07D}"/>
      </w:docPartPr>
      <w:docPartBody>
        <w:p w:rsidR="007D59F5" w:rsidRDefault="007D59F5" w:rsidP="007D59F5">
          <w:pPr>
            <w:pStyle w:val="F4DD9A4D19ED4EBFB980581CF3032310"/>
          </w:pPr>
          <w:r>
            <w:rPr>
              <w:rStyle w:val="PlaceholderText"/>
              <w:rFonts w:eastAsia="Times"/>
            </w:rPr>
            <w:t>Click here to enter a date.</w:t>
          </w:r>
        </w:p>
      </w:docPartBody>
    </w:docPart>
    <w:docPart>
      <w:docPartPr>
        <w:name w:val="5D0009ED69D949A7AF43FD24F894B3DB"/>
        <w:category>
          <w:name w:val="General"/>
          <w:gallery w:val="placeholder"/>
        </w:category>
        <w:types>
          <w:type w:val="bbPlcHdr"/>
        </w:types>
        <w:behaviors>
          <w:behavior w:val="content"/>
        </w:behaviors>
        <w:guid w:val="{8B8467A4-7FA4-40EC-9D2B-5F6C8E893C46}"/>
      </w:docPartPr>
      <w:docPartBody>
        <w:p w:rsidR="00BC613B" w:rsidRDefault="00DB760F" w:rsidP="00DB760F">
          <w:pPr>
            <w:pStyle w:val="5D0009ED69D949A7AF43FD24F894B3DB"/>
          </w:pPr>
          <w:r>
            <w:rPr>
              <w:rStyle w:val="PlaceholderText"/>
              <w:rFonts w:eastAsia="Times"/>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Open Sans">
    <w:altName w:val="Menlo Regular"/>
    <w:charset w:val="00"/>
    <w:family w:val="swiss"/>
    <w:pitch w:val="variable"/>
    <w:sig w:usb0="E00002EF" w:usb1="4000205B" w:usb2="00000028" w:usb3="00000000" w:csb0="0000019F"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Black">
    <w:panose1 w:val="020B0A0402010202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5F4"/>
    <w:rsid w:val="000122D0"/>
    <w:rsid w:val="00014848"/>
    <w:rsid w:val="00016ADF"/>
    <w:rsid w:val="00031D74"/>
    <w:rsid w:val="000320D1"/>
    <w:rsid w:val="00035333"/>
    <w:rsid w:val="00037D43"/>
    <w:rsid w:val="00043AB7"/>
    <w:rsid w:val="00052CDA"/>
    <w:rsid w:val="000A1215"/>
    <w:rsid w:val="000B2889"/>
    <w:rsid w:val="000D02FB"/>
    <w:rsid w:val="000D2B08"/>
    <w:rsid w:val="000E19E4"/>
    <w:rsid w:val="000E63CC"/>
    <w:rsid w:val="000E75F3"/>
    <w:rsid w:val="000F13EA"/>
    <w:rsid w:val="000F4D62"/>
    <w:rsid w:val="000F59F7"/>
    <w:rsid w:val="00105D11"/>
    <w:rsid w:val="0015486E"/>
    <w:rsid w:val="001714DB"/>
    <w:rsid w:val="00185DF5"/>
    <w:rsid w:val="00191A2B"/>
    <w:rsid w:val="00195B46"/>
    <w:rsid w:val="001962A2"/>
    <w:rsid w:val="001C4931"/>
    <w:rsid w:val="001E54B5"/>
    <w:rsid w:val="001F563E"/>
    <w:rsid w:val="00217310"/>
    <w:rsid w:val="0023183F"/>
    <w:rsid w:val="00255068"/>
    <w:rsid w:val="00260F05"/>
    <w:rsid w:val="00261E71"/>
    <w:rsid w:val="00262E1C"/>
    <w:rsid w:val="00264B5F"/>
    <w:rsid w:val="00265EB0"/>
    <w:rsid w:val="002826D0"/>
    <w:rsid w:val="00297C83"/>
    <w:rsid w:val="002B3B2A"/>
    <w:rsid w:val="002C152E"/>
    <w:rsid w:val="002D4005"/>
    <w:rsid w:val="002F34B7"/>
    <w:rsid w:val="00304C35"/>
    <w:rsid w:val="00316402"/>
    <w:rsid w:val="00320DA6"/>
    <w:rsid w:val="0034505E"/>
    <w:rsid w:val="00350EC7"/>
    <w:rsid w:val="00370405"/>
    <w:rsid w:val="00395BD7"/>
    <w:rsid w:val="003A0436"/>
    <w:rsid w:val="003B7E7E"/>
    <w:rsid w:val="003C0A90"/>
    <w:rsid w:val="003E35A0"/>
    <w:rsid w:val="003E6177"/>
    <w:rsid w:val="003F518D"/>
    <w:rsid w:val="0046247E"/>
    <w:rsid w:val="00473366"/>
    <w:rsid w:val="004763CA"/>
    <w:rsid w:val="00481FAF"/>
    <w:rsid w:val="00483DF9"/>
    <w:rsid w:val="004868B7"/>
    <w:rsid w:val="004F3ABF"/>
    <w:rsid w:val="00516B13"/>
    <w:rsid w:val="0055141E"/>
    <w:rsid w:val="00557952"/>
    <w:rsid w:val="00593E94"/>
    <w:rsid w:val="005A7CDF"/>
    <w:rsid w:val="005A7D24"/>
    <w:rsid w:val="005C1D70"/>
    <w:rsid w:val="005C3C4D"/>
    <w:rsid w:val="005C40D3"/>
    <w:rsid w:val="005D1853"/>
    <w:rsid w:val="005D1C27"/>
    <w:rsid w:val="005E5002"/>
    <w:rsid w:val="005F1A9D"/>
    <w:rsid w:val="005F5284"/>
    <w:rsid w:val="00607268"/>
    <w:rsid w:val="00627E6A"/>
    <w:rsid w:val="00631852"/>
    <w:rsid w:val="006324D8"/>
    <w:rsid w:val="00637E65"/>
    <w:rsid w:val="00656610"/>
    <w:rsid w:val="00662F27"/>
    <w:rsid w:val="00666E9E"/>
    <w:rsid w:val="006A02EE"/>
    <w:rsid w:val="006B1650"/>
    <w:rsid w:val="006C0A1B"/>
    <w:rsid w:val="006D59C0"/>
    <w:rsid w:val="006E334E"/>
    <w:rsid w:val="00701A16"/>
    <w:rsid w:val="007278E5"/>
    <w:rsid w:val="00742902"/>
    <w:rsid w:val="00750A60"/>
    <w:rsid w:val="00780563"/>
    <w:rsid w:val="00780981"/>
    <w:rsid w:val="0078352C"/>
    <w:rsid w:val="0078526E"/>
    <w:rsid w:val="007855F4"/>
    <w:rsid w:val="00794226"/>
    <w:rsid w:val="00794EB6"/>
    <w:rsid w:val="007B00D9"/>
    <w:rsid w:val="007B6788"/>
    <w:rsid w:val="007D59F5"/>
    <w:rsid w:val="007E3A6E"/>
    <w:rsid w:val="008022D8"/>
    <w:rsid w:val="0084421C"/>
    <w:rsid w:val="00847015"/>
    <w:rsid w:val="00850D7C"/>
    <w:rsid w:val="008556D4"/>
    <w:rsid w:val="008702EB"/>
    <w:rsid w:val="008756C8"/>
    <w:rsid w:val="0087628B"/>
    <w:rsid w:val="00876CDF"/>
    <w:rsid w:val="0088649B"/>
    <w:rsid w:val="008C01BF"/>
    <w:rsid w:val="008C68C0"/>
    <w:rsid w:val="008C6E2D"/>
    <w:rsid w:val="0090296D"/>
    <w:rsid w:val="009231B2"/>
    <w:rsid w:val="0092508A"/>
    <w:rsid w:val="009764D0"/>
    <w:rsid w:val="009D63ED"/>
    <w:rsid w:val="00A02599"/>
    <w:rsid w:val="00A26396"/>
    <w:rsid w:val="00AA7E02"/>
    <w:rsid w:val="00AA7F2B"/>
    <w:rsid w:val="00AC4567"/>
    <w:rsid w:val="00B06E42"/>
    <w:rsid w:val="00B33E87"/>
    <w:rsid w:val="00B432E9"/>
    <w:rsid w:val="00B43B5F"/>
    <w:rsid w:val="00B4707B"/>
    <w:rsid w:val="00B64959"/>
    <w:rsid w:val="00B87BC6"/>
    <w:rsid w:val="00BA1A49"/>
    <w:rsid w:val="00BB721F"/>
    <w:rsid w:val="00BC1D38"/>
    <w:rsid w:val="00BC21DC"/>
    <w:rsid w:val="00BC613B"/>
    <w:rsid w:val="00BD3651"/>
    <w:rsid w:val="00C04AFC"/>
    <w:rsid w:val="00C04F83"/>
    <w:rsid w:val="00C1167A"/>
    <w:rsid w:val="00C21712"/>
    <w:rsid w:val="00C22194"/>
    <w:rsid w:val="00C3621A"/>
    <w:rsid w:val="00C51B35"/>
    <w:rsid w:val="00C82191"/>
    <w:rsid w:val="00C82B6A"/>
    <w:rsid w:val="00C8459A"/>
    <w:rsid w:val="00CA089E"/>
    <w:rsid w:val="00CD024E"/>
    <w:rsid w:val="00CD05A1"/>
    <w:rsid w:val="00CD6DDA"/>
    <w:rsid w:val="00CE0F42"/>
    <w:rsid w:val="00CE6194"/>
    <w:rsid w:val="00CF530F"/>
    <w:rsid w:val="00D172A6"/>
    <w:rsid w:val="00D228CF"/>
    <w:rsid w:val="00D23DBF"/>
    <w:rsid w:val="00D31992"/>
    <w:rsid w:val="00D410C2"/>
    <w:rsid w:val="00D50974"/>
    <w:rsid w:val="00D50B75"/>
    <w:rsid w:val="00D63931"/>
    <w:rsid w:val="00D86465"/>
    <w:rsid w:val="00D925EF"/>
    <w:rsid w:val="00DB36E2"/>
    <w:rsid w:val="00DB760F"/>
    <w:rsid w:val="00DD3E38"/>
    <w:rsid w:val="00DF2F0F"/>
    <w:rsid w:val="00DF6A7C"/>
    <w:rsid w:val="00E45B37"/>
    <w:rsid w:val="00E473AB"/>
    <w:rsid w:val="00EA7D38"/>
    <w:rsid w:val="00EE2670"/>
    <w:rsid w:val="00EF55E3"/>
    <w:rsid w:val="00F3084D"/>
    <w:rsid w:val="00F41A55"/>
    <w:rsid w:val="00F71B7F"/>
    <w:rsid w:val="00F80D5C"/>
    <w:rsid w:val="00F940F1"/>
    <w:rsid w:val="00FD7F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760F"/>
    <w:rPr>
      <w:color w:val="808080"/>
    </w:rPr>
  </w:style>
  <w:style w:type="paragraph" w:customStyle="1" w:styleId="53FBF749014F4DB9A709FB3B547C52FE">
    <w:name w:val="53FBF749014F4DB9A709FB3B547C52FE"/>
  </w:style>
  <w:style w:type="paragraph" w:customStyle="1" w:styleId="B310CC388BC84B35991C2059E7EAAE03">
    <w:name w:val="B310CC388BC84B35991C2059E7EAAE03"/>
  </w:style>
  <w:style w:type="paragraph" w:customStyle="1" w:styleId="DF49197C280740358B50B0019BB84F79">
    <w:name w:val="DF49197C280740358B50B0019BB84F79"/>
  </w:style>
  <w:style w:type="paragraph" w:customStyle="1" w:styleId="09B795927C2C424FB1AE9880829B5501">
    <w:name w:val="09B795927C2C424FB1AE9880829B5501"/>
  </w:style>
  <w:style w:type="paragraph" w:customStyle="1" w:styleId="00E20835F8EA4F94A135207DCB3156E7">
    <w:name w:val="00E20835F8EA4F94A135207DCB3156E7"/>
  </w:style>
  <w:style w:type="paragraph" w:customStyle="1" w:styleId="18C2CA676FAF4802A18DAF5C35ABB4B8">
    <w:name w:val="18C2CA676FAF4802A18DAF5C35ABB4B8"/>
  </w:style>
  <w:style w:type="paragraph" w:customStyle="1" w:styleId="89967211BB374889BEDA998A77D2FE4A">
    <w:name w:val="89967211BB374889BEDA998A77D2FE4A"/>
  </w:style>
  <w:style w:type="paragraph" w:customStyle="1" w:styleId="CA162C5DDEF94C16ADA7191FF2755850">
    <w:name w:val="CA162C5DDEF94C16ADA7191FF2755850"/>
  </w:style>
  <w:style w:type="paragraph" w:customStyle="1" w:styleId="1C284424642F4D9FB17A91DE278C2413">
    <w:name w:val="1C284424642F4D9FB17A91DE278C2413"/>
  </w:style>
  <w:style w:type="paragraph" w:customStyle="1" w:styleId="E519CF38FF83481C8F0F6C26F6F3956C">
    <w:name w:val="E519CF38FF83481C8F0F6C26F6F3956C"/>
    <w:rsid w:val="00BB721F"/>
  </w:style>
  <w:style w:type="paragraph" w:customStyle="1" w:styleId="52C19AE4F46247ED8CD0A573763E8E67">
    <w:name w:val="52C19AE4F46247ED8CD0A573763E8E67"/>
    <w:rsid w:val="00BB721F"/>
  </w:style>
  <w:style w:type="paragraph" w:customStyle="1" w:styleId="C6328302ED0641878D343FE07D0D4ABC">
    <w:name w:val="C6328302ED0641878D343FE07D0D4ABC"/>
    <w:rsid w:val="00BB721F"/>
  </w:style>
  <w:style w:type="paragraph" w:customStyle="1" w:styleId="6973A105ADDE4B2F8F39347C45502859">
    <w:name w:val="6973A105ADDE4B2F8F39347C45502859"/>
    <w:rsid w:val="00BB721F"/>
  </w:style>
  <w:style w:type="paragraph" w:customStyle="1" w:styleId="FC64FA16F6BF4103A8967ACFF2C343DD">
    <w:name w:val="FC64FA16F6BF4103A8967ACFF2C343DD"/>
    <w:rsid w:val="00BB721F"/>
  </w:style>
  <w:style w:type="paragraph" w:customStyle="1" w:styleId="8C3879497B044E1E82FA8B1531BDB632">
    <w:name w:val="8C3879497B044E1E82FA8B1531BDB632"/>
    <w:rsid w:val="00BB721F"/>
  </w:style>
  <w:style w:type="paragraph" w:customStyle="1" w:styleId="C0F8E33483C3414E87100B4BDA3B0325">
    <w:name w:val="C0F8E33483C3414E87100B4BDA3B0325"/>
    <w:rsid w:val="00BB721F"/>
  </w:style>
  <w:style w:type="paragraph" w:customStyle="1" w:styleId="EDCB3907FDC54850990B300569543535">
    <w:name w:val="EDCB3907FDC54850990B300569543535"/>
    <w:rsid w:val="00750A60"/>
  </w:style>
  <w:style w:type="paragraph" w:customStyle="1" w:styleId="3576933832E54933B9825DD82A814196">
    <w:name w:val="3576933832E54933B9825DD82A814196"/>
    <w:rsid w:val="000E19E4"/>
  </w:style>
  <w:style w:type="paragraph" w:customStyle="1" w:styleId="AF92DFEAC838448BB7F855DC2831948B">
    <w:name w:val="AF92DFEAC838448BB7F855DC2831948B"/>
    <w:rsid w:val="000E19E4"/>
  </w:style>
  <w:style w:type="paragraph" w:customStyle="1" w:styleId="AC5F5E05CD484DD4A0002D5835FBE809">
    <w:name w:val="AC5F5E05CD484DD4A0002D5835FBE809"/>
    <w:rsid w:val="000E19E4"/>
  </w:style>
  <w:style w:type="paragraph" w:customStyle="1" w:styleId="8CD07B35F825492C8BE09F9D16101CFE">
    <w:name w:val="8CD07B35F825492C8BE09F9D16101CFE"/>
    <w:rsid w:val="00780981"/>
  </w:style>
  <w:style w:type="paragraph" w:customStyle="1" w:styleId="6851B98781114662824D16831709C2F6">
    <w:name w:val="6851B98781114662824D16831709C2F6"/>
    <w:rsid w:val="00780981"/>
  </w:style>
  <w:style w:type="paragraph" w:customStyle="1" w:styleId="CD86C5C71F6549CFA7A8392D3865295F">
    <w:name w:val="CD86C5C71F6549CFA7A8392D3865295F"/>
    <w:rsid w:val="00780981"/>
  </w:style>
  <w:style w:type="paragraph" w:customStyle="1" w:styleId="B6629A057954430E92FE8D8A77E74E37">
    <w:name w:val="B6629A057954430E92FE8D8A77E74E37"/>
    <w:rsid w:val="00780981"/>
  </w:style>
  <w:style w:type="paragraph" w:customStyle="1" w:styleId="86C5CCC53B1B4BA2A0E13267D1EB0F76">
    <w:name w:val="86C5CCC53B1B4BA2A0E13267D1EB0F76"/>
    <w:rsid w:val="00780981"/>
  </w:style>
  <w:style w:type="paragraph" w:customStyle="1" w:styleId="6E2036B5E7294F4E936A514249B8C83A">
    <w:name w:val="6E2036B5E7294F4E936A514249B8C83A"/>
    <w:rsid w:val="00780981"/>
  </w:style>
  <w:style w:type="paragraph" w:customStyle="1" w:styleId="EAFC158698CD4269BB30A04C636BDD91">
    <w:name w:val="EAFC158698CD4269BB30A04C636BDD91"/>
    <w:rsid w:val="00780981"/>
  </w:style>
  <w:style w:type="paragraph" w:customStyle="1" w:styleId="51B0E24AEFC44BB7918EDFDFEF01AEB7">
    <w:name w:val="51B0E24AEFC44BB7918EDFDFEF01AEB7"/>
    <w:rsid w:val="00370405"/>
  </w:style>
  <w:style w:type="paragraph" w:customStyle="1" w:styleId="A838FECBAFC342C3B8608B34AD2483D5">
    <w:name w:val="A838FECBAFC342C3B8608B34AD2483D5"/>
    <w:rsid w:val="00395BD7"/>
  </w:style>
  <w:style w:type="paragraph" w:customStyle="1" w:styleId="DA0B38CDEE38484F9933FABE9B4D2B4D">
    <w:name w:val="DA0B38CDEE38484F9933FABE9B4D2B4D"/>
    <w:rsid w:val="00395BD7"/>
  </w:style>
  <w:style w:type="paragraph" w:customStyle="1" w:styleId="E8A99AE7ED8B449485E56D33B067233B">
    <w:name w:val="E8A99AE7ED8B449485E56D33B067233B"/>
    <w:rsid w:val="00395BD7"/>
  </w:style>
  <w:style w:type="paragraph" w:customStyle="1" w:styleId="B8B606325A1D4669BBF2EB8FBE79884B">
    <w:name w:val="B8B606325A1D4669BBF2EB8FBE79884B"/>
    <w:rsid w:val="00D228CF"/>
  </w:style>
  <w:style w:type="paragraph" w:customStyle="1" w:styleId="FC199BB06A564A30A5D7BC3001BAD076">
    <w:name w:val="FC199BB06A564A30A5D7BC3001BAD076"/>
    <w:rsid w:val="00D228CF"/>
  </w:style>
  <w:style w:type="paragraph" w:customStyle="1" w:styleId="3E0BE72D39234A7987AB9BE4C299CA1C">
    <w:name w:val="3E0BE72D39234A7987AB9BE4C299CA1C"/>
    <w:rsid w:val="00D228CF"/>
  </w:style>
  <w:style w:type="paragraph" w:customStyle="1" w:styleId="F2299ADD0F6D4891B8098EA85A02A98D">
    <w:name w:val="F2299ADD0F6D4891B8098EA85A02A98D"/>
    <w:rsid w:val="007D59F5"/>
  </w:style>
  <w:style w:type="paragraph" w:customStyle="1" w:styleId="82D6991514ED444FB0DCD1C25B0C355B">
    <w:name w:val="82D6991514ED444FB0DCD1C25B0C355B"/>
    <w:rsid w:val="007D59F5"/>
  </w:style>
  <w:style w:type="paragraph" w:customStyle="1" w:styleId="F4DD9A4D19ED4EBFB980581CF3032310">
    <w:name w:val="F4DD9A4D19ED4EBFB980581CF3032310"/>
    <w:rsid w:val="007D59F5"/>
  </w:style>
  <w:style w:type="paragraph" w:customStyle="1" w:styleId="6B3CE95FE4564FC18AAFD26D36A17138">
    <w:name w:val="6B3CE95FE4564FC18AAFD26D36A17138"/>
    <w:rsid w:val="00DB760F"/>
  </w:style>
  <w:style w:type="paragraph" w:customStyle="1" w:styleId="BB29CE563709428C8E83472D65AC5F1E">
    <w:name w:val="BB29CE563709428C8E83472D65AC5F1E"/>
    <w:rsid w:val="00DB760F"/>
  </w:style>
  <w:style w:type="paragraph" w:customStyle="1" w:styleId="5D0009ED69D949A7AF43FD24F894B3DB">
    <w:name w:val="5D0009ED69D949A7AF43FD24F894B3DB"/>
    <w:rsid w:val="00DB760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760F"/>
    <w:rPr>
      <w:color w:val="808080"/>
    </w:rPr>
  </w:style>
  <w:style w:type="paragraph" w:customStyle="1" w:styleId="53FBF749014F4DB9A709FB3B547C52FE">
    <w:name w:val="53FBF749014F4DB9A709FB3B547C52FE"/>
  </w:style>
  <w:style w:type="paragraph" w:customStyle="1" w:styleId="B310CC388BC84B35991C2059E7EAAE03">
    <w:name w:val="B310CC388BC84B35991C2059E7EAAE03"/>
  </w:style>
  <w:style w:type="paragraph" w:customStyle="1" w:styleId="DF49197C280740358B50B0019BB84F79">
    <w:name w:val="DF49197C280740358B50B0019BB84F79"/>
  </w:style>
  <w:style w:type="paragraph" w:customStyle="1" w:styleId="09B795927C2C424FB1AE9880829B5501">
    <w:name w:val="09B795927C2C424FB1AE9880829B5501"/>
  </w:style>
  <w:style w:type="paragraph" w:customStyle="1" w:styleId="00E20835F8EA4F94A135207DCB3156E7">
    <w:name w:val="00E20835F8EA4F94A135207DCB3156E7"/>
  </w:style>
  <w:style w:type="paragraph" w:customStyle="1" w:styleId="18C2CA676FAF4802A18DAF5C35ABB4B8">
    <w:name w:val="18C2CA676FAF4802A18DAF5C35ABB4B8"/>
  </w:style>
  <w:style w:type="paragraph" w:customStyle="1" w:styleId="89967211BB374889BEDA998A77D2FE4A">
    <w:name w:val="89967211BB374889BEDA998A77D2FE4A"/>
  </w:style>
  <w:style w:type="paragraph" w:customStyle="1" w:styleId="CA162C5DDEF94C16ADA7191FF2755850">
    <w:name w:val="CA162C5DDEF94C16ADA7191FF2755850"/>
  </w:style>
  <w:style w:type="paragraph" w:customStyle="1" w:styleId="1C284424642F4D9FB17A91DE278C2413">
    <w:name w:val="1C284424642F4D9FB17A91DE278C2413"/>
  </w:style>
  <w:style w:type="paragraph" w:customStyle="1" w:styleId="E519CF38FF83481C8F0F6C26F6F3956C">
    <w:name w:val="E519CF38FF83481C8F0F6C26F6F3956C"/>
    <w:rsid w:val="00BB721F"/>
  </w:style>
  <w:style w:type="paragraph" w:customStyle="1" w:styleId="52C19AE4F46247ED8CD0A573763E8E67">
    <w:name w:val="52C19AE4F46247ED8CD0A573763E8E67"/>
    <w:rsid w:val="00BB721F"/>
  </w:style>
  <w:style w:type="paragraph" w:customStyle="1" w:styleId="C6328302ED0641878D343FE07D0D4ABC">
    <w:name w:val="C6328302ED0641878D343FE07D0D4ABC"/>
    <w:rsid w:val="00BB721F"/>
  </w:style>
  <w:style w:type="paragraph" w:customStyle="1" w:styleId="6973A105ADDE4B2F8F39347C45502859">
    <w:name w:val="6973A105ADDE4B2F8F39347C45502859"/>
    <w:rsid w:val="00BB721F"/>
  </w:style>
  <w:style w:type="paragraph" w:customStyle="1" w:styleId="FC64FA16F6BF4103A8967ACFF2C343DD">
    <w:name w:val="FC64FA16F6BF4103A8967ACFF2C343DD"/>
    <w:rsid w:val="00BB721F"/>
  </w:style>
  <w:style w:type="paragraph" w:customStyle="1" w:styleId="8C3879497B044E1E82FA8B1531BDB632">
    <w:name w:val="8C3879497B044E1E82FA8B1531BDB632"/>
    <w:rsid w:val="00BB721F"/>
  </w:style>
  <w:style w:type="paragraph" w:customStyle="1" w:styleId="C0F8E33483C3414E87100B4BDA3B0325">
    <w:name w:val="C0F8E33483C3414E87100B4BDA3B0325"/>
    <w:rsid w:val="00BB721F"/>
  </w:style>
  <w:style w:type="paragraph" w:customStyle="1" w:styleId="EDCB3907FDC54850990B300569543535">
    <w:name w:val="EDCB3907FDC54850990B300569543535"/>
    <w:rsid w:val="00750A60"/>
  </w:style>
  <w:style w:type="paragraph" w:customStyle="1" w:styleId="3576933832E54933B9825DD82A814196">
    <w:name w:val="3576933832E54933B9825DD82A814196"/>
    <w:rsid w:val="000E19E4"/>
  </w:style>
  <w:style w:type="paragraph" w:customStyle="1" w:styleId="AF92DFEAC838448BB7F855DC2831948B">
    <w:name w:val="AF92DFEAC838448BB7F855DC2831948B"/>
    <w:rsid w:val="000E19E4"/>
  </w:style>
  <w:style w:type="paragraph" w:customStyle="1" w:styleId="AC5F5E05CD484DD4A0002D5835FBE809">
    <w:name w:val="AC5F5E05CD484DD4A0002D5835FBE809"/>
    <w:rsid w:val="000E19E4"/>
  </w:style>
  <w:style w:type="paragraph" w:customStyle="1" w:styleId="8CD07B35F825492C8BE09F9D16101CFE">
    <w:name w:val="8CD07B35F825492C8BE09F9D16101CFE"/>
    <w:rsid w:val="00780981"/>
  </w:style>
  <w:style w:type="paragraph" w:customStyle="1" w:styleId="6851B98781114662824D16831709C2F6">
    <w:name w:val="6851B98781114662824D16831709C2F6"/>
    <w:rsid w:val="00780981"/>
  </w:style>
  <w:style w:type="paragraph" w:customStyle="1" w:styleId="CD86C5C71F6549CFA7A8392D3865295F">
    <w:name w:val="CD86C5C71F6549CFA7A8392D3865295F"/>
    <w:rsid w:val="00780981"/>
  </w:style>
  <w:style w:type="paragraph" w:customStyle="1" w:styleId="B6629A057954430E92FE8D8A77E74E37">
    <w:name w:val="B6629A057954430E92FE8D8A77E74E37"/>
    <w:rsid w:val="00780981"/>
  </w:style>
  <w:style w:type="paragraph" w:customStyle="1" w:styleId="86C5CCC53B1B4BA2A0E13267D1EB0F76">
    <w:name w:val="86C5CCC53B1B4BA2A0E13267D1EB0F76"/>
    <w:rsid w:val="00780981"/>
  </w:style>
  <w:style w:type="paragraph" w:customStyle="1" w:styleId="6E2036B5E7294F4E936A514249B8C83A">
    <w:name w:val="6E2036B5E7294F4E936A514249B8C83A"/>
    <w:rsid w:val="00780981"/>
  </w:style>
  <w:style w:type="paragraph" w:customStyle="1" w:styleId="EAFC158698CD4269BB30A04C636BDD91">
    <w:name w:val="EAFC158698CD4269BB30A04C636BDD91"/>
    <w:rsid w:val="00780981"/>
  </w:style>
  <w:style w:type="paragraph" w:customStyle="1" w:styleId="51B0E24AEFC44BB7918EDFDFEF01AEB7">
    <w:name w:val="51B0E24AEFC44BB7918EDFDFEF01AEB7"/>
    <w:rsid w:val="00370405"/>
  </w:style>
  <w:style w:type="paragraph" w:customStyle="1" w:styleId="A838FECBAFC342C3B8608B34AD2483D5">
    <w:name w:val="A838FECBAFC342C3B8608B34AD2483D5"/>
    <w:rsid w:val="00395BD7"/>
  </w:style>
  <w:style w:type="paragraph" w:customStyle="1" w:styleId="DA0B38CDEE38484F9933FABE9B4D2B4D">
    <w:name w:val="DA0B38CDEE38484F9933FABE9B4D2B4D"/>
    <w:rsid w:val="00395BD7"/>
  </w:style>
  <w:style w:type="paragraph" w:customStyle="1" w:styleId="E8A99AE7ED8B449485E56D33B067233B">
    <w:name w:val="E8A99AE7ED8B449485E56D33B067233B"/>
    <w:rsid w:val="00395BD7"/>
  </w:style>
  <w:style w:type="paragraph" w:customStyle="1" w:styleId="B8B606325A1D4669BBF2EB8FBE79884B">
    <w:name w:val="B8B606325A1D4669BBF2EB8FBE79884B"/>
    <w:rsid w:val="00D228CF"/>
  </w:style>
  <w:style w:type="paragraph" w:customStyle="1" w:styleId="FC199BB06A564A30A5D7BC3001BAD076">
    <w:name w:val="FC199BB06A564A30A5D7BC3001BAD076"/>
    <w:rsid w:val="00D228CF"/>
  </w:style>
  <w:style w:type="paragraph" w:customStyle="1" w:styleId="3E0BE72D39234A7987AB9BE4C299CA1C">
    <w:name w:val="3E0BE72D39234A7987AB9BE4C299CA1C"/>
    <w:rsid w:val="00D228CF"/>
  </w:style>
  <w:style w:type="paragraph" w:customStyle="1" w:styleId="F2299ADD0F6D4891B8098EA85A02A98D">
    <w:name w:val="F2299ADD0F6D4891B8098EA85A02A98D"/>
    <w:rsid w:val="007D59F5"/>
  </w:style>
  <w:style w:type="paragraph" w:customStyle="1" w:styleId="82D6991514ED444FB0DCD1C25B0C355B">
    <w:name w:val="82D6991514ED444FB0DCD1C25B0C355B"/>
    <w:rsid w:val="007D59F5"/>
  </w:style>
  <w:style w:type="paragraph" w:customStyle="1" w:styleId="F4DD9A4D19ED4EBFB980581CF3032310">
    <w:name w:val="F4DD9A4D19ED4EBFB980581CF3032310"/>
    <w:rsid w:val="007D59F5"/>
  </w:style>
  <w:style w:type="paragraph" w:customStyle="1" w:styleId="6B3CE95FE4564FC18AAFD26D36A17138">
    <w:name w:val="6B3CE95FE4564FC18AAFD26D36A17138"/>
    <w:rsid w:val="00DB760F"/>
  </w:style>
  <w:style w:type="paragraph" w:customStyle="1" w:styleId="BB29CE563709428C8E83472D65AC5F1E">
    <w:name w:val="BB29CE563709428C8E83472D65AC5F1E"/>
    <w:rsid w:val="00DB760F"/>
  </w:style>
  <w:style w:type="paragraph" w:customStyle="1" w:styleId="5D0009ED69D949A7AF43FD24F894B3DB">
    <w:name w:val="5D0009ED69D949A7AF43FD24F894B3DB"/>
    <w:rsid w:val="00DB76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2015-09-16T00:00:00</PublishDate>
  <Abstract>Gaius Baltar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RFC1766</b:Tag>
    <b:SourceType>DocumentFromInternetSite</b:SourceType>
    <b:Guid>{4A0F8259-E30B-40EE-8EE5-F3678D7CE327}</b:Guid>
    <b:Title>Tags for the Identification of Languages</b:Title>
    <b:Year>1995</b:Year>
    <b:Month>March</b:Month>
    <b:PublicationTitle>Tags for the Identification of Languages</b:PublicationTitle>
    <b:ShortTitle>RFC 1766</b:ShortTitle>
    <b:StandardNumber>RFC 1766</b:StandardNumber>
    <b:URL>http://www.ietf.org/rfc/rfc1766.txt</b:URL>
    <b:Author>
      <b:Author>
        <b:Corporate>RFC 1766</b:Corporate>
      </b:Author>
    </b:Author>
    <b:RefOrder>2</b:RefOrder>
  </b:Source>
  <b:Source>
    <b:Tag>Ope14</b:Tag>
    <b:SourceType>DocumentFromInternetSite</b:SourceType>
    <b:Guid>{D2BD684C-53C5-44BD-B163-AD7A7BB11479}</b:Guid>
    <b:Author>
      <b:Author>
        <b:Corporate>OpenID Connect</b:Corporate>
      </b:Author>
    </b:Author>
    <b:Title>OpenID Connect Core 1.0</b:Title>
    <b:Year>2014</b:Year>
    <b:Month>November</b:Month>
    <b:Day>8</b:Day>
    <b:URL>http://openid.net/specs/openid-connect-core-1_0.html</b:URL>
    <b:RefOrder>3</b:RefOrder>
  </b:Source>
  <b:Source>
    <b:Tag>OpenID</b:Tag>
    <b:SourceType>DocumentFromInternetSite</b:SourceType>
    <b:Guid>{04CA8019-EF2E-4BD5-8140-161FC2D029CD}</b:Guid>
    <b:Author>
      <b:Author>
        <b:Corporate>OpenID Basic Client Implementation Guide</b:Corporate>
      </b:Author>
    </b:Author>
    <b:Title>OpenID Connect Basic Client Implementer's Guide 1.0 - draft 33</b:Title>
    <b:Year>2014</b:Year>
    <b:Month>August</b:Month>
    <b:Day>27</b:Day>
    <b:URL>http://openid.net/specs/openid-connect-basic-1_0.html</b:URL>
    <b:RefOrder>1</b:RefOrder>
  </b:Source>
  <b:Source>
    <b:Tag>BCP15</b:Tag>
    <b:SourceType>DocumentFromInternetSite</b:SourceType>
    <b:Guid>{FD0756E2-64FF-410E-BD14-0F5CBEC76191}</b:Guid>
    <b:Author>
      <b:Author>
        <b:Corporate>BCP 195</b:Corporate>
      </b:Author>
    </b:Author>
    <b:Title>Recommendations for Secure Use of Transport Layer Security (TLS) and Datagram Transport Layer Security (DTLS)</b:Title>
    <b:Year>2015</b:Year>
    <b:Month>May</b:Month>
    <b:URL>https://tool.ietf.org/html/bcp195</b:URL>
    <b:RefOrder>4</b:RefOrder>
  </b:Source>
  <b:Source>
    <b:Tag>RFC12</b:Tag>
    <b:SourceType>DocumentFromInternetSite</b:SourceType>
    <b:Guid>{768ADBB9-090B-4F80-A404-9155CD2F50F6}</b:Guid>
    <b:Author>
      <b:Author>
        <b:Corporate>RFC 6749</b:Corporate>
      </b:Author>
    </b:Author>
    <b:Title>The OAuth 2.0 Authorization Framework</b:Title>
    <b:Year>2012</b:Year>
    <b:Month>November</b:Month>
    <b:URL>https://tool.ietf.org/html/rfc6749</b:URL>
    <b:RefOrder>5</b:RefOrder>
  </b:Source>
  <b:Source>
    <b:Tag>RFC15</b:Tag>
    <b:SourceType>DocumentFromInternetSite</b:SourceType>
    <b:Guid>{76C3A265-63FA-44B7-90A7-3C31D68EC49C}</b:Guid>
    <b:Author>
      <b:Author>
        <b:Corporate>RFC 7519</b:Corporate>
      </b:Author>
    </b:Author>
    <b:Title>JSON Web Token (JWT)</b:Title>
    <b:Year>2015</b:Year>
    <b:Month>May</b:Month>
    <b:URL>https://tools.ietf.org/html/rfc7519</b:URL>
    <b:RefOrder>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E270E7-4A55-E046-8E5A-031B9C2FD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\Users\daniel.han\AppData\Roaming\Microsoft\Templates\SK-TM001 Document Creation Template.dotx</Template>
  <TotalTime>14</TotalTime>
  <Pages>36</Pages>
  <Words>7488</Words>
  <Characters>42685</Characters>
  <Application>Microsoft Macintosh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Connect.Gov – RP Integration – OpenID Connect - DRAFT</vt:lpstr>
    </vt:vector>
  </TitlesOfParts>
  <Manager>SecureKey Technologies Inc.</Manager>
  <Company>SecureKey</Company>
  <LinksUpToDate>false</LinksUpToDate>
  <CharactersWithSpaces>50073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Connect.Gov – RP Integration – OpenID Connect - DRAFT</dc:title>
  <dc:subject>Number</dc:subject>
  <dc:creator>Daniel Han</dc:creator>
  <cp:keywords>Approver</cp:keywords>
  <dc:description/>
  <cp:lastModifiedBy>Grassi, Paul A.</cp:lastModifiedBy>
  <cp:revision>4</cp:revision>
  <cp:lastPrinted>2014-12-04T21:29:00Z</cp:lastPrinted>
  <dcterms:created xsi:type="dcterms:W3CDTF">2015-10-30T13:23:00Z</dcterms:created>
  <dcterms:modified xsi:type="dcterms:W3CDTF">2015-10-30T14:29:00Z</dcterms:modified>
  <cp:category>Sensitive</cp:category>
  <cp:contentStatus>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TC012110091033</vt:lpwstr>
  </property>
  <property fmtid="{D5CDD505-2E9C-101B-9397-08002B2CF9AE}" pid="3" name="Product Full Name">
    <vt:lpwstr>Connect.Gov</vt:lpwstr>
  </property>
  <property fmtid="{D5CDD505-2E9C-101B-9397-08002B2CF9AE}" pid="4" name="Product Short Name">
    <vt:lpwstr>Connect.Gov</vt:lpwstr>
  </property>
  <property fmtid="{D5CDD505-2E9C-101B-9397-08002B2CF9AE}" pid="5" name="Product Trademark Name">
    <vt:lpwstr>Connect.Gov</vt:lpwstr>
  </property>
  <property fmtid="{D5CDD505-2E9C-101B-9397-08002B2CF9AE}" pid="6" name="Federation Full Name">
    <vt:lpwstr>Exchange Federation</vt:lpwstr>
  </property>
  <property fmtid="{D5CDD505-2E9C-101B-9397-08002B2CF9AE}" pid="7" name="Federation Short Name">
    <vt:lpwstr>Federation</vt:lpwstr>
  </property>
  <property fmtid="{D5CDD505-2E9C-101B-9397-08002B2CF9AE}" pid="8" name="AuthSessionTimeOut">
    <vt:lpwstr>federation specific</vt:lpwstr>
  </property>
  <property fmtid="{D5CDD505-2E9C-101B-9397-08002B2CF9AE}" pid="9" name="SAMLSessionTimeOut">
    <vt:lpwstr>federation specific</vt:lpwstr>
  </property>
  <property fmtid="{D5CDD505-2E9C-101B-9397-08002B2CF9AE}" pid="10" name="LoAs">
    <vt:lpwstr>federation specific</vt:lpwstr>
  </property>
  <property fmtid="{D5CDD505-2E9C-101B-9397-08002B2CF9AE}" pid="11" name="Default Lang">
    <vt:lpwstr>federation specific</vt:lpwstr>
  </property>
  <property fmtid="{D5CDD505-2E9C-101B-9397-08002B2CF9AE}" pid="12" name="Supported Langs">
    <vt:lpwstr>federation specific</vt:lpwstr>
  </property>
  <property fmtid="{D5CDD505-2E9C-101B-9397-08002B2CF9AE}" pid="13" name="Domain Name and Cookie Name">
    <vt:lpwstr>federation specific</vt:lpwstr>
  </property>
  <property fmtid="{D5CDD505-2E9C-101B-9397-08002B2CF9AE}" pid="14" name="MetadataUploadURL">
    <vt:lpwstr>&lt;METADATA-UPLOAD-URL&gt;</vt:lpwstr>
  </property>
  <property fmtid="{D5CDD505-2E9C-101B-9397-08002B2CF9AE}" pid="15" name="MetadataDownloadURL">
    <vt:lpwstr>&lt;METADATA-DOWNLOAD-URL&gt;</vt:lpwstr>
  </property>
  <property fmtid="{D5CDD505-2E9C-101B-9397-08002B2CF9AE}" pid="16" name="MetadataUploadFolder">
    <vt:lpwstr>&lt;METADATA-UPLOAD-FOLDERNAME&gt;</vt:lpwstr>
  </property>
  <property fmtid="{D5CDD505-2E9C-101B-9397-08002B2CF9AE}" pid="17" name="MetadataDownloadFolderName">
    <vt:lpwstr>&lt;METADATA-DOWNLOAD-FOLDERNAME&gt;</vt:lpwstr>
  </property>
</Properties>
</file>