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DCBA34C" w14:textId="77777777">
        <w:trPr>
          <w:divId w:val="1038045691"/>
          <w:trHeight w:val="225"/>
          <w:tblCellSpacing w:w="12" w:type="dxa"/>
        </w:trPr>
        <w:tc>
          <w:tcPr>
            <w:tcW w:w="450" w:type="dxa"/>
            <w:shd w:val="clear" w:color="auto" w:fill="990000"/>
            <w:vAlign w:val="center"/>
            <w:hideMark/>
          </w:tcPr>
          <w:bookmarkStart w:id="0" w:name="_GoBack"/>
          <w:bookmarkEnd w:id="0"/>
          <w:p w14:paraId="2240DF85" w14:textId="77777777" w:rsidR="00000000" w:rsidRDefault="008933D5">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6EEEA5F2" w14:textId="77777777">
        <w:trPr>
          <w:divId w:val="1038045691"/>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6940C795" w14:textId="77777777">
              <w:trPr>
                <w:tblCellSpacing w:w="6" w:type="dxa"/>
              </w:trPr>
              <w:tc>
                <w:tcPr>
                  <w:tcW w:w="1650" w:type="pct"/>
                  <w:shd w:val="clear" w:color="auto" w:fill="666666"/>
                  <w:hideMark/>
                </w:tcPr>
                <w:p w14:paraId="78445400" w14:textId="27455418" w:rsidR="00000000" w:rsidRDefault="008933D5">
                  <w:pPr>
                    <w:spacing w:before="0" w:beforeAutospacing="0" w:after="0" w:afterAutospacing="0"/>
                    <w:rPr>
                      <w:rFonts w:ascii="Arial" w:eastAsia="Times New Roman" w:hAnsi="Arial" w:cs="Arial"/>
                      <w:color w:val="FFFFFF"/>
                      <w:sz w:val="20"/>
                      <w:szCs w:val="20"/>
                    </w:rPr>
                  </w:pPr>
                  <w:del w:id="1" w:author="Errata" w:date="2014-08-11T00:08:00Z">
                    <w:r>
                      <w:rPr>
                        <w:rFonts w:ascii="Arial" w:eastAsia="Times New Roman" w:hAnsi="Arial" w:cs="Arial"/>
                        <w:color w:val="FFFFFF"/>
                        <w:sz w:val="20"/>
                        <w:szCs w:val="20"/>
                      </w:rPr>
                      <w:delText>Final</w:delText>
                    </w:r>
                  </w:del>
                  <w:ins w:id="2" w:author="Errata" w:date="2014-08-11T00:08:00Z">
                    <w:r>
                      <w:rPr>
                        <w:rFonts w:ascii="Arial" w:eastAsia="Times New Roman" w:hAnsi="Arial" w:cs="Arial"/>
                        <w:color w:val="FFFFFF"/>
                        <w:sz w:val="20"/>
                        <w:szCs w:val="20"/>
                      </w:rPr>
                      <w:t>Draft</w:t>
                    </w:r>
                  </w:ins>
                </w:p>
              </w:tc>
              <w:tc>
                <w:tcPr>
                  <w:tcW w:w="1650" w:type="pct"/>
                  <w:shd w:val="clear" w:color="auto" w:fill="666666"/>
                  <w:hideMark/>
                </w:tcPr>
                <w:p w14:paraId="70578972"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5005C713" w14:textId="77777777">
              <w:trPr>
                <w:tblCellSpacing w:w="6" w:type="dxa"/>
              </w:trPr>
              <w:tc>
                <w:tcPr>
                  <w:tcW w:w="1650" w:type="pct"/>
                  <w:shd w:val="clear" w:color="auto" w:fill="666666"/>
                  <w:hideMark/>
                </w:tcPr>
                <w:p w14:paraId="753591FE"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32EA893"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4AAE5D59" w14:textId="77777777">
              <w:trPr>
                <w:tblCellSpacing w:w="6" w:type="dxa"/>
              </w:trPr>
              <w:tc>
                <w:tcPr>
                  <w:tcW w:w="1650" w:type="pct"/>
                  <w:shd w:val="clear" w:color="auto" w:fill="666666"/>
                  <w:hideMark/>
                </w:tcPr>
                <w:p w14:paraId="08B2FC2C"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580D669"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2228E8DF" w14:textId="77777777">
              <w:trPr>
                <w:tblCellSpacing w:w="6" w:type="dxa"/>
              </w:trPr>
              <w:tc>
                <w:tcPr>
                  <w:tcW w:w="1650" w:type="pct"/>
                  <w:shd w:val="clear" w:color="auto" w:fill="666666"/>
                  <w:hideMark/>
                </w:tcPr>
                <w:p w14:paraId="1E400C0E"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A1B3E12"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2623CF2A" w14:textId="77777777">
              <w:trPr>
                <w:tblCellSpacing w:w="6" w:type="dxa"/>
              </w:trPr>
              <w:tc>
                <w:tcPr>
                  <w:tcW w:w="1650" w:type="pct"/>
                  <w:shd w:val="clear" w:color="auto" w:fill="666666"/>
                  <w:hideMark/>
                </w:tcPr>
                <w:p w14:paraId="167A6C8F"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1A3709B"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5E41CE26" w14:textId="77777777">
              <w:trPr>
                <w:tblCellSpacing w:w="6" w:type="dxa"/>
              </w:trPr>
              <w:tc>
                <w:tcPr>
                  <w:tcW w:w="1650" w:type="pct"/>
                  <w:shd w:val="clear" w:color="auto" w:fill="666666"/>
                  <w:hideMark/>
                </w:tcPr>
                <w:p w14:paraId="46CF4477"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8826AA4"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515866A9" w14:textId="77777777">
              <w:trPr>
                <w:tblCellSpacing w:w="6" w:type="dxa"/>
              </w:trPr>
              <w:tc>
                <w:tcPr>
                  <w:tcW w:w="1650" w:type="pct"/>
                  <w:shd w:val="clear" w:color="auto" w:fill="666666"/>
                  <w:hideMark/>
                </w:tcPr>
                <w:p w14:paraId="1D8E66F7"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B10DF6E"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000000" w14:paraId="2164151E" w14:textId="77777777">
              <w:trPr>
                <w:tblCellSpacing w:w="6" w:type="dxa"/>
              </w:trPr>
              <w:tc>
                <w:tcPr>
                  <w:tcW w:w="1650" w:type="pct"/>
                  <w:shd w:val="clear" w:color="auto" w:fill="666666"/>
                  <w:hideMark/>
                </w:tcPr>
                <w:p w14:paraId="47674A38"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097249A"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000000" w14:paraId="561A20D7" w14:textId="77777777">
              <w:trPr>
                <w:tblCellSpacing w:w="6" w:type="dxa"/>
              </w:trPr>
              <w:tc>
                <w:tcPr>
                  <w:tcW w:w="1650" w:type="pct"/>
                  <w:shd w:val="clear" w:color="auto" w:fill="666666"/>
                  <w:hideMark/>
                </w:tcPr>
                <w:p w14:paraId="178AEC54" w14:textId="77777777" w:rsidR="00000000" w:rsidRDefault="008933D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799107B" w14:textId="29B7EF97" w:rsidR="00000000" w:rsidRDefault="008933D5">
                  <w:pPr>
                    <w:spacing w:before="0" w:beforeAutospacing="0" w:after="0" w:afterAutospacing="0"/>
                    <w:rPr>
                      <w:rFonts w:ascii="Arial" w:eastAsia="Times New Roman" w:hAnsi="Arial" w:cs="Arial"/>
                      <w:color w:val="FFFFFF"/>
                      <w:sz w:val="20"/>
                      <w:szCs w:val="20"/>
                    </w:rPr>
                  </w:pPr>
                  <w:del w:id="3" w:author="Errata" w:date="2014-08-11T00:08:00Z">
                    <w:r>
                      <w:rPr>
                        <w:rFonts w:ascii="Arial" w:eastAsia="Times New Roman" w:hAnsi="Arial" w:cs="Arial"/>
                        <w:color w:val="FFFFFF"/>
                        <w:sz w:val="20"/>
                        <w:szCs w:val="20"/>
                      </w:rPr>
                      <w:delText>February 25</w:delText>
                    </w:r>
                  </w:del>
                  <w:ins w:id="4" w:author="Errata" w:date="2014-08-11T00:08:00Z">
                    <w:r>
                      <w:rPr>
                        <w:rFonts w:ascii="Arial" w:eastAsia="Times New Roman" w:hAnsi="Arial" w:cs="Arial"/>
                        <w:color w:val="FFFFFF"/>
                        <w:sz w:val="20"/>
                        <w:szCs w:val="20"/>
                      </w:rPr>
                      <w:t>August 10</w:t>
                    </w:r>
                  </w:ins>
                  <w:r>
                    <w:rPr>
                      <w:rFonts w:ascii="Arial" w:eastAsia="Times New Roman" w:hAnsi="Arial" w:cs="Arial"/>
                      <w:color w:val="FFFFFF"/>
                      <w:sz w:val="20"/>
                      <w:szCs w:val="20"/>
                    </w:rPr>
                    <w:t>, 2014</w:t>
                  </w:r>
                </w:p>
              </w:tc>
            </w:tr>
          </w:tbl>
          <w:p w14:paraId="436AAFFF" w14:textId="77777777" w:rsidR="00000000" w:rsidRDefault="008933D5">
            <w:pPr>
              <w:spacing w:before="0" w:beforeAutospacing="0" w:after="0" w:afterAutospacing="0"/>
              <w:rPr>
                <w:rFonts w:ascii="Verdana" w:eastAsia="Times New Roman" w:hAnsi="Verdana"/>
                <w:color w:val="000000"/>
              </w:rPr>
            </w:pPr>
          </w:p>
        </w:tc>
      </w:tr>
    </w:tbl>
    <w:p w14:paraId="54612CB9" w14:textId="77777777" w:rsidR="00000000" w:rsidRDefault="008933D5">
      <w:pPr>
        <w:pStyle w:val="Heading1"/>
        <w:divId w:val="1038045691"/>
        <w:rPr>
          <w:rFonts w:eastAsia="Times New Roman"/>
          <w:lang w:val="en"/>
        </w:rPr>
      </w:pPr>
      <w:r>
        <w:rPr>
          <w:rFonts w:eastAsia="Times New Roman"/>
          <w:lang w:val="en"/>
        </w:rPr>
        <w:br/>
        <w:t>OpenID Connect Discovery 1.0</w:t>
      </w:r>
      <w:ins w:id="5" w:author="Errata" w:date="2014-08-11T00:08:00Z">
        <w:r>
          <w:rPr>
            <w:rFonts w:eastAsia="Times New Roman"/>
            <w:lang w:val="en"/>
          </w:rPr>
          <w:t xml:space="preserve"> + Errata - draft 23</w:t>
        </w:r>
      </w:ins>
    </w:p>
    <w:p w14:paraId="2EFDA022" w14:textId="77777777" w:rsidR="00000000" w:rsidRDefault="008933D5">
      <w:pPr>
        <w:pStyle w:val="Heading3"/>
        <w:divId w:val="1038045691"/>
        <w:rPr>
          <w:rFonts w:eastAsia="Times New Roman"/>
          <w:lang w:val="en"/>
        </w:rPr>
      </w:pPr>
      <w:r>
        <w:rPr>
          <w:rFonts w:eastAsia="Times New Roman"/>
          <w:lang w:val="en"/>
        </w:rPr>
        <w:t>Abstract</w:t>
      </w:r>
    </w:p>
    <w:p w14:paraId="52F4F38B" w14:textId="77777777" w:rsidR="00000000" w:rsidRDefault="008933D5">
      <w:pPr>
        <w:pStyle w:val="NormalWeb"/>
        <w:divId w:val="1038045691"/>
        <w:rPr>
          <w:rFonts w:ascii="Verdana" w:hAnsi="Verdana"/>
          <w:color w:val="000000"/>
          <w:lang w:val="en"/>
        </w:rPr>
      </w:pPr>
      <w:r>
        <w:rPr>
          <w:rFonts w:ascii="Verdana" w:hAnsi="Verdana"/>
          <w:color w:val="000000"/>
          <w:lang w:val="en"/>
        </w:rPr>
        <w:t>OpenID Connect 1.0 is a simple identity layer on top of the OAuth 2.0 protocol. It enables Clients to verify the identity of the End-User based on the authentication performed by an Authorization Server, as well as to obtain basic profile information abou</w:t>
      </w:r>
      <w:r>
        <w:rPr>
          <w:rFonts w:ascii="Verdana" w:hAnsi="Verdana"/>
          <w:color w:val="000000"/>
          <w:lang w:val="en"/>
        </w:rPr>
        <w:t xml:space="preserve">t the End-User in an interoperable and REST-like manner. </w:t>
      </w:r>
    </w:p>
    <w:p w14:paraId="1A30085F" w14:textId="77777777" w:rsidR="00000000" w:rsidRDefault="008933D5">
      <w:pPr>
        <w:pStyle w:val="NormalWeb"/>
        <w:divId w:val="1038045691"/>
        <w:rPr>
          <w:rFonts w:ascii="Verdana" w:hAnsi="Verdana"/>
          <w:color w:val="000000"/>
          <w:lang w:val="en"/>
        </w:rPr>
      </w:pPr>
      <w:r>
        <w:rPr>
          <w:rFonts w:ascii="Verdana" w:hAnsi="Verdana"/>
          <w:color w:val="000000"/>
          <w:lang w:val="en"/>
        </w:rPr>
        <w:t>This specification defines a mechanism for an OpenID Connect Relying Party to discover the End-User's OpenID Provider and obtain information needed to interact with it, including its OAuth 2.0 endpo</w:t>
      </w:r>
      <w:r>
        <w:rPr>
          <w:rFonts w:ascii="Verdana" w:hAnsi="Verdana"/>
          <w:color w:val="000000"/>
          <w:lang w:val="en"/>
        </w:rPr>
        <w:t xml:space="preserve">int locations. </w:t>
      </w:r>
    </w:p>
    <w:p w14:paraId="3FBDD511" w14:textId="77777777" w:rsidR="00000000" w:rsidRDefault="008933D5">
      <w:pPr>
        <w:spacing w:before="0" w:beforeAutospacing="0" w:after="0" w:afterAutospacing="0"/>
        <w:divId w:val="1038045691"/>
        <w:rPr>
          <w:rFonts w:ascii="Verdana" w:eastAsia="Times New Roman" w:hAnsi="Verdana"/>
          <w:color w:val="000000"/>
          <w:lang w:val="en"/>
        </w:rPr>
      </w:pPr>
      <w:bookmarkStart w:id="6" w:name="toc"/>
      <w:bookmarkEnd w:id="6"/>
    </w:p>
    <w:p w14:paraId="70A3BBA0"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5461C9C8" w14:textId="77777777" w:rsidR="00000000" w:rsidRDefault="008933D5">
      <w:pPr>
        <w:pStyle w:val="Heading3"/>
        <w:divId w:val="1038045691"/>
        <w:rPr>
          <w:rFonts w:eastAsia="Times New Roman"/>
          <w:lang w:val="en"/>
        </w:rPr>
      </w:pPr>
      <w:r>
        <w:rPr>
          <w:rFonts w:eastAsia="Times New Roman"/>
          <w:lang w:val="en"/>
        </w:rPr>
        <w:t>Table of Contents</w:t>
      </w:r>
    </w:p>
    <w:p w14:paraId="4686E3A2" w14:textId="77777777" w:rsidR="00000000" w:rsidRDefault="008933D5">
      <w:pPr>
        <w:pStyle w:val="toc"/>
        <w:divId w:val="1038045691"/>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hyperlink w:anchor="IssuerDiscovery" w:history="1">
        <w:r>
          <w:rPr>
            <w:rStyle w:val="Hyperlink"/>
            <w:rFonts w:ascii="Verdana" w:hAnsi="Verdana"/>
            <w:b/>
            <w:bCs/>
            <w:lang w:val="en"/>
          </w:rPr>
          <w:t>2.</w:t>
        </w:r>
        <w:proofErr w:type="gramEnd"/>
      </w:hyperlink>
      <w:r>
        <w:rPr>
          <w:rFonts w:ascii="Verdana" w:hAnsi="Verdana"/>
          <w:color w:val="000000"/>
          <w:lang w:val="en"/>
        </w:rPr>
        <w:t xml:space="preserve">  </w:t>
      </w:r>
      <w:proofErr w:type="gramStart"/>
      <w:r>
        <w:rPr>
          <w:rFonts w:ascii="Verdana" w:hAnsi="Verdana"/>
          <w:color w:val="000000"/>
          <w:lang w:val="en"/>
        </w:rPr>
        <w:t>OpenID Provider Issuer Discovery</w:t>
      </w:r>
      <w:r>
        <w:rPr>
          <w:rFonts w:ascii="Verdana" w:hAnsi="Verdana"/>
          <w:color w:val="000000"/>
          <w:lang w:val="en"/>
        </w:rPr>
        <w:br/>
        <w:t>    </w:t>
      </w:r>
      <w:hyperlink w:anchor="IdentifierNormalization" w:history="1">
        <w:r>
          <w:rPr>
            <w:rStyle w:val="Hyperlink"/>
            <w:rFonts w:ascii="Verdana" w:hAnsi="Verdana"/>
            <w:b/>
            <w:bCs/>
            <w:lang w:val="en"/>
          </w:rPr>
          <w:t>2.1.</w:t>
        </w:r>
        <w:proofErr w:type="gramEnd"/>
      </w:hyperlink>
      <w:r>
        <w:rPr>
          <w:rFonts w:ascii="Verdana" w:hAnsi="Verdana"/>
          <w:color w:val="000000"/>
          <w:lang w:val="en"/>
        </w:rPr>
        <w:t xml:space="preserve">  </w:t>
      </w:r>
      <w:proofErr w:type="gramStart"/>
      <w:r>
        <w:rPr>
          <w:rFonts w:ascii="Verdana" w:hAnsi="Verdana"/>
          <w:color w:val="000000"/>
          <w:lang w:val="en"/>
        </w:rPr>
        <w:t>I</w:t>
      </w:r>
      <w:r>
        <w:rPr>
          <w:rFonts w:ascii="Verdana" w:hAnsi="Verdana"/>
          <w:color w:val="000000"/>
          <w:lang w:val="en"/>
        </w:rPr>
        <w:t>dentifier Normalization</w:t>
      </w:r>
      <w:r>
        <w:rPr>
          <w:rFonts w:ascii="Verdana" w:hAnsi="Verdana"/>
          <w:color w:val="000000"/>
          <w:lang w:val="en"/>
        </w:rPr>
        <w:br/>
        <w:t>        </w:t>
      </w:r>
      <w:hyperlink w:anchor="IdentifierTypes" w:history="1">
        <w:r>
          <w:rPr>
            <w:rStyle w:val="Hyperlink"/>
            <w:rFonts w:ascii="Verdana" w:hAnsi="Verdana"/>
            <w:b/>
            <w:bCs/>
            <w:lang w:val="en"/>
          </w:rPr>
          <w:t>2.1.1.</w:t>
        </w:r>
        <w:proofErr w:type="gramEnd"/>
      </w:hyperlink>
      <w:r>
        <w:rPr>
          <w:rFonts w:ascii="Verdana" w:hAnsi="Verdana"/>
          <w:color w:val="000000"/>
          <w:lang w:val="en"/>
        </w:rPr>
        <w:t>  User Input Identifier Types</w:t>
      </w:r>
      <w:r>
        <w:rPr>
          <w:rFonts w:ascii="Verdana" w:hAnsi="Verdana"/>
          <w:color w:val="000000"/>
          <w:lang w:val="en"/>
        </w:rPr>
        <w:br/>
        <w:t>        </w:t>
      </w:r>
      <w:hyperlink w:anchor="NormalizationSteps" w:history="1">
        <w:r>
          <w:rPr>
            <w:rStyle w:val="Hyperlink"/>
            <w:rFonts w:ascii="Verdana" w:hAnsi="Verdana"/>
            <w:b/>
            <w:bCs/>
            <w:lang w:val="en"/>
          </w:rPr>
          <w:t>2.1.2.</w:t>
        </w:r>
      </w:hyperlink>
      <w:r>
        <w:rPr>
          <w:rFonts w:ascii="Verdana" w:hAnsi="Verdana"/>
          <w:color w:val="000000"/>
          <w:lang w:val="en"/>
        </w:rPr>
        <w:t xml:space="preserve">  </w:t>
      </w:r>
      <w:proofErr w:type="gramStart"/>
      <w:r>
        <w:rPr>
          <w:rFonts w:ascii="Verdana" w:hAnsi="Verdana"/>
          <w:color w:val="000000"/>
          <w:lang w:val="en"/>
        </w:rPr>
        <w:t>Normalization Steps</w:t>
      </w:r>
      <w:r>
        <w:rPr>
          <w:rFonts w:ascii="Verdana" w:hAnsi="Verdana"/>
          <w:color w:val="000000"/>
          <w:lang w:val="en"/>
        </w:rPr>
        <w:br/>
        <w:t>    </w:t>
      </w:r>
      <w:hyperlink w:anchor="Examples" w:history="1">
        <w:r>
          <w:rPr>
            <w:rStyle w:val="Hyperlink"/>
            <w:rFonts w:ascii="Verdana" w:hAnsi="Verdana"/>
            <w:b/>
            <w:bCs/>
            <w:lang w:val="en"/>
          </w:rPr>
          <w:t>2.2.</w:t>
        </w:r>
        <w:proofErr w:type="gramEnd"/>
      </w:hyperlink>
      <w:r>
        <w:rPr>
          <w:rFonts w:ascii="Verdana" w:hAnsi="Verdana"/>
          <w:color w:val="000000"/>
          <w:lang w:val="en"/>
        </w:rPr>
        <w:t xml:space="preserve">  </w:t>
      </w:r>
      <w:proofErr w:type="gramStart"/>
      <w:r>
        <w:rPr>
          <w:rFonts w:ascii="Verdana" w:hAnsi="Verdana"/>
          <w:color w:val="000000"/>
          <w:lang w:val="en"/>
        </w:rPr>
        <w:t>Non-Normative Examples</w:t>
      </w:r>
      <w:r>
        <w:rPr>
          <w:rFonts w:ascii="Verdana" w:hAnsi="Verdana"/>
          <w:color w:val="000000"/>
          <w:lang w:val="en"/>
        </w:rPr>
        <w:br/>
      </w:r>
      <w:r>
        <w:rPr>
          <w:rFonts w:ascii="Verdana" w:hAnsi="Verdana"/>
          <w:color w:val="000000"/>
          <w:lang w:val="en"/>
        </w:rPr>
        <w:lastRenderedPageBreak/>
        <w:t>        </w:t>
      </w:r>
      <w:hyperlink w:anchor="EmailSyntax" w:history="1">
        <w:r>
          <w:rPr>
            <w:rStyle w:val="Hyperlink"/>
            <w:rFonts w:ascii="Verdana" w:hAnsi="Verdana"/>
            <w:b/>
            <w:bCs/>
            <w:lang w:val="en"/>
          </w:rPr>
          <w:t>2.2.1.</w:t>
        </w:r>
        <w:proofErr w:type="gramEnd"/>
      </w:hyperlink>
      <w:r>
        <w:rPr>
          <w:rFonts w:ascii="Verdana" w:hAnsi="Verdana"/>
          <w:color w:val="000000"/>
          <w:lang w:val="en"/>
        </w:rPr>
        <w:t>  User Input using E-Mail Address Syntax</w:t>
      </w:r>
      <w:r>
        <w:rPr>
          <w:rFonts w:ascii="Verdana" w:hAnsi="Verdana"/>
          <w:color w:val="000000"/>
          <w:lang w:val="en"/>
        </w:rPr>
        <w:br/>
        <w:t>        </w:t>
      </w:r>
      <w:hyperlink w:anchor="URLSyntax" w:history="1">
        <w:r>
          <w:rPr>
            <w:rStyle w:val="Hyperlink"/>
            <w:rFonts w:ascii="Verdana" w:hAnsi="Verdana"/>
            <w:b/>
            <w:bCs/>
            <w:lang w:val="en"/>
          </w:rPr>
          <w:t>2.2.2.</w:t>
        </w:r>
      </w:hyperlink>
      <w:r>
        <w:rPr>
          <w:rFonts w:ascii="Verdana" w:hAnsi="Verdana"/>
          <w:color w:val="000000"/>
          <w:lang w:val="en"/>
        </w:rPr>
        <w:t>  User Input using URL Syntax</w:t>
      </w:r>
      <w:r>
        <w:rPr>
          <w:rFonts w:ascii="Verdana" w:hAnsi="Verdana"/>
          <w:color w:val="000000"/>
          <w:lang w:val="en"/>
        </w:rPr>
        <w:br/>
        <w:t>        </w:t>
      </w:r>
      <w:hyperlink w:anchor="HostPortExample" w:history="1">
        <w:r>
          <w:rPr>
            <w:rStyle w:val="Hyperlink"/>
            <w:rFonts w:ascii="Verdana" w:hAnsi="Verdana"/>
            <w:b/>
            <w:bCs/>
            <w:lang w:val="en"/>
          </w:rPr>
          <w:t>2.2.3.</w:t>
        </w:r>
      </w:hyperlink>
      <w:r>
        <w:rPr>
          <w:rFonts w:ascii="Verdana" w:hAnsi="Verdana"/>
          <w:color w:val="000000"/>
          <w:lang w:val="en"/>
        </w:rPr>
        <w:t>  User Input using Hostname and Port Syntax</w:t>
      </w:r>
      <w:r>
        <w:rPr>
          <w:rFonts w:ascii="Verdana" w:hAnsi="Verdana"/>
          <w:color w:val="000000"/>
          <w:lang w:val="en"/>
        </w:rPr>
        <w:br/>
        <w:t>   </w:t>
      </w:r>
      <w:r>
        <w:rPr>
          <w:rFonts w:ascii="Verdana" w:hAnsi="Verdana"/>
          <w:color w:val="000000"/>
          <w:lang w:val="en"/>
        </w:rPr>
        <w:t>     </w:t>
      </w:r>
      <w:hyperlink w:anchor="AcctURISyntax" w:history="1">
        <w:r>
          <w:rPr>
            <w:rStyle w:val="Hyperlink"/>
            <w:rFonts w:ascii="Verdana" w:hAnsi="Verdana"/>
            <w:b/>
            <w:bCs/>
            <w:lang w:val="en"/>
          </w:rPr>
          <w:t>2.2.4.</w:t>
        </w:r>
      </w:hyperlink>
      <w:r>
        <w:rPr>
          <w:rFonts w:ascii="Verdana" w:hAnsi="Verdana"/>
          <w:color w:val="000000"/>
          <w:lang w:val="en"/>
        </w:rPr>
        <w:t>  User Input using "acct" URI Syntax</w:t>
      </w:r>
      <w:r>
        <w:rPr>
          <w:rFonts w:ascii="Verdana" w:hAnsi="Verdana"/>
          <w:color w:val="000000"/>
          <w:lang w:val="en"/>
        </w:rPr>
        <w:br/>
      </w:r>
      <w:hyperlink w:anchor="ProviderMetadata" w:history="1">
        <w:r>
          <w:rPr>
            <w:rStyle w:val="Hyperlink"/>
            <w:rFonts w:ascii="Verdana" w:hAnsi="Verdana"/>
            <w:b/>
            <w:bCs/>
            <w:lang w:val="en"/>
          </w:rPr>
          <w:t>3.</w:t>
        </w:r>
      </w:hyperlink>
      <w:r>
        <w:rPr>
          <w:rFonts w:ascii="Verdana" w:hAnsi="Verdana"/>
          <w:color w:val="000000"/>
          <w:lang w:val="en"/>
        </w:rPr>
        <w:t xml:space="preserve">  </w:t>
      </w:r>
      <w:proofErr w:type="gramStart"/>
      <w:r>
        <w:rPr>
          <w:rFonts w:ascii="Verdana" w:hAnsi="Verdana"/>
          <w:color w:val="000000"/>
          <w:lang w:val="en"/>
        </w:rPr>
        <w:t>OpenID Provider Metadata</w:t>
      </w:r>
      <w:r>
        <w:rPr>
          <w:rFonts w:ascii="Verdana" w:hAnsi="Verdana"/>
          <w:color w:val="000000"/>
          <w:lang w:val="en"/>
        </w:rPr>
        <w:br/>
      </w:r>
      <w:hyperlink w:anchor="ProviderConfig" w:history="1">
        <w:r>
          <w:rPr>
            <w:rStyle w:val="Hyperlink"/>
            <w:rFonts w:ascii="Verdana" w:hAnsi="Verdana"/>
            <w:b/>
            <w:bCs/>
            <w:lang w:val="en"/>
          </w:rPr>
          <w:t>4.</w:t>
        </w:r>
        <w:proofErr w:type="gramEnd"/>
      </w:hyperlink>
      <w:r>
        <w:rPr>
          <w:rFonts w:ascii="Verdana" w:hAnsi="Verdana"/>
          <w:color w:val="000000"/>
          <w:lang w:val="en"/>
        </w:rPr>
        <w:t>  Obtaining OpenID Provider Configuration Information</w:t>
      </w:r>
      <w:r>
        <w:rPr>
          <w:rFonts w:ascii="Verdana" w:hAnsi="Verdana"/>
          <w:color w:val="000000"/>
          <w:lang w:val="en"/>
        </w:rPr>
        <w:br/>
        <w:t>    </w:t>
      </w:r>
      <w:hyperlink w:anchor="ProviderConfigurationRequest" w:history="1">
        <w:r>
          <w:rPr>
            <w:rStyle w:val="Hyperlink"/>
            <w:rFonts w:ascii="Verdana" w:hAnsi="Verdana"/>
            <w:b/>
            <w:bCs/>
            <w:lang w:val="en"/>
          </w:rPr>
          <w:t>4.1.</w:t>
        </w:r>
      </w:hyperlink>
      <w:r>
        <w:rPr>
          <w:rFonts w:ascii="Verdana" w:hAnsi="Verdana"/>
          <w:color w:val="000000"/>
          <w:lang w:val="en"/>
        </w:rPr>
        <w:t xml:space="preserve">  </w:t>
      </w:r>
      <w:proofErr w:type="gramStart"/>
      <w:r>
        <w:rPr>
          <w:rFonts w:ascii="Verdana" w:hAnsi="Verdana"/>
          <w:color w:val="000000"/>
          <w:lang w:val="en"/>
        </w:rPr>
        <w:t>OpenID Provider Configuration Request</w:t>
      </w:r>
      <w:r>
        <w:rPr>
          <w:rFonts w:ascii="Verdana" w:hAnsi="Verdana"/>
          <w:color w:val="000000"/>
          <w:lang w:val="en"/>
        </w:rPr>
        <w:br/>
        <w:t>    </w:t>
      </w:r>
      <w:hyperlink w:anchor="ProviderConfigurationResponse" w:history="1">
        <w:r>
          <w:rPr>
            <w:rStyle w:val="Hyperlink"/>
            <w:rFonts w:ascii="Verdana" w:hAnsi="Verdana"/>
            <w:b/>
            <w:bCs/>
            <w:lang w:val="en"/>
          </w:rPr>
          <w:t>4.2.</w:t>
        </w:r>
        <w:proofErr w:type="gramEnd"/>
      </w:hyperlink>
      <w:r>
        <w:rPr>
          <w:rFonts w:ascii="Verdana" w:hAnsi="Verdana"/>
          <w:color w:val="000000"/>
          <w:lang w:val="en"/>
        </w:rPr>
        <w:t xml:space="preserve">  </w:t>
      </w:r>
      <w:proofErr w:type="gramStart"/>
      <w:r>
        <w:rPr>
          <w:rFonts w:ascii="Verdana" w:hAnsi="Verdana"/>
          <w:color w:val="000000"/>
          <w:lang w:val="en"/>
        </w:rPr>
        <w:t>OpenID Provider Configuration Response</w:t>
      </w:r>
      <w:r>
        <w:rPr>
          <w:rFonts w:ascii="Verdana" w:hAnsi="Verdana"/>
          <w:color w:val="000000"/>
          <w:lang w:val="en"/>
        </w:rPr>
        <w:br/>
        <w:t>    </w:t>
      </w:r>
      <w:hyperlink w:anchor="ProviderConfigurationValidation" w:history="1">
        <w:r>
          <w:rPr>
            <w:rStyle w:val="Hyperlink"/>
            <w:rFonts w:ascii="Verdana" w:hAnsi="Verdana"/>
            <w:b/>
            <w:bCs/>
            <w:lang w:val="en"/>
          </w:rPr>
          <w:t>4.3.</w:t>
        </w:r>
        <w:proofErr w:type="gramEnd"/>
      </w:hyperlink>
      <w:r>
        <w:rPr>
          <w:rFonts w:ascii="Verdana" w:hAnsi="Verdana"/>
          <w:color w:val="000000"/>
          <w:lang w:val="en"/>
        </w:rPr>
        <w:t xml:space="preserve">  </w:t>
      </w:r>
      <w:proofErr w:type="gramStart"/>
      <w:r>
        <w:rPr>
          <w:rFonts w:ascii="Verdana" w:hAnsi="Verdana"/>
          <w:color w:val="000000"/>
          <w:lang w:val="en"/>
        </w:rPr>
        <w:t>Ope</w:t>
      </w:r>
      <w:r>
        <w:rPr>
          <w:rFonts w:ascii="Verdana" w:hAnsi="Verdana"/>
          <w:color w:val="000000"/>
          <w:lang w:val="en"/>
        </w:rPr>
        <w:t>nID Provider Configuration Validation</w:t>
      </w:r>
      <w:r>
        <w:rPr>
          <w:rFonts w:ascii="Verdana" w:hAnsi="Verdana"/>
          <w:color w:val="000000"/>
          <w:lang w:val="en"/>
        </w:rPr>
        <w:br/>
      </w:r>
      <w:hyperlink w:anchor="StringOps" w:history="1">
        <w:r>
          <w:rPr>
            <w:rStyle w:val="Hyperlink"/>
            <w:rFonts w:ascii="Verdana" w:hAnsi="Verdana"/>
            <w:b/>
            <w:bCs/>
            <w:lang w:val="en"/>
          </w:rPr>
          <w:t>5.</w:t>
        </w:r>
        <w:proofErr w:type="gramEnd"/>
      </w:hyperlink>
      <w:r>
        <w:rPr>
          <w:rFonts w:ascii="Verdana" w:hAnsi="Verdana"/>
          <w:color w:val="000000"/>
          <w:lang w:val="en"/>
        </w:rPr>
        <w:t xml:space="preserve">  </w:t>
      </w:r>
      <w:proofErr w:type="gramStart"/>
      <w:r>
        <w:rPr>
          <w:rFonts w:ascii="Verdana" w:hAnsi="Verdana"/>
          <w:color w:val="000000"/>
          <w:lang w:val="en"/>
        </w:rPr>
        <w:t>String Operations</w:t>
      </w:r>
      <w:r>
        <w:rPr>
          <w:rFonts w:ascii="Verdana" w:hAnsi="Verdana"/>
          <w:color w:val="000000"/>
          <w:lang w:val="en"/>
        </w:rPr>
        <w:br/>
      </w:r>
      <w:hyperlink w:anchor="ImplementationConsiderations" w:history="1">
        <w:r>
          <w:rPr>
            <w:rStyle w:val="Hyperlink"/>
            <w:rFonts w:ascii="Verdana" w:hAnsi="Verdana"/>
            <w:b/>
            <w:bCs/>
            <w:lang w:val="en"/>
          </w:rPr>
          <w:t>6.</w:t>
        </w:r>
        <w:proofErr w:type="gramEnd"/>
      </w:hyperlink>
      <w:r>
        <w:rPr>
          <w:rFonts w:ascii="Verdana" w:hAnsi="Verdana"/>
          <w:color w:val="000000"/>
          <w:lang w:val="en"/>
        </w:rPr>
        <w:t xml:space="preserve">  </w:t>
      </w:r>
      <w:proofErr w:type="gramStart"/>
      <w:r>
        <w:rPr>
          <w:rFonts w:ascii="Verdana" w:hAnsi="Verdana"/>
          <w:color w:val="000000"/>
          <w:lang w:val="en"/>
        </w:rPr>
        <w:t>Implementation Considerations</w:t>
      </w:r>
      <w:r>
        <w:rPr>
          <w:rFonts w:ascii="Verdana" w:hAnsi="Verdana"/>
          <w:color w:val="000000"/>
          <w:lang w:val="en"/>
        </w:rPr>
        <w:br/>
        <w:t>    </w:t>
      </w:r>
      <w:hyperlink w:anchor="PreFinalIETFSpecs" w:history="1">
        <w:r>
          <w:rPr>
            <w:rStyle w:val="Hyperlink"/>
            <w:rFonts w:ascii="Verdana" w:hAnsi="Verdana"/>
            <w:b/>
            <w:bCs/>
            <w:lang w:val="en"/>
          </w:rPr>
          <w:t>6.1.</w:t>
        </w:r>
        <w:proofErr w:type="gramEnd"/>
      </w:hyperlink>
      <w:r>
        <w:rPr>
          <w:rFonts w:ascii="Verdana" w:hAnsi="Verdana"/>
          <w:color w:val="000000"/>
          <w:lang w:val="en"/>
        </w:rPr>
        <w:t xml:space="preserve">  </w:t>
      </w:r>
      <w:proofErr w:type="gramStart"/>
      <w:r>
        <w:rPr>
          <w:rFonts w:ascii="Verdana" w:hAnsi="Verdana"/>
          <w:color w:val="000000"/>
          <w:lang w:val="en"/>
        </w:rPr>
        <w:t>Pre-Final IETF Specifications</w:t>
      </w:r>
      <w:r>
        <w:rPr>
          <w:rFonts w:ascii="Verdana" w:hAnsi="Verdana"/>
          <w:color w:val="000000"/>
          <w:lang w:val="en"/>
        </w:rPr>
        <w:br/>
      </w:r>
      <w:hyperlink w:anchor="Security" w:history="1">
        <w:r>
          <w:rPr>
            <w:rStyle w:val="Hyperlink"/>
            <w:rFonts w:ascii="Verdana" w:hAnsi="Verdana"/>
            <w:b/>
            <w:bCs/>
            <w:lang w:val="en"/>
          </w:rPr>
          <w:t>7.</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t>    </w:t>
      </w:r>
      <w:hyperlink w:anchor="TLSRequirements" w:history="1">
        <w:r>
          <w:rPr>
            <w:rStyle w:val="Hyperlink"/>
            <w:rFonts w:ascii="Verdana" w:hAnsi="Verdana"/>
            <w:b/>
            <w:bCs/>
            <w:lang w:val="en"/>
          </w:rPr>
          <w:t>7.1.</w:t>
        </w:r>
        <w:proofErr w:type="gramEnd"/>
      </w:hyperlink>
      <w:r>
        <w:rPr>
          <w:rFonts w:ascii="Verdana" w:hAnsi="Verdana"/>
          <w:color w:val="000000"/>
          <w:lang w:val="en"/>
        </w:rPr>
        <w:t xml:space="preserve">  </w:t>
      </w:r>
      <w:proofErr w:type="gramStart"/>
      <w:r>
        <w:rPr>
          <w:rFonts w:ascii="Verdana" w:hAnsi="Verdana"/>
          <w:color w:val="000000"/>
          <w:lang w:val="en"/>
        </w:rPr>
        <w:t>TLS Requirements</w:t>
      </w:r>
      <w:r>
        <w:rPr>
          <w:rFonts w:ascii="Verdana" w:hAnsi="Verdana"/>
          <w:color w:val="000000"/>
          <w:lang w:val="en"/>
        </w:rPr>
        <w:br/>
        <w:t>    </w:t>
      </w:r>
      <w:hyperlink w:anchor="Impersonation" w:history="1">
        <w:r>
          <w:rPr>
            <w:rStyle w:val="Hyperlink"/>
            <w:rFonts w:ascii="Verdana" w:hAnsi="Verdana"/>
            <w:b/>
            <w:bCs/>
            <w:lang w:val="en"/>
          </w:rPr>
          <w:t>7.2.</w:t>
        </w:r>
        <w:proofErr w:type="gramEnd"/>
      </w:hyperlink>
      <w:r>
        <w:rPr>
          <w:rFonts w:ascii="Verdana" w:hAnsi="Verdana"/>
          <w:color w:val="000000"/>
          <w:lang w:val="en"/>
        </w:rPr>
        <w:t xml:space="preserve">  </w:t>
      </w:r>
      <w:proofErr w:type="gramStart"/>
      <w:r>
        <w:rPr>
          <w:rFonts w:ascii="Verdana" w:hAnsi="Verdana"/>
          <w:color w:val="000000"/>
          <w:lang w:val="en"/>
        </w:rPr>
        <w:t>Impersonation Attacks</w:t>
      </w:r>
      <w:r>
        <w:rPr>
          <w:rFonts w:ascii="Verdana" w:hAnsi="Verdana"/>
          <w:color w:val="000000"/>
          <w:lang w:val="en"/>
        </w:rPr>
        <w:br/>
      </w:r>
      <w:hyperlink w:anchor="IANA" w:history="1">
        <w:r>
          <w:rPr>
            <w:rStyle w:val="Hyperlink"/>
            <w:rFonts w:ascii="Verdana" w:hAnsi="Verdana"/>
            <w:b/>
            <w:bCs/>
            <w:lang w:val="en"/>
          </w:rPr>
          <w:t>8.</w:t>
        </w:r>
        <w:proofErr w:type="gramEnd"/>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t>    </w:t>
      </w:r>
      <w:hyperlink w:anchor="WellKnownRegistry" w:history="1">
        <w:r>
          <w:rPr>
            <w:rStyle w:val="Hyperlink"/>
            <w:rFonts w:ascii="Verdana" w:hAnsi="Verdana"/>
            <w:b/>
            <w:bCs/>
            <w:lang w:val="en"/>
          </w:rPr>
          <w:t>8.1.</w:t>
        </w:r>
        <w:proofErr w:type="gramEnd"/>
      </w:hyperlink>
      <w:r>
        <w:rPr>
          <w:rFonts w:ascii="Verdana" w:hAnsi="Verdana"/>
          <w:color w:val="000000"/>
          <w:lang w:val="en"/>
        </w:rPr>
        <w:t xml:space="preserve">  </w:t>
      </w:r>
      <w:proofErr w:type="gramStart"/>
      <w:r>
        <w:rPr>
          <w:rFonts w:ascii="Verdana" w:hAnsi="Verdana"/>
          <w:color w:val="000000"/>
          <w:lang w:val="en"/>
        </w:rPr>
        <w:t>Well-Known URI Registry</w:t>
      </w:r>
      <w:r>
        <w:rPr>
          <w:rFonts w:ascii="Verdana" w:hAnsi="Verdana"/>
          <w:color w:val="000000"/>
          <w:lang w:val="en"/>
        </w:rPr>
        <w:br/>
        <w:t>        </w:t>
      </w:r>
      <w:hyperlink w:anchor="WellKnownContents" w:history="1">
        <w:r>
          <w:rPr>
            <w:rStyle w:val="Hyperlink"/>
            <w:rFonts w:ascii="Verdana" w:hAnsi="Verdana"/>
            <w:b/>
            <w:bCs/>
            <w:lang w:val="en"/>
          </w:rPr>
          <w:t>8.1.1.</w:t>
        </w:r>
        <w:proofErr w:type="gramEnd"/>
      </w:hyperlink>
      <w:r>
        <w:rPr>
          <w:rFonts w:ascii="Verdana" w:hAnsi="Verdana"/>
          <w:color w:val="000000"/>
          <w:lang w:val="en"/>
        </w:rPr>
        <w:t xml:space="preserve">  </w:t>
      </w:r>
      <w:proofErr w:type="gramStart"/>
      <w:r>
        <w:rPr>
          <w:rFonts w:ascii="Verdana" w:hAnsi="Verdana"/>
          <w:color w:val="000000"/>
          <w:lang w:val="en"/>
        </w:rPr>
        <w:t>Registry Contents</w:t>
      </w:r>
      <w:r>
        <w:rPr>
          <w:rFonts w:ascii="Verdana" w:hAnsi="Verdana"/>
          <w:color w:val="000000"/>
          <w:lang w:val="en"/>
        </w:rPr>
        <w:br/>
      </w:r>
      <w:hyperlink w:anchor="rfc.references1" w:history="1">
        <w:r>
          <w:rPr>
            <w:rStyle w:val="Hyperlink"/>
            <w:rFonts w:ascii="Verdana" w:hAnsi="Verdana"/>
            <w:b/>
            <w:bCs/>
            <w:lang w:val="en"/>
          </w:rPr>
          <w:t>9.</w:t>
        </w:r>
        <w:proofErr w:type="gramEnd"/>
      </w:hyperlink>
      <w:r>
        <w:rPr>
          <w:rFonts w:ascii="Verdana" w:hAnsi="Verdana"/>
          <w:color w:val="000000"/>
          <w:lang w:val="en"/>
        </w:rPr>
        <w:t xml:space="preserve">  </w:t>
      </w:r>
      <w:proofErr w:type="gramStart"/>
      <w:r>
        <w:rPr>
          <w:rFonts w:ascii="Verdana" w:hAnsi="Verdana"/>
          <w:color w:val="000000"/>
          <w:lang w:val="en"/>
        </w:rPr>
        <w:t>References</w:t>
      </w:r>
      <w:r>
        <w:rPr>
          <w:rFonts w:ascii="Verdana" w:hAnsi="Verdana"/>
          <w:color w:val="000000"/>
          <w:lang w:val="en"/>
        </w:rPr>
        <w:br/>
        <w:t>    </w:t>
      </w:r>
      <w:hyperlink w:anchor="rfc.references1" w:history="1">
        <w:r>
          <w:rPr>
            <w:rStyle w:val="Hyperlink"/>
            <w:rFonts w:ascii="Verdana" w:hAnsi="Verdana"/>
            <w:b/>
            <w:bCs/>
            <w:lang w:val="en"/>
          </w:rPr>
          <w:t>9.1.</w:t>
        </w:r>
        <w:proofErr w:type="gramEnd"/>
      </w:hyperlink>
      <w:r>
        <w:rPr>
          <w:rFonts w:ascii="Verdana" w:hAnsi="Verdana"/>
          <w:color w:val="000000"/>
          <w:lang w:val="en"/>
        </w:rPr>
        <w:t>  Normative R</w:t>
      </w:r>
      <w:r>
        <w:rPr>
          <w:rFonts w:ascii="Verdana" w:hAnsi="Verdana"/>
          <w:color w:val="000000"/>
          <w:lang w:val="en"/>
        </w:rPr>
        <w:t>eferences</w:t>
      </w:r>
      <w:r>
        <w:rPr>
          <w:rFonts w:ascii="Verdana" w:hAnsi="Verdana"/>
          <w:color w:val="000000"/>
          <w:lang w:val="en"/>
        </w:rPr>
        <w:br/>
        <w:t>    </w:t>
      </w:r>
      <w:hyperlink w:anchor="rfc.references2" w:history="1">
        <w:r>
          <w:rPr>
            <w:rStyle w:val="Hyperlink"/>
            <w:rFonts w:ascii="Verdana" w:hAnsi="Verdana"/>
            <w:b/>
            <w:bCs/>
            <w:lang w:val="en"/>
          </w:rPr>
          <w:t>9.2.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ins w:id="7" w:author="Errata" w:date="2014-08-11T00:08: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"History"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C.</w:t>
        </w:r>
        <w:r>
          <w:rPr>
            <w:rFonts w:ascii="Verdana" w:hAnsi="Verdana"/>
            <w:color w:val="000000"/>
            <w:lang w:val="en"/>
          </w:rPr>
          <w:fldChar w:fldCharType="end"/>
        </w:r>
        <w:r>
          <w:rPr>
            <w:rFonts w:ascii="Verdana" w:hAnsi="Verdana"/>
            <w:color w:val="000000"/>
            <w:lang w:val="en"/>
          </w:rPr>
          <w:t>  Document His</w:t>
        </w:r>
        <w:r>
          <w:rPr>
            <w:rFonts w:ascii="Verdana" w:hAnsi="Verdana"/>
            <w:color w:val="000000"/>
            <w:lang w:val="en"/>
          </w:rPr>
          <w:t>tory</w:t>
        </w:r>
        <w:r>
          <w:rPr>
            <w:rFonts w:ascii="Verdana" w:hAnsi="Verdana"/>
            <w:color w:val="000000"/>
            <w:lang w:val="en"/>
          </w:rPr>
          <w:br/>
        </w:r>
      </w:ins>
      <w:hyperlink w:anchor="rfc.authors" w:history="1">
        <w:r>
          <w:rPr>
            <w:rStyle w:val="Hyperlink"/>
            <w:rFonts w:ascii="Verdana" w:hAnsi="Verdana"/>
            <w:b/>
            <w:bCs/>
            <w:lang w:val="en"/>
          </w:rPr>
          <w:t>§</w:t>
        </w:r>
      </w:hyperlink>
      <w:r>
        <w:rPr>
          <w:rFonts w:ascii="Verdana" w:hAnsi="Verdana"/>
          <w:color w:val="000000"/>
          <w:lang w:val="en"/>
        </w:rPr>
        <w:t>  Authors' Addresses</w:t>
      </w:r>
    </w:p>
    <w:p w14:paraId="3FD79FDC"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br w:type="textWrapping" w:clear="all"/>
      </w:r>
      <w:bookmarkStart w:id="8" w:name="Introduction"/>
      <w:bookmarkEnd w:id="8"/>
    </w:p>
    <w:p w14:paraId="4E1C84E0"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E46A029" w14:textId="77777777">
        <w:trPr>
          <w:divId w:val="1038045691"/>
          <w:trHeight w:val="225"/>
          <w:tblCellSpacing w:w="12" w:type="dxa"/>
        </w:trPr>
        <w:tc>
          <w:tcPr>
            <w:tcW w:w="450" w:type="dxa"/>
            <w:shd w:val="clear" w:color="auto" w:fill="990000"/>
            <w:vAlign w:val="center"/>
            <w:hideMark/>
          </w:tcPr>
          <w:p w14:paraId="372269EE"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67B106C" w14:textId="77777777" w:rsidR="00000000" w:rsidRDefault="008933D5">
      <w:pPr>
        <w:pStyle w:val="Heading3"/>
        <w:divId w:val="1038045691"/>
        <w:rPr>
          <w:rFonts w:eastAsia="Times New Roman"/>
          <w:lang w:val="en"/>
        </w:rPr>
      </w:pPr>
      <w:bookmarkStart w:id="9" w:name="rfc.section.1"/>
      <w:bookmarkEnd w:id="9"/>
      <w:r>
        <w:rPr>
          <w:rFonts w:eastAsia="Times New Roman"/>
          <w:lang w:val="en"/>
        </w:rPr>
        <w:t>1.  Introduction</w:t>
      </w:r>
    </w:p>
    <w:p w14:paraId="2A31DCAC"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OpenID Connect 1.0 is a simple identity layer on top of the OAuth 2.0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protocol. It enables Clients to verify the identity of the End-User based on the authentication performed by an Authorization Server, as well as to obtain basic profile information about the End-User i</w:t>
      </w:r>
      <w:r>
        <w:rPr>
          <w:rFonts w:ascii="Verdana" w:hAnsi="Verdana"/>
          <w:color w:val="000000"/>
          <w:lang w:val="en"/>
        </w:rPr>
        <w:t xml:space="preserve">n an interoperable and REST-like manner. </w:t>
      </w:r>
    </w:p>
    <w:p w14:paraId="55EB795E"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In order for an OpenID Connect Relying Party to utilize OpenID Connect services for an End-User, the RP needs to </w:t>
      </w:r>
      <w:r>
        <w:rPr>
          <w:rFonts w:ascii="Verdana" w:hAnsi="Verdana"/>
          <w:color w:val="000000"/>
          <w:lang w:val="en"/>
        </w:rPr>
        <w:lastRenderedPageBreak/>
        <w:t xml:space="preserve">know where the OpenID Provider is. OpenID Connect uses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w:t>
        </w:r>
        <w:r>
          <w:rPr>
            <w:rStyle w:val="Hyperlink"/>
            <w:rFonts w:ascii="Verdana" w:hAnsi="Verdana"/>
            <w:vanish/>
            <w:u w:val="none"/>
            <w:lang w:val="en"/>
          </w:rPr>
          <w:t>, P., Salgueiro, G., Jones, M., and J. Smarr, “WebFinger,” September 2013.)</w:t>
        </w:r>
      </w:hyperlink>
      <w:r>
        <w:rPr>
          <w:rFonts w:ascii="Verdana" w:hAnsi="Verdana"/>
          <w:color w:val="000000"/>
          <w:lang w:val="en"/>
        </w:rPr>
        <w:t xml:space="preserve"> [RFC7033] to locate the OpenID Provider for an End-User. This process is described in </w:t>
      </w:r>
      <w:hyperlink w:anchor="IssuerDiscovery" w:history="1">
        <w:r>
          <w:rPr>
            <w:rStyle w:val="Hyperlink"/>
            <w:rFonts w:ascii="Verdana" w:hAnsi="Verdana"/>
            <w:u w:val="none"/>
            <w:lang w:val="en"/>
          </w:rPr>
          <w:t>Section 2</w:t>
        </w:r>
        <w:r>
          <w:rPr>
            <w:rStyle w:val="Hyperlink"/>
            <w:rFonts w:ascii="Verdana" w:hAnsi="Verdana"/>
            <w:vanish/>
            <w:u w:val="none"/>
            <w:lang w:val="en"/>
          </w:rPr>
          <w:t xml:space="preserve"> (OpenID Provider Issuer Discovery)</w:t>
        </w:r>
      </w:hyperlink>
      <w:r>
        <w:rPr>
          <w:rFonts w:ascii="Verdana" w:hAnsi="Verdana"/>
          <w:color w:val="000000"/>
          <w:lang w:val="en"/>
        </w:rPr>
        <w:t xml:space="preserve">. </w:t>
      </w:r>
    </w:p>
    <w:p w14:paraId="459BDE8B"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Once the </w:t>
      </w:r>
      <w:r>
        <w:rPr>
          <w:rFonts w:ascii="Verdana" w:hAnsi="Verdana"/>
          <w:color w:val="000000"/>
          <w:lang w:val="en"/>
        </w:rPr>
        <w:t xml:space="preserve">OpenID Provider has been identified, the configuration information for that OP is retrieved from a well-known location as a JSON document, including its OAuth 2.0 endpoint locations. This process is described in </w:t>
      </w:r>
      <w:hyperlink w:anchor="ProviderConfig" w:history="1">
        <w:r>
          <w:rPr>
            <w:rStyle w:val="Hyperlink"/>
            <w:rFonts w:ascii="Verdana" w:hAnsi="Verdana"/>
            <w:u w:val="none"/>
            <w:lang w:val="en"/>
          </w:rPr>
          <w:t>Section</w:t>
        </w:r>
        <w:r>
          <w:rPr>
            <w:rStyle w:val="Hyperlink"/>
            <w:rFonts w:ascii="Verdana" w:hAnsi="Verdana"/>
            <w:u w:val="none"/>
            <w:lang w:val="en"/>
          </w:rPr>
          <w:t>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w:t>
      </w:r>
    </w:p>
    <w:p w14:paraId="07B55AB5" w14:textId="77777777" w:rsidR="00000000" w:rsidRDefault="008933D5">
      <w:pPr>
        <w:spacing w:before="0" w:beforeAutospacing="0" w:after="0" w:afterAutospacing="0"/>
        <w:divId w:val="1038045691"/>
        <w:rPr>
          <w:rFonts w:ascii="Verdana" w:eastAsia="Times New Roman" w:hAnsi="Verdana"/>
          <w:color w:val="000000"/>
          <w:lang w:val="en"/>
        </w:rPr>
      </w:pPr>
      <w:bookmarkStart w:id="10" w:name="rnc"/>
      <w:bookmarkEnd w:id="10"/>
    </w:p>
    <w:p w14:paraId="53658DEC"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9D3B284" w14:textId="77777777">
        <w:trPr>
          <w:divId w:val="1038045691"/>
          <w:trHeight w:val="225"/>
          <w:tblCellSpacing w:w="12" w:type="dxa"/>
        </w:trPr>
        <w:tc>
          <w:tcPr>
            <w:tcW w:w="450" w:type="dxa"/>
            <w:shd w:val="clear" w:color="auto" w:fill="990000"/>
            <w:vAlign w:val="center"/>
            <w:hideMark/>
          </w:tcPr>
          <w:p w14:paraId="7A026B1A"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9744559" w14:textId="77777777" w:rsidR="00000000" w:rsidRDefault="008933D5">
      <w:pPr>
        <w:pStyle w:val="Heading3"/>
        <w:divId w:val="1038045691"/>
        <w:rPr>
          <w:rFonts w:eastAsia="Times New Roman"/>
          <w:lang w:val="en"/>
        </w:rPr>
      </w:pPr>
      <w:bookmarkStart w:id="11" w:name="rfc.section.1.1"/>
      <w:bookmarkEnd w:id="11"/>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14:paraId="5C95478A" w14:textId="77777777" w:rsidR="00000000" w:rsidRDefault="008933D5">
      <w:pPr>
        <w:pStyle w:val="NormalWeb"/>
        <w:divId w:val="1038045691"/>
        <w:rPr>
          <w:rFonts w:ascii="Verdana" w:hAnsi="Verdana"/>
          <w:color w:val="000000"/>
          <w:lang w:val="en"/>
        </w:rPr>
      </w:pPr>
      <w:r>
        <w:rPr>
          <w:rFonts w:ascii="Verdana" w:hAnsi="Verdana"/>
          <w:color w:val="000000"/>
          <w:lang w:val="en"/>
        </w:rPr>
        <w:t>The key words "MUST", "MUST NOT", "REQUIRED", "SHALL", "SHALL NOT", "SHOULD", "SHOULD NOT", "RECOMMENDED", "MAY", and "OPTIONAL" in this document are to be interpreted as described</w:t>
      </w:r>
      <w:r>
        <w:rPr>
          <w:rFonts w:ascii="Verdana" w:hAnsi="Verdana"/>
          <w:color w:val="000000"/>
          <w:lang w:val="en"/>
        </w:rPr>
        <w:t xml:space="preserve">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65E65BA9" w14:textId="77777777" w:rsidR="00000000" w:rsidRDefault="008933D5">
      <w:pPr>
        <w:pStyle w:val="NormalWeb"/>
        <w:divId w:val="1038045691"/>
        <w:rPr>
          <w:rFonts w:ascii="Verdana" w:hAnsi="Verdana"/>
          <w:color w:val="000000"/>
          <w:lang w:val="en"/>
        </w:rPr>
      </w:pPr>
      <w:r>
        <w:rPr>
          <w:rFonts w:ascii="Verdana" w:hAnsi="Verdana"/>
          <w:color w:val="000000"/>
          <w:lang w:val="en"/>
        </w:rPr>
        <w:t>In the .txt version of this document, values are quoted to indicate that they are to be taken literally. When usin</w:t>
      </w:r>
      <w:r>
        <w:rPr>
          <w:rFonts w:ascii="Verdana" w:hAnsi="Verdana"/>
          <w:color w:val="000000"/>
          <w:lang w:val="en"/>
        </w:rPr>
        <w:t xml:space="preserve">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14:paraId="51575D20" w14:textId="18693E52" w:rsidR="00000000" w:rsidRDefault="008933D5">
      <w:pPr>
        <w:pStyle w:val="NormalWeb"/>
        <w:divId w:val="1038045691"/>
        <w:rPr>
          <w:rFonts w:ascii="Verdana" w:hAnsi="Verdana"/>
          <w:color w:val="000000"/>
          <w:lang w:val="en"/>
        </w:rPr>
      </w:pPr>
      <w:r>
        <w:rPr>
          <w:rFonts w:ascii="Verdana" w:hAnsi="Verdana"/>
          <w:color w:val="000000"/>
          <w:lang w:val="en"/>
        </w:rPr>
        <w:t xml:space="preserve">All uses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w:t>
      </w:r>
      <w:r>
        <w:rPr>
          <w:rStyle w:val="Hyperlink"/>
          <w:rFonts w:ascii="Verdana" w:hAnsi="Verdana"/>
          <w:u w:val="none"/>
          <w:lang w:val="en"/>
        </w:rPr>
        <w:t>nature (JWS)</w:t>
      </w:r>
      <w:r>
        <w:rPr>
          <w:rStyle w:val="Hyperlink"/>
          <w:rFonts w:ascii="Verdana" w:hAnsi="Verdana"/>
          <w:vanish/>
          <w:u w:val="none"/>
          <w:lang w:val="en"/>
        </w:rPr>
        <w:t xml:space="preserve"> (Jones, M., Bradley, J., and N. Sakimura, “JSON Web Signature (JWS),” </w:t>
      </w:r>
      <w:del w:id="12" w:author="Errata" w:date="2014-08-11T00:08:00Z">
        <w:r>
          <w:rPr>
            <w:rStyle w:val="Hyperlink"/>
            <w:rFonts w:ascii="Verdana" w:hAnsi="Verdana"/>
            <w:vanish/>
            <w:u w:val="none"/>
            <w:lang w:val="en"/>
          </w:rPr>
          <w:delText>November 2013</w:delText>
        </w:r>
      </w:del>
      <w:ins w:id="13" w:author="Errata" w:date="2014-08-11T00:08: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w:t>
      </w:r>
      <w:del w:id="14" w:author="Errata" w:date="2014-08-11T00:08:00Z">
        <w:r>
          <w:rPr>
            <w:rStyle w:val="Hyperlink"/>
            <w:rFonts w:ascii="Verdana" w:hAnsi="Verdana"/>
            <w:vanish/>
            <w:u w:val="none"/>
            <w:lang w:val="en"/>
          </w:rPr>
          <w:delText>November 2013</w:delText>
        </w:r>
      </w:del>
      <w:ins w:id="15" w:author="Errata" w:date="2014-08-11T00:08: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data st</w:t>
      </w:r>
      <w:r>
        <w:rPr>
          <w:rFonts w:ascii="Verdana" w:hAnsi="Verdana"/>
          <w:color w:val="000000"/>
          <w:lang w:val="en"/>
        </w:rPr>
        <w:t xml:space="preserve">ructures in this specification utilize the JWS Compact Serialization or the JWE Compact Serialization; the JWS JSON Serialization and the JWE JSON Serialization are not used. </w:t>
      </w:r>
    </w:p>
    <w:p w14:paraId="1F9C82B2" w14:textId="77777777" w:rsidR="00000000" w:rsidRDefault="008933D5">
      <w:pPr>
        <w:spacing w:before="0" w:beforeAutospacing="0" w:after="0" w:afterAutospacing="0"/>
        <w:divId w:val="1038045691"/>
        <w:rPr>
          <w:rFonts w:ascii="Verdana" w:eastAsia="Times New Roman" w:hAnsi="Verdana"/>
          <w:color w:val="000000"/>
          <w:lang w:val="en"/>
        </w:rPr>
      </w:pPr>
      <w:bookmarkStart w:id="16" w:name="Terminology"/>
      <w:bookmarkEnd w:id="16"/>
    </w:p>
    <w:p w14:paraId="524EB9FC"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519F2AC" w14:textId="77777777">
        <w:trPr>
          <w:divId w:val="1038045691"/>
          <w:trHeight w:val="225"/>
          <w:tblCellSpacing w:w="12" w:type="dxa"/>
        </w:trPr>
        <w:tc>
          <w:tcPr>
            <w:tcW w:w="450" w:type="dxa"/>
            <w:shd w:val="clear" w:color="auto" w:fill="990000"/>
            <w:vAlign w:val="center"/>
            <w:hideMark/>
          </w:tcPr>
          <w:p w14:paraId="3141D1CA"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F7F847B" w14:textId="77777777" w:rsidR="00000000" w:rsidRDefault="008933D5">
      <w:pPr>
        <w:pStyle w:val="Heading3"/>
        <w:divId w:val="1038045691"/>
        <w:rPr>
          <w:rFonts w:eastAsia="Times New Roman"/>
          <w:lang w:val="en"/>
        </w:rPr>
      </w:pPr>
      <w:bookmarkStart w:id="17" w:name="rfc.section.1.2"/>
      <w:bookmarkEnd w:id="17"/>
      <w:r>
        <w:rPr>
          <w:rFonts w:eastAsia="Times New Roman"/>
          <w:lang w:val="en"/>
        </w:rPr>
        <w:t>1.2.</w:t>
      </w:r>
      <w:proofErr w:type="gramStart"/>
      <w:r>
        <w:rPr>
          <w:rFonts w:eastAsia="Times New Roman"/>
          <w:lang w:val="en"/>
        </w:rPr>
        <w:t>  Terminology</w:t>
      </w:r>
      <w:proofErr w:type="gramEnd"/>
    </w:p>
    <w:p w14:paraId="2A0A2DEA" w14:textId="4CA9E520" w:rsidR="00000000" w:rsidRDefault="008933D5">
      <w:pPr>
        <w:pStyle w:val="NormalWeb"/>
        <w:divId w:val="1038045691"/>
        <w:rPr>
          <w:rFonts w:ascii="Verdana" w:hAnsi="Verdana"/>
          <w:color w:val="000000"/>
          <w:lang w:val="en"/>
        </w:rPr>
      </w:pPr>
      <w:r>
        <w:rPr>
          <w:rFonts w:ascii="Verdana" w:hAnsi="Verdana"/>
          <w:color w:val="000000"/>
          <w:lang w:val="en"/>
        </w:rPr>
        <w:t xml:space="preserve">This specification uses the terms "Access Token", "Authorization Code", </w:t>
      </w:r>
      <w:r>
        <w:rPr>
          <w:rFonts w:ascii="Verdana" w:hAnsi="Verdana"/>
          <w:color w:val="000000"/>
          <w:lang w:val="en"/>
        </w:rPr>
        <w:t xml:space="preserve">"Authorization Endpoint", "Authorization Grant", "Authorization Server", "Client", "Client Authentication", "Client Identifier", "Client Secret", "Grant Type", "Protected Resource", "Redirection URI", </w:t>
      </w:r>
      <w:r>
        <w:rPr>
          <w:rFonts w:ascii="Verdana" w:hAnsi="Verdana"/>
          <w:color w:val="000000"/>
          <w:lang w:val="en"/>
        </w:rPr>
        <w:lastRenderedPageBreak/>
        <w:t>"Refresh Token", "Resource Owner", "Resource Server", "</w:t>
      </w:r>
      <w:r>
        <w:rPr>
          <w:rFonts w:ascii="Verdana" w:hAnsi="Verdana"/>
          <w:color w:val="000000"/>
          <w:lang w:val="en"/>
        </w:rPr>
        <w:t xml:space="preserve">Response Type",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terms "Claim Name", "Claim Value", and "JSON Web Token (JWT)"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18" w:author="Errata" w:date="2014-08-11T00:08:00Z">
        <w:r>
          <w:rPr>
            <w:rStyle w:val="Hyperlink"/>
            <w:rFonts w:ascii="Verdana" w:hAnsi="Verdana"/>
            <w:vanish/>
            <w:u w:val="none"/>
            <w:lang w:val="en"/>
          </w:rPr>
          <w:delText>November 2013</w:delText>
        </w:r>
      </w:del>
      <w:ins w:id="19" w:author="Errata" w:date="2014-08-11T00:08: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and the terms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w:t>
      </w:r>
      <w:r>
        <w:rPr>
          <w:rStyle w:val="Hyperlink"/>
          <w:rFonts w:ascii="Verdana" w:hAnsi="Verdana"/>
          <w:vanish/>
          <w:u w:val="none"/>
          <w:lang w:val="en"/>
        </w:rPr>
        <w:t xml:space="preserve"> Medeiros, B., and C. Mortimore, “OpenID Connect Core 1.0,” </w:t>
      </w:r>
      <w:del w:id="20" w:author="Errata" w:date="2014-08-11T00:08:00Z">
        <w:r>
          <w:rPr>
            <w:rStyle w:val="Hyperlink"/>
            <w:rFonts w:ascii="Verdana" w:hAnsi="Verdana"/>
            <w:vanish/>
            <w:u w:val="none"/>
            <w:lang w:val="en"/>
          </w:rPr>
          <w:delText>February</w:delText>
        </w:r>
      </w:del>
      <w:ins w:id="21" w:author="Errata" w:date="2014-08-11T00:08: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[OpenID.Core]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w:t>
        </w:r>
        <w:r>
          <w:rPr>
            <w:rStyle w:val="Hyperlink"/>
            <w:rFonts w:ascii="Verdana" w:hAnsi="Verdana"/>
            <w:vanish/>
            <w:u w:val="none"/>
            <w:lang w:val="en"/>
          </w:rPr>
          <w:t xml:space="preserve"> Multiple Response Type Encoding Practices,” February 2014.)</w:t>
        </w:r>
      </w:hyperlink>
      <w:r>
        <w:rPr>
          <w:rFonts w:ascii="Verdana" w:hAnsi="Verdana"/>
          <w:color w:val="000000"/>
          <w:lang w:val="en"/>
        </w:rPr>
        <w:t xml:space="preserve"> [OAuth.Responses]. </w:t>
      </w:r>
    </w:p>
    <w:p w14:paraId="63902B91"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This specification also defines the following terms: </w:t>
      </w:r>
    </w:p>
    <w:p w14:paraId="2CE45768" w14:textId="77777777" w:rsidR="00000000" w:rsidRDefault="008933D5">
      <w:pPr>
        <w:spacing w:before="0" w:beforeAutospacing="0" w:after="0" w:afterAutospacing="0"/>
        <w:divId w:val="677345644"/>
        <w:rPr>
          <w:rFonts w:ascii="Verdana" w:eastAsia="Times New Roman" w:hAnsi="Verdana"/>
          <w:color w:val="000000"/>
          <w:lang w:val="en"/>
        </w:rPr>
      </w:pPr>
      <w:r>
        <w:rPr>
          <w:rFonts w:ascii="Verdana" w:eastAsia="Times New Roman" w:hAnsi="Verdana"/>
          <w:color w:val="000000"/>
          <w:lang w:val="en"/>
        </w:rPr>
        <w:t>Resource</w:t>
      </w:r>
    </w:p>
    <w:p w14:paraId="4EFA02AD" w14:textId="77777777" w:rsidR="00000000" w:rsidRDefault="008933D5">
      <w:pPr>
        <w:spacing w:before="0" w:beforeAutospacing="0" w:after="0" w:afterAutospacing="0"/>
        <w:ind w:left="720"/>
        <w:divId w:val="677345644"/>
        <w:rPr>
          <w:rFonts w:ascii="Verdana" w:eastAsia="Times New Roman" w:hAnsi="Verdana"/>
          <w:color w:val="000000"/>
          <w:lang w:val="en"/>
        </w:rPr>
      </w:pPr>
      <w:proofErr w:type="gramStart"/>
      <w:r>
        <w:rPr>
          <w:rFonts w:ascii="Verdana" w:eastAsia="Times New Roman" w:hAnsi="Verdana"/>
          <w:color w:val="000000"/>
          <w:lang w:val="en"/>
        </w:rPr>
        <w:t>Entity that is the target of a request in WebFinger.</w:t>
      </w:r>
      <w:proofErr w:type="gramEnd"/>
      <w:r>
        <w:rPr>
          <w:rFonts w:ascii="Verdana" w:eastAsia="Times New Roman" w:hAnsi="Verdana"/>
          <w:color w:val="000000"/>
          <w:lang w:val="en"/>
        </w:rPr>
        <w:t xml:space="preserve"> </w:t>
      </w:r>
    </w:p>
    <w:p w14:paraId="68459524" w14:textId="77777777" w:rsidR="00000000" w:rsidRDefault="008933D5">
      <w:pPr>
        <w:spacing w:before="0" w:beforeAutospacing="0" w:after="0" w:afterAutospacing="0"/>
        <w:divId w:val="677345644"/>
        <w:rPr>
          <w:rFonts w:ascii="Verdana" w:eastAsia="Times New Roman" w:hAnsi="Verdana"/>
          <w:color w:val="000000"/>
          <w:lang w:val="en"/>
        </w:rPr>
      </w:pPr>
      <w:r>
        <w:rPr>
          <w:rFonts w:ascii="Verdana" w:eastAsia="Times New Roman" w:hAnsi="Verdana"/>
          <w:color w:val="000000"/>
          <w:lang w:val="en"/>
        </w:rPr>
        <w:t>Host</w:t>
      </w:r>
    </w:p>
    <w:p w14:paraId="50776E4D" w14:textId="77777777" w:rsidR="00000000" w:rsidRDefault="008933D5">
      <w:pPr>
        <w:spacing w:before="0" w:beforeAutospacing="0" w:after="0" w:afterAutospacing="0"/>
        <w:ind w:left="720"/>
        <w:divId w:val="677345644"/>
        <w:rPr>
          <w:rFonts w:ascii="Verdana" w:eastAsia="Times New Roman" w:hAnsi="Verdana"/>
          <w:color w:val="000000"/>
          <w:lang w:val="en"/>
        </w:rPr>
      </w:pPr>
      <w:proofErr w:type="gramStart"/>
      <w:r>
        <w:rPr>
          <w:rFonts w:ascii="Verdana" w:eastAsia="Times New Roman" w:hAnsi="Verdana"/>
          <w:color w:val="000000"/>
          <w:lang w:val="en"/>
        </w:rPr>
        <w:t>Server where a WebFinger service is hosted.</w:t>
      </w:r>
      <w:proofErr w:type="gramEnd"/>
      <w:r>
        <w:rPr>
          <w:rFonts w:ascii="Verdana" w:eastAsia="Times New Roman" w:hAnsi="Verdana"/>
          <w:color w:val="000000"/>
          <w:lang w:val="en"/>
        </w:rPr>
        <w:t xml:space="preserve"> </w:t>
      </w:r>
    </w:p>
    <w:p w14:paraId="10CF7337" w14:textId="77777777" w:rsidR="00000000" w:rsidRDefault="008933D5">
      <w:pPr>
        <w:spacing w:before="0" w:beforeAutospacing="0" w:after="0" w:afterAutospacing="0"/>
        <w:divId w:val="677345644"/>
        <w:rPr>
          <w:rFonts w:ascii="Verdana" w:eastAsia="Times New Roman" w:hAnsi="Verdana"/>
          <w:color w:val="000000"/>
          <w:lang w:val="en"/>
        </w:rPr>
      </w:pPr>
      <w:r>
        <w:rPr>
          <w:rFonts w:ascii="Verdana" w:eastAsia="Times New Roman" w:hAnsi="Verdana"/>
          <w:color w:val="000000"/>
          <w:lang w:val="en"/>
        </w:rPr>
        <w:t>Identifi</w:t>
      </w:r>
      <w:r>
        <w:rPr>
          <w:rFonts w:ascii="Verdana" w:eastAsia="Times New Roman" w:hAnsi="Verdana"/>
          <w:color w:val="000000"/>
          <w:lang w:val="en"/>
        </w:rPr>
        <w:t>er</w:t>
      </w:r>
    </w:p>
    <w:p w14:paraId="0183C666" w14:textId="77777777" w:rsidR="00000000" w:rsidRDefault="008933D5">
      <w:pPr>
        <w:spacing w:before="0" w:beforeAutospacing="0" w:after="0" w:afterAutospacing="0"/>
        <w:ind w:left="720"/>
        <w:divId w:val="677345644"/>
        <w:rPr>
          <w:rFonts w:ascii="Verdana" w:eastAsia="Times New Roman" w:hAnsi="Verdana"/>
          <w:color w:val="000000"/>
          <w:lang w:val="en"/>
        </w:rPr>
      </w:pPr>
      <w:proofErr w:type="gramStart"/>
      <w:r>
        <w:rPr>
          <w:rFonts w:ascii="Verdana" w:eastAsia="Times New Roman" w:hAnsi="Verdana"/>
          <w:color w:val="000000"/>
          <w:lang w:val="en"/>
        </w:rPr>
        <w:t>Value that uniquely characterizes an Entity in a specific context.</w:t>
      </w:r>
      <w:proofErr w:type="gramEnd"/>
      <w:r>
        <w:rPr>
          <w:rFonts w:ascii="Verdana" w:eastAsia="Times New Roman" w:hAnsi="Verdana"/>
          <w:color w:val="000000"/>
          <w:lang w:val="en"/>
        </w:rPr>
        <w:t xml:space="preserve"> </w:t>
      </w:r>
    </w:p>
    <w:p w14:paraId="375EDA1F" w14:textId="77777777" w:rsidR="00000000" w:rsidRDefault="008933D5">
      <w:pPr>
        <w:spacing w:before="0" w:beforeAutospacing="0" w:after="0" w:afterAutospacing="0"/>
        <w:ind w:left="720"/>
        <w:divId w:val="677345644"/>
        <w:rPr>
          <w:rFonts w:ascii="Verdana" w:eastAsia="Times New Roman" w:hAnsi="Verdana"/>
          <w:color w:val="000000"/>
          <w:lang w:val="en"/>
        </w:rPr>
      </w:pPr>
      <w:r>
        <w:rPr>
          <w:rFonts w:ascii="Verdana" w:eastAsia="Times New Roman" w:hAnsi="Verdana"/>
          <w:color w:val="000000"/>
          <w:lang w:val="en"/>
        </w:rPr>
        <w:t xml:space="preserve">NOTE: this document defines various kinds of Identifiers, designed for use in different contexts. Examples include URLs using the </w:t>
      </w:r>
      <w:r>
        <w:rPr>
          <w:rStyle w:val="HTMLTypewriter"/>
          <w:lang w:val="en"/>
        </w:rPr>
        <w:t>https</w:t>
      </w:r>
      <w:r>
        <w:rPr>
          <w:rFonts w:ascii="Verdana" w:eastAsia="Times New Roman" w:hAnsi="Verdana"/>
          <w:color w:val="000000"/>
          <w:lang w:val="en"/>
        </w:rPr>
        <w:t xml:space="preserve"> scheme and e-mail addresses. </w:t>
      </w:r>
    </w:p>
    <w:p w14:paraId="4CE2B167" w14:textId="77777777" w:rsidR="00000000" w:rsidRDefault="008933D5">
      <w:pPr>
        <w:pStyle w:val="NormalWeb"/>
        <w:divId w:val="1038045691"/>
        <w:rPr>
          <w:rFonts w:ascii="Verdana" w:hAnsi="Verdana"/>
          <w:color w:val="000000"/>
          <w:lang w:val="en"/>
        </w:rPr>
      </w:pPr>
      <w:r>
        <w:rPr>
          <w:rFonts w:ascii="Verdana" w:hAnsi="Verdana"/>
          <w:color w:val="000000"/>
          <w:lang w:val="en"/>
        </w:rPr>
        <w:t>IMPORTANT NOTE TO R</w:t>
      </w:r>
      <w:r>
        <w:rPr>
          <w:rFonts w:ascii="Verdana" w:hAnsi="Verdana"/>
          <w:color w:val="000000"/>
          <w:lang w:val="en"/>
        </w:rPr>
        <w:t>EADERS: The terminology definitions in this section are a normative portion of this specification, imposing requirements upon implementations. All the capitalized words in the text of this specification, such as "Identifier", reference these defined terms.</w:t>
      </w:r>
      <w:r>
        <w:rPr>
          <w:rFonts w:ascii="Verdana" w:hAnsi="Verdana"/>
          <w:color w:val="000000"/>
          <w:lang w:val="en"/>
        </w:rPr>
        <w:t xml:space="preserve"> Whenever the reader encounters them, their definitions found in this section must be followed. </w:t>
      </w:r>
    </w:p>
    <w:p w14:paraId="2FBC8F11" w14:textId="77777777" w:rsidR="00000000" w:rsidRDefault="008933D5">
      <w:pPr>
        <w:spacing w:before="0" w:beforeAutospacing="0" w:after="0" w:afterAutospacing="0"/>
        <w:divId w:val="1038045691"/>
        <w:rPr>
          <w:rFonts w:ascii="Verdana" w:eastAsia="Times New Roman" w:hAnsi="Verdana"/>
          <w:color w:val="000000"/>
          <w:lang w:val="en"/>
        </w:rPr>
      </w:pPr>
      <w:bookmarkStart w:id="22" w:name="IssuerDiscovery"/>
      <w:bookmarkEnd w:id="22"/>
    </w:p>
    <w:p w14:paraId="6FC94010"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07A77F" w14:textId="77777777">
        <w:trPr>
          <w:divId w:val="1038045691"/>
          <w:trHeight w:val="225"/>
          <w:tblCellSpacing w:w="12" w:type="dxa"/>
        </w:trPr>
        <w:tc>
          <w:tcPr>
            <w:tcW w:w="450" w:type="dxa"/>
            <w:shd w:val="clear" w:color="auto" w:fill="990000"/>
            <w:vAlign w:val="center"/>
            <w:hideMark/>
          </w:tcPr>
          <w:p w14:paraId="16AB8B31"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6B1A508" w14:textId="77777777" w:rsidR="00000000" w:rsidRDefault="008933D5">
      <w:pPr>
        <w:pStyle w:val="Heading3"/>
        <w:divId w:val="1038045691"/>
        <w:rPr>
          <w:rFonts w:eastAsia="Times New Roman"/>
          <w:lang w:val="en"/>
        </w:rPr>
      </w:pPr>
      <w:bookmarkStart w:id="23" w:name="rfc.section.2"/>
      <w:bookmarkEnd w:id="23"/>
      <w:r>
        <w:rPr>
          <w:rFonts w:eastAsia="Times New Roman"/>
          <w:lang w:val="en"/>
        </w:rPr>
        <w:t>2.  OpenID Provider Issuer Discovery</w:t>
      </w:r>
    </w:p>
    <w:p w14:paraId="3814DAFB"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OpenID Provider Issuer discovery is the process of determining the location of the OpenID Provider. </w:t>
      </w:r>
    </w:p>
    <w:p w14:paraId="13219612"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Issuer discovery is OPTIONAL; if a Relying Party knows the </w:t>
      </w:r>
      <w:r>
        <w:rPr>
          <w:rFonts w:ascii="Verdana" w:hAnsi="Verdana"/>
          <w:color w:val="000000"/>
          <w:lang w:val="en"/>
        </w:rPr>
        <w:t xml:space="preserve">OP's Issuer location through an out-of-band </w:t>
      </w:r>
      <w:proofErr w:type="gramStart"/>
      <w:r>
        <w:rPr>
          <w:rFonts w:ascii="Verdana" w:hAnsi="Verdana"/>
          <w:color w:val="000000"/>
          <w:lang w:val="en"/>
        </w:rPr>
        <w:t>mechanism,</w:t>
      </w:r>
      <w:proofErr w:type="gramEnd"/>
      <w:r>
        <w:rPr>
          <w:rFonts w:ascii="Verdana" w:hAnsi="Verdana"/>
          <w:color w:val="000000"/>
          <w:lang w:val="en"/>
        </w:rPr>
        <w:t xml:space="preserve"> it can skip this step and proceed to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w:t>
      </w:r>
    </w:p>
    <w:p w14:paraId="0A86DD93" w14:textId="77777777" w:rsidR="00000000" w:rsidRDefault="008933D5">
      <w:pPr>
        <w:pStyle w:val="NormalWeb"/>
        <w:divId w:val="1038045691"/>
        <w:rPr>
          <w:rFonts w:ascii="Verdana" w:hAnsi="Verdana"/>
          <w:color w:val="000000"/>
          <w:lang w:val="en"/>
        </w:rPr>
      </w:pPr>
      <w:r>
        <w:rPr>
          <w:rFonts w:ascii="Verdana" w:hAnsi="Verdana"/>
          <w:color w:val="000000"/>
          <w:lang w:val="en"/>
        </w:rPr>
        <w:lastRenderedPageBreak/>
        <w:t>Issuer discovery requires the following information to make a</w:t>
      </w:r>
      <w:r>
        <w:rPr>
          <w:rFonts w:ascii="Verdana" w:hAnsi="Verdana"/>
          <w:color w:val="000000"/>
          <w:lang w:val="en"/>
        </w:rPr>
        <w:t xml:space="preserve"> discovery request: </w:t>
      </w:r>
    </w:p>
    <w:p w14:paraId="72EF0A3F" w14:textId="77777777" w:rsidR="00000000" w:rsidRDefault="008933D5">
      <w:pPr>
        <w:spacing w:before="0" w:beforeAutospacing="0" w:after="0" w:afterAutospacing="0"/>
        <w:divId w:val="1523979644"/>
        <w:rPr>
          <w:rFonts w:ascii="Verdana" w:eastAsia="Times New Roman" w:hAnsi="Verdana"/>
          <w:color w:val="000000"/>
          <w:lang w:val="en"/>
        </w:rPr>
      </w:pPr>
      <w:proofErr w:type="gramStart"/>
      <w:r>
        <w:rPr>
          <w:rFonts w:ascii="Verdana" w:eastAsia="Times New Roman" w:hAnsi="Verdana"/>
          <w:color w:val="000000"/>
          <w:lang w:val="en"/>
        </w:rPr>
        <w:t>resource</w:t>
      </w:r>
      <w:proofErr w:type="gramEnd"/>
    </w:p>
    <w:p w14:paraId="5768F56B" w14:textId="77777777" w:rsidR="00000000" w:rsidRDefault="008933D5">
      <w:pPr>
        <w:spacing w:before="0" w:beforeAutospacing="0" w:after="0" w:afterAutospacing="0"/>
        <w:ind w:left="720"/>
        <w:divId w:val="1523979644"/>
        <w:rPr>
          <w:rFonts w:ascii="Verdana" w:eastAsia="Times New Roman" w:hAnsi="Verdana"/>
          <w:color w:val="000000"/>
          <w:lang w:val="en"/>
        </w:rPr>
      </w:pPr>
      <w:proofErr w:type="gramStart"/>
      <w:r>
        <w:rPr>
          <w:rFonts w:ascii="Verdana" w:eastAsia="Times New Roman" w:hAnsi="Verdana"/>
          <w:color w:val="000000"/>
          <w:lang w:val="en"/>
        </w:rPr>
        <w:t>Identifier for the target End-User that is the subject of the discovery request.</w:t>
      </w:r>
      <w:proofErr w:type="gramEnd"/>
      <w:r>
        <w:rPr>
          <w:rFonts w:ascii="Verdana" w:eastAsia="Times New Roman" w:hAnsi="Verdana"/>
          <w:color w:val="000000"/>
          <w:lang w:val="en"/>
        </w:rPr>
        <w:t xml:space="preserve"> </w:t>
      </w:r>
    </w:p>
    <w:p w14:paraId="709BDE50" w14:textId="77777777" w:rsidR="00000000" w:rsidRDefault="008933D5">
      <w:pPr>
        <w:spacing w:before="0" w:beforeAutospacing="0" w:after="0" w:afterAutospacing="0"/>
        <w:divId w:val="1523979644"/>
        <w:rPr>
          <w:rFonts w:ascii="Verdana" w:eastAsia="Times New Roman" w:hAnsi="Verdana"/>
          <w:color w:val="000000"/>
          <w:lang w:val="en"/>
        </w:rPr>
      </w:pPr>
      <w:proofErr w:type="gramStart"/>
      <w:r>
        <w:rPr>
          <w:rFonts w:ascii="Verdana" w:eastAsia="Times New Roman" w:hAnsi="Verdana"/>
          <w:color w:val="000000"/>
          <w:lang w:val="en"/>
        </w:rPr>
        <w:t>host</w:t>
      </w:r>
      <w:proofErr w:type="gramEnd"/>
    </w:p>
    <w:p w14:paraId="26AC981A" w14:textId="77777777" w:rsidR="00000000" w:rsidRDefault="008933D5">
      <w:pPr>
        <w:spacing w:before="0" w:beforeAutospacing="0" w:after="0" w:afterAutospacing="0"/>
        <w:ind w:left="720"/>
        <w:divId w:val="1523979644"/>
        <w:rPr>
          <w:rFonts w:ascii="Verdana" w:eastAsia="Times New Roman" w:hAnsi="Verdana"/>
          <w:color w:val="000000"/>
          <w:lang w:val="en"/>
        </w:rPr>
      </w:pPr>
      <w:proofErr w:type="gramStart"/>
      <w:r>
        <w:rPr>
          <w:rFonts w:ascii="Verdana" w:eastAsia="Times New Roman" w:hAnsi="Verdana"/>
          <w:color w:val="000000"/>
          <w:lang w:val="en"/>
        </w:rPr>
        <w:t>Server where a WebFinger service is hosted.</w:t>
      </w:r>
      <w:proofErr w:type="gramEnd"/>
      <w:r>
        <w:rPr>
          <w:rFonts w:ascii="Verdana" w:eastAsia="Times New Roman" w:hAnsi="Verdana"/>
          <w:color w:val="000000"/>
          <w:lang w:val="en"/>
        </w:rPr>
        <w:t xml:space="preserve"> </w:t>
      </w:r>
    </w:p>
    <w:p w14:paraId="4653ECA5" w14:textId="77777777" w:rsidR="00000000" w:rsidRDefault="008933D5">
      <w:pPr>
        <w:spacing w:before="0" w:beforeAutospacing="0" w:after="0" w:afterAutospacing="0"/>
        <w:divId w:val="1523979644"/>
        <w:rPr>
          <w:rFonts w:ascii="Verdana" w:eastAsia="Times New Roman" w:hAnsi="Verdana"/>
          <w:color w:val="000000"/>
          <w:lang w:val="en"/>
        </w:rPr>
      </w:pPr>
      <w:proofErr w:type="gramStart"/>
      <w:r>
        <w:rPr>
          <w:rFonts w:ascii="Verdana" w:eastAsia="Times New Roman" w:hAnsi="Verdana"/>
          <w:color w:val="000000"/>
          <w:lang w:val="en"/>
        </w:rPr>
        <w:t>rel</w:t>
      </w:r>
      <w:proofErr w:type="gramEnd"/>
    </w:p>
    <w:p w14:paraId="1CAA4F8F" w14:textId="77777777" w:rsidR="00000000" w:rsidRDefault="008933D5">
      <w:pPr>
        <w:spacing w:before="0" w:beforeAutospacing="0" w:after="0" w:afterAutospacing="0"/>
        <w:ind w:left="720"/>
        <w:divId w:val="1523979644"/>
        <w:rPr>
          <w:rFonts w:ascii="Verdana" w:eastAsia="Times New Roman" w:hAnsi="Verdana"/>
          <w:color w:val="000000"/>
          <w:lang w:val="en"/>
        </w:rPr>
      </w:pPr>
      <w:r>
        <w:rPr>
          <w:rFonts w:ascii="Verdana" w:eastAsia="Times New Roman" w:hAnsi="Verdana"/>
          <w:color w:val="000000"/>
          <w:lang w:val="en"/>
        </w:rPr>
        <w:t xml:space="preserve">URI identifying the type of service whose location is being requested. </w:t>
      </w:r>
    </w:p>
    <w:p w14:paraId="4CBADDB7" w14:textId="77777777" w:rsidR="00000000" w:rsidRDefault="008933D5">
      <w:pPr>
        <w:pStyle w:val="NormalWeb"/>
        <w:divId w:val="1038045691"/>
        <w:rPr>
          <w:rFonts w:ascii="Verdana" w:hAnsi="Verdana"/>
          <w:color w:val="000000"/>
          <w:lang w:val="en"/>
        </w:rPr>
      </w:pPr>
      <w:r>
        <w:rPr>
          <w:rFonts w:ascii="Verdana" w:hAnsi="Verdana"/>
          <w:color w:val="000000"/>
          <w:lang w:val="en"/>
        </w:rPr>
        <w:t>OpenID Connect use</w:t>
      </w:r>
      <w:r>
        <w:rPr>
          <w:rFonts w:ascii="Verdana" w:hAnsi="Verdana"/>
          <w:color w:val="000000"/>
          <w:lang w:val="en"/>
        </w:rPr>
        <w:t xml:space="preserve">s the following discoverable </w:t>
      </w:r>
      <w:r>
        <w:rPr>
          <w:rStyle w:val="HTMLTypewriter"/>
          <w:lang w:val="en"/>
        </w:rPr>
        <w:t>rel</w:t>
      </w:r>
      <w:r>
        <w:rPr>
          <w:rFonts w:ascii="Verdana" w:hAnsi="Verdana"/>
          <w:color w:val="000000"/>
          <w:lang w:val="en"/>
        </w:rPr>
        <w:t xml:space="preserve"> value in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864"/>
        <w:gridCol w:w="5294"/>
      </w:tblGrid>
      <w:tr w:rsidR="00000000" w14:paraId="169662E0" w14:textId="77777777">
        <w:trPr>
          <w:divId w:val="1038045691"/>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37D89B3C" w14:textId="77777777" w:rsidR="00000000" w:rsidRDefault="008933D5">
            <w:pPr>
              <w:spacing w:before="0" w:beforeAutospacing="0" w:after="0" w:afterAutospacing="0"/>
              <w:rPr>
                <w:rFonts w:ascii="Verdana" w:eastAsia="Times New Roman" w:hAnsi="Verdana"/>
                <w:b/>
                <w:bCs/>
                <w:color w:val="000000"/>
              </w:rPr>
            </w:pPr>
            <w:r>
              <w:rPr>
                <w:rFonts w:ascii="Verdana" w:eastAsia="Times New Roman" w:hAnsi="Verdana"/>
                <w:b/>
                <w:bCs/>
                <w:color w:val="000000"/>
              </w:rPr>
              <w:t>Rel 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BC819E7" w14:textId="77777777" w:rsidR="00000000" w:rsidRDefault="008933D5">
            <w:pPr>
              <w:spacing w:before="0" w:beforeAutospacing="0" w:after="0" w:afterAutospacing="0"/>
              <w:rPr>
                <w:rFonts w:ascii="Verdana" w:eastAsia="Times New Roman" w:hAnsi="Verdana"/>
                <w:b/>
                <w:bCs/>
                <w:color w:val="000000"/>
              </w:rPr>
            </w:pPr>
            <w:r>
              <w:rPr>
                <w:rFonts w:ascii="Verdana" w:eastAsia="Times New Roman" w:hAnsi="Verdana"/>
                <w:b/>
                <w:bCs/>
                <w:color w:val="000000"/>
              </w:rPr>
              <w:t>URI</w:t>
            </w:r>
          </w:p>
        </w:tc>
      </w:tr>
      <w:tr w:rsidR="00000000" w14:paraId="4D586A0B" w14:textId="77777777">
        <w:trPr>
          <w:divId w:val="1038045691"/>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225BE872"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OpenID Connect Issuer</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3AF11250"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53E8FFD0"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br w:type="textWrapping" w:clear="all"/>
      </w:r>
    </w:p>
    <w:p w14:paraId="2CAAA3E8"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To start discovery of OpenID endpoints, the End-User supplies an Identifier to the Relying Party. The RP applies normalization rules to the Identifier to determine the Resource and Host. Then it makes an HTTP </w:t>
      </w:r>
      <w:r>
        <w:rPr>
          <w:rStyle w:val="HTMLTypewriter"/>
          <w:lang w:val="en"/>
        </w:rPr>
        <w:t>GE</w:t>
      </w:r>
      <w:r>
        <w:rPr>
          <w:rStyle w:val="HTMLTypewriter"/>
          <w:lang w:val="en"/>
        </w:rPr>
        <w:t>T</w:t>
      </w:r>
      <w:r>
        <w:rPr>
          <w:rFonts w:ascii="Verdana" w:hAnsi="Verdana"/>
          <w:color w:val="000000"/>
          <w:lang w:val="en"/>
        </w:rPr>
        <w:t xml:space="preserve"> request to the Host's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endpoint with the </w:t>
      </w:r>
      <w:r>
        <w:rPr>
          <w:rStyle w:val="HTMLTypewriter"/>
          <w:lang w:val="en"/>
        </w:rPr>
        <w:t>resource</w:t>
      </w:r>
      <w:r>
        <w:rPr>
          <w:rFonts w:ascii="Verdana" w:hAnsi="Verdana"/>
          <w:color w:val="000000"/>
          <w:lang w:val="en"/>
        </w:rPr>
        <w:t xml:space="preserve"> and </w:t>
      </w:r>
      <w:r>
        <w:rPr>
          <w:rStyle w:val="HTMLTypewriter"/>
          <w:lang w:val="en"/>
        </w:rPr>
        <w:t>rel</w:t>
      </w:r>
      <w:r>
        <w:rPr>
          <w:rFonts w:ascii="Verdana" w:hAnsi="Verdana"/>
          <w:color w:val="000000"/>
          <w:lang w:val="en"/>
        </w:rPr>
        <w:t xml:space="preserve"> parameters to obtain the location of the requested service. All W</w:t>
      </w:r>
      <w:r>
        <w:rPr>
          <w:rFonts w:ascii="Verdana" w:hAnsi="Verdana"/>
          <w:color w:val="000000"/>
          <w:lang w:val="en"/>
        </w:rPr>
        <w:t xml:space="preserve">ebFinger communication MUST utilize TLS in the manner described in </w:t>
      </w:r>
      <w:hyperlink w:anchor="TLS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w:t>
      </w:r>
    </w:p>
    <w:p w14:paraId="295ED0DA"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Issuer location MUST be returned in the WebFinger response as the value of the </w:t>
      </w:r>
      <w:r>
        <w:rPr>
          <w:rStyle w:val="HTMLTypewriter"/>
          <w:lang w:val="en"/>
        </w:rPr>
        <w:t>href</w:t>
      </w:r>
      <w:r>
        <w:rPr>
          <w:rFonts w:ascii="Verdana" w:hAnsi="Verdana"/>
          <w:color w:val="000000"/>
          <w:lang w:val="en"/>
        </w:rPr>
        <w:t xml:space="preserve"> member of a </w:t>
      </w:r>
      <w:r>
        <w:rPr>
          <w:rStyle w:val="HTMLTypewriter"/>
          <w:lang w:val="en"/>
        </w:rPr>
        <w:t>links</w:t>
      </w:r>
      <w:r>
        <w:rPr>
          <w:rFonts w:ascii="Verdana" w:hAnsi="Verdana"/>
          <w:color w:val="000000"/>
          <w:lang w:val="en"/>
        </w:rPr>
        <w:t xml:space="preserve"> array elemen</w:t>
      </w:r>
      <w:r>
        <w:rPr>
          <w:rFonts w:ascii="Verdana" w:hAnsi="Verdana"/>
          <w:color w:val="000000"/>
          <w:lang w:val="en"/>
        </w:rPr>
        <w:t xml:space="preserve">t with </w:t>
      </w:r>
      <w:r>
        <w:rPr>
          <w:rStyle w:val="HTMLTypewriter"/>
          <w:lang w:val="en"/>
        </w:rPr>
        <w:t>rel</w:t>
      </w:r>
      <w:r>
        <w:rPr>
          <w:rFonts w:ascii="Verdana" w:hAnsi="Verdana"/>
          <w:color w:val="000000"/>
          <w:lang w:val="en"/>
        </w:rPr>
        <w:t xml:space="preserve"> member value </w:t>
      </w:r>
      <w:r>
        <w:rPr>
          <w:rStyle w:val="HTMLTypewriter"/>
          <w:lang w:val="en"/>
        </w:rPr>
        <w:t>http://openid.net/specs/connect/1.0/issuer</w:t>
      </w:r>
      <w:r>
        <w:rPr>
          <w:rFonts w:ascii="Verdana" w:hAnsi="Verdana"/>
          <w:color w:val="000000"/>
          <w:lang w:val="en"/>
        </w:rPr>
        <w:t xml:space="preserve">. (Per Section 7 of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obtaining the WebFinger response may </w:t>
      </w:r>
      <w:r>
        <w:rPr>
          <w:rFonts w:ascii="Verdana" w:hAnsi="Verdana"/>
          <w:color w:val="000000"/>
          <w:lang w:val="en"/>
        </w:rPr>
        <w:t xml:space="preserve">first involve following some redirects.) </w:t>
      </w:r>
    </w:p>
    <w:p w14:paraId="357EFF4E"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returned Issuer location MUST be a URI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January 2005.)</w:t>
        </w:r>
      </w:hyperlink>
      <w:r>
        <w:rPr>
          <w:rFonts w:ascii="Verdana" w:hAnsi="Verdana"/>
          <w:color w:val="000000"/>
          <w:lang w:val="en"/>
        </w:rPr>
        <w:t xml:space="preserve"> [RFC3986] with </w:t>
      </w:r>
      <w:r>
        <w:rPr>
          <w:rFonts w:ascii="Verdana" w:hAnsi="Verdana"/>
          <w:color w:val="000000"/>
          <w:lang w:val="en"/>
        </w:rPr>
        <w:t xml:space="preserve">a scheme component that MUST be </w:t>
      </w:r>
      <w:r>
        <w:rPr>
          <w:rStyle w:val="HTMLTypewriter"/>
          <w:lang w:val="en"/>
        </w:rPr>
        <w:t>https</w:t>
      </w:r>
      <w:r>
        <w:rPr>
          <w:rFonts w:ascii="Verdana" w:hAnsi="Verdana"/>
          <w:color w:val="000000"/>
          <w:lang w:val="en"/>
        </w:rPr>
        <w:t xml:space="preserve">, a host component, and optionally, port and path components and no query or fragment components. Note that since the Host and Resource values determined from the user input Identifier, as described in </w:t>
      </w:r>
      <w:hyperlink w:anchor="IdentifierNormalization" w:history="1">
        <w:r>
          <w:rPr>
            <w:rStyle w:val="Hyperlink"/>
            <w:rFonts w:ascii="Verdana" w:hAnsi="Verdana"/>
            <w:u w:val="none"/>
            <w:lang w:val="en"/>
          </w:rPr>
          <w:t>Section 2.1</w:t>
        </w:r>
        <w:r>
          <w:rPr>
            <w:rStyle w:val="Hyperlink"/>
            <w:rFonts w:ascii="Verdana" w:hAnsi="Verdana"/>
            <w:vanish/>
            <w:u w:val="none"/>
            <w:lang w:val="en"/>
          </w:rPr>
          <w:t xml:space="preserve"> (Identifier Normalization)</w:t>
        </w:r>
      </w:hyperlink>
      <w:r>
        <w:rPr>
          <w:rFonts w:ascii="Verdana" w:hAnsi="Verdana"/>
          <w:color w:val="000000"/>
          <w:lang w:val="en"/>
        </w:rPr>
        <w:t xml:space="preserve">, are used as input to </w:t>
      </w:r>
      <w:r>
        <w:rPr>
          <w:rFonts w:ascii="Verdana" w:hAnsi="Verdana"/>
          <w:color w:val="000000"/>
          <w:lang w:val="en"/>
        </w:rPr>
        <w:lastRenderedPageBreak/>
        <w:t xml:space="preserve">a WebFinger request, which can return an Issuer value using a completely different scheme, host, port, and path, no relationship can be assumed between </w:t>
      </w:r>
      <w:r>
        <w:rPr>
          <w:rFonts w:ascii="Verdana" w:hAnsi="Verdana"/>
          <w:color w:val="000000"/>
          <w:lang w:val="en"/>
        </w:rPr>
        <w:t xml:space="preserve">the user input Identifier string and the resulting Issuer location. </w:t>
      </w:r>
    </w:p>
    <w:p w14:paraId="64153172" w14:textId="77777777" w:rsidR="00000000" w:rsidRDefault="008933D5">
      <w:pPr>
        <w:spacing w:before="0" w:beforeAutospacing="0" w:after="0" w:afterAutospacing="0"/>
        <w:divId w:val="1038045691"/>
        <w:rPr>
          <w:rFonts w:ascii="Verdana" w:eastAsia="Times New Roman" w:hAnsi="Verdana"/>
          <w:color w:val="000000"/>
          <w:lang w:val="en"/>
        </w:rPr>
      </w:pPr>
      <w:bookmarkStart w:id="24" w:name="IdentifierNormalization"/>
      <w:bookmarkEnd w:id="24"/>
    </w:p>
    <w:p w14:paraId="1C16C1A7"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9F72109" w14:textId="77777777">
        <w:trPr>
          <w:divId w:val="1038045691"/>
          <w:trHeight w:val="225"/>
          <w:tblCellSpacing w:w="12" w:type="dxa"/>
        </w:trPr>
        <w:tc>
          <w:tcPr>
            <w:tcW w:w="450" w:type="dxa"/>
            <w:shd w:val="clear" w:color="auto" w:fill="990000"/>
            <w:vAlign w:val="center"/>
            <w:hideMark/>
          </w:tcPr>
          <w:p w14:paraId="300FD1FA"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8BB3F78" w14:textId="77777777" w:rsidR="00000000" w:rsidRDefault="008933D5">
      <w:pPr>
        <w:pStyle w:val="Heading3"/>
        <w:divId w:val="1038045691"/>
        <w:rPr>
          <w:rFonts w:eastAsia="Times New Roman"/>
          <w:lang w:val="en"/>
        </w:rPr>
      </w:pPr>
      <w:bookmarkStart w:id="25" w:name="rfc.section.2.1"/>
      <w:bookmarkEnd w:id="25"/>
      <w:r>
        <w:rPr>
          <w:rFonts w:eastAsia="Times New Roman"/>
          <w:lang w:val="en"/>
        </w:rPr>
        <w:t>2.1.</w:t>
      </w:r>
      <w:proofErr w:type="gramStart"/>
      <w:r>
        <w:rPr>
          <w:rFonts w:eastAsia="Times New Roman"/>
          <w:lang w:val="en"/>
        </w:rPr>
        <w:t>  Identifier</w:t>
      </w:r>
      <w:proofErr w:type="gramEnd"/>
      <w:r>
        <w:rPr>
          <w:rFonts w:eastAsia="Times New Roman"/>
          <w:lang w:val="en"/>
        </w:rPr>
        <w:t xml:space="preserve"> Normalization</w:t>
      </w:r>
    </w:p>
    <w:p w14:paraId="527EB955"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purpose of Identifier normalization is to determine normalized Resource and Host values from the user input Identifier. These are then used as WebFinger request parameters </w:t>
      </w:r>
      <w:r>
        <w:rPr>
          <w:rFonts w:ascii="Verdana" w:hAnsi="Verdana"/>
          <w:color w:val="000000"/>
          <w:lang w:val="en"/>
        </w:rPr>
        <w:t xml:space="preserve">to discover the Issuer location. </w:t>
      </w:r>
    </w:p>
    <w:p w14:paraId="6298CA71"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user input Identifier SHOULD be a URL or URI relative reference defined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w:t>
        </w:r>
        <w:r>
          <w:rPr>
            <w:rStyle w:val="Hyperlink"/>
            <w:rFonts w:ascii="Verdana" w:hAnsi="Verdana"/>
            <w:vanish/>
            <w:u w:val="none"/>
            <w:lang w:val="en"/>
          </w:rPr>
          <w:t>nuary 2005.)</w:t>
        </w:r>
      </w:hyperlink>
      <w:r>
        <w:rPr>
          <w:rFonts w:ascii="Verdana" w:hAnsi="Verdana"/>
          <w:color w:val="000000"/>
          <w:lang w:val="en"/>
        </w:rPr>
        <w:t xml:space="preserve"> [RFC3986]. The user input Identifier MUST include the authority component. </w:t>
      </w:r>
    </w:p>
    <w:p w14:paraId="1A9B45B7"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NOTE: A URI relative reference includes a string that looks like an e-mail address in the form of </w:t>
      </w:r>
      <w:r>
        <w:rPr>
          <w:rStyle w:val="HTMLTypewriter"/>
          <w:lang w:val="en"/>
        </w:rPr>
        <w:t>userinfo@host</w:t>
      </w:r>
      <w:r>
        <w:rPr>
          <w:rFonts w:ascii="Verdana" w:hAnsi="Verdana"/>
          <w:color w:val="000000"/>
          <w:lang w:val="en"/>
        </w:rPr>
        <w:t>. This is a valid authority component of a URI but exclu</w:t>
      </w:r>
      <w:r>
        <w:rPr>
          <w:rFonts w:ascii="Verdana" w:hAnsi="Verdana"/>
          <w:color w:val="000000"/>
          <w:lang w:val="en"/>
        </w:rPr>
        <w:t xml:space="preserve">des various possible extra strings allowed in </w:t>
      </w:r>
      <w:r>
        <w:rPr>
          <w:rStyle w:val="HTMLTypewriter"/>
          <w:lang w:val="en"/>
        </w:rPr>
        <w:t>addr-spec</w:t>
      </w:r>
      <w:r>
        <w:rPr>
          <w:rFonts w:ascii="Verdana" w:hAnsi="Verdana"/>
          <w:color w:val="000000"/>
          <w:lang w:val="en"/>
        </w:rPr>
        <w:t xml:space="preserve"> syntax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51CE5033" w14:textId="77777777" w:rsidR="00000000" w:rsidRDefault="008933D5">
      <w:pPr>
        <w:pStyle w:val="NormalWeb"/>
        <w:divId w:val="1038045691"/>
        <w:rPr>
          <w:rFonts w:ascii="Verdana" w:hAnsi="Verdana"/>
          <w:color w:val="000000"/>
          <w:lang w:val="en"/>
        </w:rPr>
      </w:pPr>
      <w:r>
        <w:rPr>
          <w:rFonts w:ascii="Verdana" w:hAnsi="Verdana"/>
          <w:color w:val="000000"/>
          <w:lang w:val="en"/>
        </w:rPr>
        <w:t>The Identifier normalization rules MAY be extended by additional specification</w:t>
      </w:r>
      <w:r>
        <w:rPr>
          <w:rFonts w:ascii="Verdana" w:hAnsi="Verdana"/>
          <w:color w:val="000000"/>
          <w:lang w:val="en"/>
        </w:rPr>
        <w:t xml:space="preserve">s to enable other identifier types such as telephone numbers or </w:t>
      </w:r>
      <w:hyperlink w:anchor="XRI_Syntax_2.0" w:history="1">
        <w:r>
          <w:rPr>
            <w:rStyle w:val="Hyperlink"/>
            <w:rFonts w:ascii="Verdana" w:hAnsi="Verdana"/>
            <w:u w:val="none"/>
            <w:lang w:val="en"/>
          </w:rPr>
          <w:t>XRIs</w:t>
        </w:r>
        <w:r>
          <w:rPr>
            <w:rStyle w:val="Hyperlink"/>
            <w:rFonts w:ascii="Verdana" w:hAnsi="Verdana"/>
            <w:vanish/>
            <w:u w:val="none"/>
            <w:lang w:val="en"/>
          </w:rPr>
          <w:t xml:space="preserve"> (Reed, D. and D. McAlpin, “Extensible Resource Identifier (XRI) Syntax V2.0,” November 2005.)</w:t>
        </w:r>
      </w:hyperlink>
      <w:r>
        <w:rPr>
          <w:rFonts w:ascii="Verdana" w:hAnsi="Verdana"/>
          <w:color w:val="000000"/>
          <w:lang w:val="en"/>
        </w:rPr>
        <w:t xml:space="preserve"> [XRI_Syntax_2.0] to also be used. </w:t>
      </w:r>
    </w:p>
    <w:p w14:paraId="72E7A2BE" w14:textId="77777777" w:rsidR="00000000" w:rsidRDefault="008933D5">
      <w:pPr>
        <w:spacing w:before="0" w:beforeAutospacing="0" w:after="0" w:afterAutospacing="0"/>
        <w:divId w:val="1038045691"/>
        <w:rPr>
          <w:rFonts w:ascii="Verdana" w:eastAsia="Times New Roman" w:hAnsi="Verdana"/>
          <w:color w:val="000000"/>
          <w:lang w:val="en"/>
        </w:rPr>
      </w:pPr>
      <w:bookmarkStart w:id="26" w:name="IdentifierTypes"/>
      <w:bookmarkEnd w:id="26"/>
    </w:p>
    <w:p w14:paraId="3B5B5AA5"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C7BAA97" w14:textId="77777777">
        <w:trPr>
          <w:divId w:val="1038045691"/>
          <w:trHeight w:val="225"/>
          <w:tblCellSpacing w:w="12" w:type="dxa"/>
        </w:trPr>
        <w:tc>
          <w:tcPr>
            <w:tcW w:w="450" w:type="dxa"/>
            <w:shd w:val="clear" w:color="auto" w:fill="990000"/>
            <w:vAlign w:val="center"/>
            <w:hideMark/>
          </w:tcPr>
          <w:p w14:paraId="3AB13CF1"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F4C2FCE" w14:textId="77777777" w:rsidR="00000000" w:rsidRDefault="008933D5">
      <w:pPr>
        <w:pStyle w:val="Heading3"/>
        <w:divId w:val="1038045691"/>
        <w:rPr>
          <w:rFonts w:eastAsia="Times New Roman"/>
          <w:lang w:val="en"/>
        </w:rPr>
      </w:pPr>
      <w:bookmarkStart w:id="27" w:name="rfc.section.2.1.1"/>
      <w:bookmarkEnd w:id="27"/>
      <w:r>
        <w:rPr>
          <w:rFonts w:eastAsia="Times New Roman"/>
          <w:lang w:val="en"/>
        </w:rPr>
        <w:t>2.1.1.</w:t>
      </w:r>
      <w:proofErr w:type="gramStart"/>
      <w:r>
        <w:rPr>
          <w:rFonts w:eastAsia="Times New Roman"/>
          <w:lang w:val="en"/>
        </w:rPr>
        <w:t>  User</w:t>
      </w:r>
      <w:proofErr w:type="gramEnd"/>
      <w:r>
        <w:rPr>
          <w:rFonts w:eastAsia="Times New Roman"/>
          <w:lang w:val="en"/>
        </w:rPr>
        <w:t xml:space="preserve"> Input Identifier Types</w:t>
      </w:r>
    </w:p>
    <w:p w14:paraId="58D2E094"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A user input Identifier can be categorized into the following types, which require different normalization processes: </w:t>
      </w:r>
    </w:p>
    <w:p w14:paraId="2CFE7970" w14:textId="77777777" w:rsidR="00000000" w:rsidRDefault="008933D5">
      <w:pPr>
        <w:numPr>
          <w:ilvl w:val="0"/>
          <w:numId w:val="1"/>
        </w:numPr>
        <w:ind w:left="1200" w:right="480"/>
        <w:divId w:val="1038045691"/>
        <w:rPr>
          <w:rFonts w:ascii="Verdana" w:eastAsia="Times New Roman" w:hAnsi="Verdana"/>
          <w:color w:val="000000"/>
          <w:lang w:val="en"/>
        </w:rPr>
      </w:pPr>
      <w:r>
        <w:rPr>
          <w:rFonts w:ascii="Verdana" w:eastAsia="Times New Roman" w:hAnsi="Verdana"/>
          <w:color w:val="000000"/>
          <w:lang w:val="en"/>
        </w:rPr>
        <w:t>User input Identifiers startin</w:t>
      </w:r>
      <w:r>
        <w:rPr>
          <w:rFonts w:ascii="Verdana" w:eastAsia="Times New Roman" w:hAnsi="Verdana"/>
          <w:color w:val="000000"/>
          <w:lang w:val="en"/>
        </w:rPr>
        <w:t xml:space="preserve">g with the </w:t>
      </w:r>
      <w:hyperlink w:anchor="XRI_Syntax_2.0" w:history="1">
        <w:r>
          <w:rPr>
            <w:rStyle w:val="Hyperlink"/>
            <w:rFonts w:ascii="Verdana" w:eastAsia="Times New Roman" w:hAnsi="Verdana"/>
            <w:u w:val="none"/>
            <w:lang w:val="en"/>
          </w:rPr>
          <w:t>XRI</w:t>
        </w:r>
        <w:r>
          <w:rPr>
            <w:rStyle w:val="Hyperlink"/>
            <w:rFonts w:ascii="Verdana" w:eastAsia="Times New Roman" w:hAnsi="Verdana"/>
            <w:vanish/>
            <w:u w:val="none"/>
            <w:lang w:val="en"/>
          </w:rPr>
          <w:t xml:space="preserve"> (Reed, D. and D. McAlpin, “Extensible Resource Identifier (XRI) Syntax V2.0,” November 2005.)</w:t>
        </w:r>
      </w:hyperlink>
      <w:r>
        <w:rPr>
          <w:rFonts w:ascii="Verdana" w:eastAsia="Times New Roman" w:hAnsi="Verdana"/>
          <w:color w:val="000000"/>
          <w:lang w:val="en"/>
        </w:rPr>
        <w:t xml:space="preserve"> [XRI_Syntax_2.0] global context symbols ('=','@', and '!') are RESERVED. Processing of </w:t>
      </w:r>
      <w:r>
        <w:rPr>
          <w:rFonts w:ascii="Verdana" w:eastAsia="Times New Roman" w:hAnsi="Verdana"/>
          <w:color w:val="000000"/>
          <w:lang w:val="en"/>
        </w:rPr>
        <w:t xml:space="preserve">these identifiers is out of scope for this specification. </w:t>
      </w:r>
    </w:p>
    <w:p w14:paraId="39859834" w14:textId="77777777" w:rsidR="00000000" w:rsidRDefault="008933D5">
      <w:pPr>
        <w:numPr>
          <w:ilvl w:val="0"/>
          <w:numId w:val="1"/>
        </w:numPr>
        <w:ind w:left="1200" w:right="480"/>
        <w:divId w:val="1038045691"/>
        <w:rPr>
          <w:rFonts w:ascii="Verdana" w:eastAsia="Times New Roman" w:hAnsi="Verdana"/>
          <w:color w:val="000000"/>
          <w:lang w:val="en"/>
        </w:rPr>
      </w:pPr>
      <w:r>
        <w:rPr>
          <w:rFonts w:ascii="Verdana" w:eastAsia="Times New Roman" w:hAnsi="Verdana"/>
          <w:color w:val="000000"/>
          <w:lang w:val="en"/>
        </w:rPr>
        <w:lastRenderedPageBreak/>
        <w:t xml:space="preserve">All other user input Identifiers MUST be treated as a URI in one of the forms </w:t>
      </w:r>
      <w:r>
        <w:rPr>
          <w:rStyle w:val="HTMLTypewriter"/>
          <w:lang w:val="en"/>
        </w:rPr>
        <w:t xml:space="preserve">scheme "://" authority path-abempty </w:t>
      </w:r>
      <w:proofErr w:type="gramStart"/>
      <w:r>
        <w:rPr>
          <w:rStyle w:val="HTMLTypewriter"/>
          <w:lang w:val="en"/>
        </w:rPr>
        <w:t>[ "</w:t>
      </w:r>
      <w:proofErr w:type="gramEnd"/>
      <w:r>
        <w:rPr>
          <w:rStyle w:val="HTMLTypewriter"/>
          <w:lang w:val="en"/>
        </w:rPr>
        <w:t>?" query ] [ "#" fragment ]</w:t>
      </w:r>
      <w:r>
        <w:rPr>
          <w:rFonts w:ascii="Verdana" w:eastAsia="Times New Roman" w:hAnsi="Verdana"/>
          <w:color w:val="000000"/>
          <w:lang w:val="en"/>
        </w:rPr>
        <w:t xml:space="preserve"> or </w:t>
      </w:r>
      <w:r>
        <w:rPr>
          <w:rStyle w:val="HTMLTypewriter"/>
          <w:lang w:val="en"/>
        </w:rPr>
        <w:t>authority path-abempty [ "?" query ] [ "#" fragme</w:t>
      </w:r>
      <w:r>
        <w:rPr>
          <w:rStyle w:val="HTMLTypewriter"/>
          <w:lang w:val="en"/>
        </w:rPr>
        <w:t>nt ]</w:t>
      </w:r>
      <w:r>
        <w:rPr>
          <w:rFonts w:ascii="Verdana" w:eastAsia="Times New Roman" w:hAnsi="Verdana"/>
          <w:color w:val="000000"/>
          <w:lang w:val="en"/>
        </w:rPr>
        <w:t xml:space="preserve"> or </w:t>
      </w:r>
      <w:r>
        <w:rPr>
          <w:rStyle w:val="HTMLTypewriter"/>
          <w:lang w:val="en"/>
        </w:rPr>
        <w:t>scheme ":" path-rootless</w:t>
      </w:r>
      <w:r>
        <w:rPr>
          <w:rFonts w:ascii="Verdana" w:eastAsia="Times New Roman" w:hAnsi="Verdana"/>
          <w:color w:val="000000"/>
          <w:lang w:val="en"/>
        </w:rPr>
        <w:t xml:space="preserve">, per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[RFC3986]. </w:t>
      </w:r>
    </w:p>
    <w:p w14:paraId="552CC68D" w14:textId="2CC7ED18" w:rsidR="00000000" w:rsidRDefault="008933D5">
      <w:pPr>
        <w:pStyle w:val="NormalWeb"/>
        <w:divId w:val="1038045691"/>
        <w:rPr>
          <w:rFonts w:ascii="Verdana" w:hAnsi="Verdana"/>
          <w:color w:val="000000"/>
          <w:lang w:val="en"/>
        </w:rPr>
      </w:pPr>
      <w:r>
        <w:rPr>
          <w:rFonts w:ascii="Verdana" w:hAnsi="Verdana"/>
          <w:color w:val="000000"/>
          <w:lang w:val="en"/>
        </w:rPr>
        <w:t>NOTE: The user input Identifier MAY be in the form</w:t>
      </w:r>
      <w:r>
        <w:rPr>
          <w:rFonts w:ascii="Verdana" w:hAnsi="Verdana"/>
          <w:color w:val="000000"/>
          <w:lang w:val="en"/>
        </w:rPr>
        <w:t xml:space="preserve"> of </w:t>
      </w:r>
      <w:r>
        <w:rPr>
          <w:rStyle w:val="HTMLTypewriter"/>
          <w:lang w:val="en"/>
        </w:rPr>
        <w:t>userinfo@host</w:t>
      </w:r>
      <w:r>
        <w:rPr>
          <w:rFonts w:ascii="Verdana" w:hAnsi="Verdana"/>
          <w:color w:val="000000"/>
          <w:lang w:val="en"/>
        </w:rPr>
        <w:t xml:space="preserve">. For the End-User, this would normally be perceived as being an e-mail address. However, it is also a valid userpart "@" host section of an </w:t>
      </w:r>
      <w:r>
        <w:rPr>
          <w:rStyle w:val="HTMLTypewriter"/>
          <w:lang w:val="en"/>
        </w:rPr>
        <w:t>acct</w:t>
      </w:r>
      <w:r>
        <w:rPr>
          <w:rFonts w:ascii="Verdana" w:hAnsi="Verdana"/>
          <w:color w:val="000000"/>
          <w:lang w:val="en"/>
        </w:rPr>
        <w:t xml:space="preserve"> URI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"I-D.ietf-appsawg-acct-uri"</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[I</w:t>
      </w:r>
      <w:r>
        <w:rPr>
          <w:rStyle w:val="Hyperlink"/>
          <w:rFonts w:ascii="Verdana" w:hAnsi="Verdana"/>
          <w:u w:val="none"/>
          <w:lang w:val="en"/>
        </w:rPr>
        <w:noBreakHyphen/>
        <w:t>D.ietf</w:t>
      </w:r>
      <w:r>
        <w:rPr>
          <w:rStyle w:val="Hyperlink"/>
          <w:rFonts w:ascii="Verdana" w:hAnsi="Verdana"/>
          <w:u w:val="none"/>
          <w:lang w:val="en"/>
        </w:rPr>
        <w:noBreakHyphen/>
        <w:t>appsawg</w:t>
      </w:r>
      <w:r>
        <w:rPr>
          <w:rStyle w:val="Hyperlink"/>
          <w:rFonts w:ascii="Verdana" w:hAnsi="Verdana"/>
          <w:u w:val="none"/>
          <w:lang w:val="en"/>
        </w:rPr>
        <w:noBreakHyphen/>
        <w:t>acct</w:t>
      </w:r>
      <w:r>
        <w:rPr>
          <w:rStyle w:val="Hyperlink"/>
          <w:rFonts w:ascii="Verdana" w:hAnsi="Verdana"/>
          <w:u w:val="none"/>
          <w:lang w:val="en"/>
        </w:rPr>
        <w:noBreakHyphen/>
        <w:t>uri]</w:t>
      </w:r>
      <w:r>
        <w:rPr>
          <w:rStyle w:val="Hyperlink"/>
          <w:rFonts w:ascii="Verdana" w:hAnsi="Verdana"/>
          <w:vanish/>
          <w:u w:val="none"/>
          <w:lang w:val="en"/>
        </w:rPr>
        <w:t xml:space="preserve"> (Saint-Andre,</w:t>
      </w:r>
      <w:r>
        <w:rPr>
          <w:rStyle w:val="Hyperlink"/>
          <w:rFonts w:ascii="Verdana" w:hAnsi="Verdana"/>
          <w:vanish/>
          <w:u w:val="none"/>
          <w:lang w:val="en"/>
        </w:rPr>
        <w:t xml:space="preserve"> P., “The 'acct' URI Scheme,” </w:t>
      </w:r>
      <w:del w:id="28" w:author="Errata" w:date="2014-08-11T00:08:00Z">
        <w:r>
          <w:rPr>
            <w:rStyle w:val="Hyperlink"/>
            <w:rFonts w:ascii="Verdana" w:hAnsi="Verdana"/>
            <w:vanish/>
            <w:u w:val="none"/>
            <w:lang w:val="en"/>
          </w:rPr>
          <w:delText>July 2013</w:delText>
        </w:r>
      </w:del>
      <w:ins w:id="29" w:author="Errata" w:date="2014-08-11T00:08:00Z">
        <w:r>
          <w:rPr>
            <w:rStyle w:val="Hyperlink"/>
            <w:rFonts w:ascii="Verdana" w:hAnsi="Verdana"/>
            <w:vanish/>
            <w:u w:val="none"/>
            <w:lang w:val="en"/>
          </w:rPr>
          <w:t>January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and this specification treats it such as to exclude various extra strings allowed in </w:t>
      </w:r>
      <w:r>
        <w:rPr>
          <w:rStyle w:val="HTMLTypewriter"/>
          <w:lang w:val="en"/>
        </w:rPr>
        <w:t>addr-spec</w:t>
      </w:r>
      <w:r>
        <w:rPr>
          <w:rFonts w:ascii="Verdana" w:hAnsi="Verdana"/>
          <w:color w:val="000000"/>
          <w:lang w:val="en"/>
        </w:rPr>
        <w:t xml:space="preserve">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31C9E9E3" w14:textId="77777777" w:rsidR="00000000" w:rsidRDefault="008933D5">
      <w:pPr>
        <w:spacing w:before="0" w:beforeAutospacing="0" w:after="0" w:afterAutospacing="0"/>
        <w:divId w:val="1038045691"/>
        <w:rPr>
          <w:rFonts w:ascii="Verdana" w:eastAsia="Times New Roman" w:hAnsi="Verdana"/>
          <w:color w:val="000000"/>
          <w:lang w:val="en"/>
        </w:rPr>
      </w:pPr>
      <w:bookmarkStart w:id="30" w:name="NormalizationSteps"/>
      <w:bookmarkEnd w:id="30"/>
    </w:p>
    <w:p w14:paraId="2A1E7B10"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9AABB26" w14:textId="77777777">
        <w:trPr>
          <w:divId w:val="1038045691"/>
          <w:trHeight w:val="225"/>
          <w:tblCellSpacing w:w="12" w:type="dxa"/>
        </w:trPr>
        <w:tc>
          <w:tcPr>
            <w:tcW w:w="450" w:type="dxa"/>
            <w:shd w:val="clear" w:color="auto" w:fill="990000"/>
            <w:vAlign w:val="center"/>
            <w:hideMark/>
          </w:tcPr>
          <w:p w14:paraId="6E63E73B"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5DA45E4" w14:textId="77777777" w:rsidR="00000000" w:rsidRDefault="008933D5">
      <w:pPr>
        <w:pStyle w:val="Heading3"/>
        <w:divId w:val="1038045691"/>
        <w:rPr>
          <w:rFonts w:eastAsia="Times New Roman"/>
          <w:lang w:val="en"/>
        </w:rPr>
      </w:pPr>
      <w:bookmarkStart w:id="31" w:name="rfc.section.2.1.2"/>
      <w:bookmarkEnd w:id="31"/>
      <w:r>
        <w:rPr>
          <w:rFonts w:eastAsia="Times New Roman"/>
          <w:lang w:val="en"/>
        </w:rPr>
        <w:t>2.1.2.</w:t>
      </w:r>
      <w:proofErr w:type="gramStart"/>
      <w:r>
        <w:rPr>
          <w:rFonts w:eastAsia="Times New Roman"/>
          <w:lang w:val="en"/>
        </w:rPr>
        <w:t>  Normalization</w:t>
      </w:r>
      <w:proofErr w:type="gramEnd"/>
      <w:r>
        <w:rPr>
          <w:rFonts w:eastAsia="Times New Roman"/>
          <w:lang w:val="en"/>
        </w:rPr>
        <w:t xml:space="preserve"> Steps</w:t>
      </w:r>
    </w:p>
    <w:p w14:paraId="51B838A8"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A string of any other type is interpreted as a URI in one of the forms </w:t>
      </w:r>
      <w:r>
        <w:rPr>
          <w:rStyle w:val="HTMLTypewriter"/>
          <w:lang w:val="en"/>
        </w:rPr>
        <w:t xml:space="preserve">scheme "://" authority path-abempty </w:t>
      </w:r>
      <w:proofErr w:type="gramStart"/>
      <w:r>
        <w:rPr>
          <w:rStyle w:val="HTMLTypewriter"/>
          <w:lang w:val="en"/>
        </w:rPr>
        <w:t>[ "</w:t>
      </w:r>
      <w:proofErr w:type="gramEnd"/>
      <w:r>
        <w:rPr>
          <w:rStyle w:val="HTMLTypewriter"/>
          <w:lang w:val="en"/>
        </w:rPr>
        <w:t xml:space="preserve">?" query ] </w:t>
      </w:r>
      <w:r>
        <w:rPr>
          <w:rStyle w:val="HTMLTypewriter"/>
          <w:lang w:val="en"/>
        </w:rPr>
        <w:t>[ "#" fragment ]</w:t>
      </w:r>
      <w:r>
        <w:rPr>
          <w:rFonts w:ascii="Verdana" w:hAnsi="Verdana"/>
          <w:color w:val="000000"/>
          <w:lang w:val="en"/>
        </w:rPr>
        <w:t xml:space="preserve"> or </w:t>
      </w:r>
      <w:r>
        <w:rPr>
          <w:rStyle w:val="HTMLTypewriter"/>
          <w:lang w:val="en"/>
        </w:rPr>
        <w:t>authority path-abempty [ "?" query ] [ "#" fragment ]</w:t>
      </w:r>
      <w:r>
        <w:rPr>
          <w:rFonts w:ascii="Verdana" w:hAnsi="Verdana"/>
          <w:color w:val="000000"/>
          <w:lang w:val="en"/>
        </w:rPr>
        <w:t xml:space="preserve"> or </w:t>
      </w:r>
      <w:r>
        <w:rPr>
          <w:rStyle w:val="HTMLTypewriter"/>
          <w:lang w:val="en"/>
        </w:rPr>
        <w:t>scheme ":" path-rootless</w:t>
      </w:r>
      <w:r>
        <w:rPr>
          <w:rFonts w:ascii="Verdana" w:hAnsi="Verdana"/>
          <w:color w:val="000000"/>
          <w:lang w:val="en"/>
        </w:rPr>
        <w:t xml:space="preserve"> per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January </w:t>
        </w:r>
        <w:r>
          <w:rPr>
            <w:rStyle w:val="Hyperlink"/>
            <w:rFonts w:ascii="Verdana" w:hAnsi="Verdana"/>
            <w:vanish/>
            <w:u w:val="none"/>
            <w:lang w:val="en"/>
          </w:rPr>
          <w:t>2005.)</w:t>
        </w:r>
      </w:hyperlink>
      <w:r>
        <w:rPr>
          <w:rFonts w:ascii="Verdana" w:hAnsi="Verdana"/>
          <w:color w:val="000000"/>
          <w:lang w:val="en"/>
        </w:rPr>
        <w:t xml:space="preserve"> [RFC3986] and is normalized according to the following rules: </w:t>
      </w:r>
    </w:p>
    <w:p w14:paraId="23627666" w14:textId="77777777" w:rsidR="00000000" w:rsidRDefault="008933D5">
      <w:pPr>
        <w:numPr>
          <w:ilvl w:val="0"/>
          <w:numId w:val="2"/>
        </w:numPr>
        <w:ind w:left="1200" w:right="480"/>
        <w:divId w:val="1038045691"/>
        <w:rPr>
          <w:rFonts w:ascii="Verdana" w:eastAsia="Times New Roman" w:hAnsi="Verdana"/>
          <w:color w:val="000000"/>
          <w:lang w:val="en"/>
        </w:rPr>
      </w:pPr>
      <w:r>
        <w:rPr>
          <w:rFonts w:ascii="Verdana" w:eastAsia="Times New Roman" w:hAnsi="Verdana"/>
          <w:color w:val="000000"/>
          <w:lang w:val="en"/>
        </w:rPr>
        <w:t xml:space="preserve">If the user input Identifier does not have an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Resource Identifier (URI): Generic Syntax,”</w:t>
        </w:r>
        <w:r>
          <w:rPr>
            <w:rStyle w:val="Hyperlink"/>
            <w:rFonts w:ascii="Verdana" w:eastAsia="Times New Roman" w:hAnsi="Verdana"/>
            <w:vanish/>
            <w:u w:val="none"/>
            <w:lang w:val="en"/>
          </w:rPr>
          <w:t xml:space="preserve"> January 2005.)</w:t>
        </w:r>
      </w:hyperlink>
      <w:r>
        <w:rPr>
          <w:rFonts w:ascii="Verdana" w:eastAsia="Times New Roman" w:hAnsi="Verdana"/>
          <w:color w:val="000000"/>
          <w:lang w:val="en"/>
        </w:rPr>
        <w:t xml:space="preserve"> [RFC3986] scheme component, the string is interpreted as </w:t>
      </w:r>
      <w:r>
        <w:rPr>
          <w:rStyle w:val="HTMLTypewriter"/>
          <w:lang w:val="en"/>
        </w:rPr>
        <w:t>[userinfo "@"] host [":" port] path-abempty [ "?" query ] [ "#" fragment ]</w:t>
      </w:r>
      <w:r>
        <w:rPr>
          <w:rFonts w:ascii="Verdana" w:eastAsia="Times New Roman" w:hAnsi="Verdana"/>
          <w:color w:val="000000"/>
          <w:lang w:val="en"/>
        </w:rPr>
        <w:t xml:space="preserve"> per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w:t>
        </w:r>
        <w:r>
          <w:rPr>
            <w:rStyle w:val="Hyperlink"/>
            <w:rFonts w:ascii="Verdana" w:eastAsia="Times New Roman" w:hAnsi="Verdana"/>
            <w:vanish/>
            <w:u w:val="none"/>
            <w:lang w:val="en"/>
          </w:rPr>
          <w:t>e Identifier (URI): Generic Syntax,” January 2005.)</w:t>
        </w:r>
      </w:hyperlink>
      <w:r>
        <w:rPr>
          <w:rFonts w:ascii="Verdana" w:eastAsia="Times New Roman" w:hAnsi="Verdana"/>
          <w:color w:val="000000"/>
          <w:lang w:val="en"/>
        </w:rPr>
        <w:t xml:space="preserve"> [RFC3986]. Examples are </w:t>
      </w:r>
      <w:r>
        <w:rPr>
          <w:rStyle w:val="HTMLTypewriter"/>
          <w:lang w:val="en"/>
        </w:rPr>
        <w:t>example.com</w:t>
      </w:r>
      <w:r>
        <w:rPr>
          <w:rFonts w:ascii="Verdana" w:eastAsia="Times New Roman" w:hAnsi="Verdana"/>
          <w:color w:val="000000"/>
          <w:lang w:val="en"/>
        </w:rPr>
        <w:t xml:space="preserve">, </w:t>
      </w:r>
      <w:r>
        <w:rPr>
          <w:rStyle w:val="HTMLTypewriter"/>
          <w:lang w:val="en"/>
        </w:rPr>
        <w:t>joe@example.com</w:t>
      </w:r>
      <w:r>
        <w:rPr>
          <w:rFonts w:ascii="Verdana" w:eastAsia="Times New Roman" w:hAnsi="Verdana"/>
          <w:color w:val="000000"/>
          <w:lang w:val="en"/>
        </w:rPr>
        <w:t xml:space="preserve">, </w:t>
      </w:r>
      <w:r>
        <w:rPr>
          <w:rStyle w:val="HTMLTypewriter"/>
          <w:lang w:val="en"/>
        </w:rPr>
        <w:t>example.com/joe</w:t>
      </w:r>
      <w:r>
        <w:rPr>
          <w:rFonts w:ascii="Verdana" w:eastAsia="Times New Roman" w:hAnsi="Verdana"/>
          <w:color w:val="000000"/>
          <w:lang w:val="en"/>
        </w:rPr>
        <w:t xml:space="preserve">, and </w:t>
      </w:r>
      <w:r>
        <w:rPr>
          <w:rStyle w:val="HTMLTypewriter"/>
          <w:lang w:val="en"/>
        </w:rPr>
        <w:t>example.com:8080</w:t>
      </w:r>
      <w:r>
        <w:rPr>
          <w:rFonts w:ascii="Verdana" w:eastAsia="Times New Roman" w:hAnsi="Verdana"/>
          <w:color w:val="000000"/>
          <w:lang w:val="en"/>
        </w:rPr>
        <w:t xml:space="preserve">. </w:t>
      </w:r>
    </w:p>
    <w:p w14:paraId="1364FA14" w14:textId="0CDF7DD9" w:rsidR="00000000" w:rsidRDefault="008933D5">
      <w:pPr>
        <w:numPr>
          <w:ilvl w:val="0"/>
          <w:numId w:val="2"/>
        </w:numPr>
        <w:ind w:left="1200" w:right="480"/>
        <w:divId w:val="1038045691"/>
        <w:rPr>
          <w:rFonts w:ascii="Verdana" w:eastAsia="Times New Roman" w:hAnsi="Verdana"/>
          <w:color w:val="000000"/>
          <w:lang w:val="en"/>
        </w:rPr>
      </w:pPr>
      <w:r>
        <w:rPr>
          <w:rFonts w:ascii="Verdana" w:eastAsia="Times New Roman" w:hAnsi="Verdana"/>
          <w:color w:val="000000"/>
          <w:lang w:val="en"/>
        </w:rPr>
        <w:t>If the userinfo and host components are present and all of the scheme, path, query, port, and fragment compone</w:t>
      </w:r>
      <w:r>
        <w:rPr>
          <w:rFonts w:ascii="Verdana" w:eastAsia="Times New Roman" w:hAnsi="Verdana"/>
          <w:color w:val="000000"/>
          <w:lang w:val="en"/>
        </w:rPr>
        <w:t xml:space="preserve">nts are absent, the </w:t>
      </w:r>
      <w:r>
        <w:rPr>
          <w:rStyle w:val="HTMLTypewriter"/>
          <w:lang w:val="en"/>
        </w:rPr>
        <w:t>acct</w:t>
      </w:r>
      <w:r>
        <w:rPr>
          <w:rFonts w:ascii="Verdana" w:eastAsia="Times New Roman" w:hAnsi="Verdana"/>
          <w:color w:val="000000"/>
          <w:lang w:val="en"/>
        </w:rPr>
        <w:t xml:space="preserve"> scheme is assumed. In this case, the normalized URI is formed by prefixing </w:t>
      </w:r>
      <w:r>
        <w:rPr>
          <w:rStyle w:val="HTMLTypewriter"/>
          <w:lang w:val="en"/>
        </w:rPr>
        <w:t>acct:</w:t>
      </w:r>
      <w:r>
        <w:rPr>
          <w:rFonts w:ascii="Verdana" w:eastAsia="Times New Roman" w:hAnsi="Verdana"/>
          <w:color w:val="000000"/>
          <w:lang w:val="en"/>
        </w:rPr>
        <w:t xml:space="preserve"> to the string as the scheme.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"I-D.ietf-appsawg-acct-uri"</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The 'acct' URI Scheme</w:t>
      </w:r>
      <w:r>
        <w:rPr>
          <w:rStyle w:val="Hyperlink"/>
          <w:rFonts w:ascii="Verdana" w:eastAsia="Times New Roman" w:hAnsi="Verdana"/>
          <w:vanish/>
          <w:u w:val="none"/>
          <w:lang w:val="en"/>
        </w:rPr>
        <w:t xml:space="preserve"> (Saint-Andre, P., “The 'acct' URI Scheme,” </w:t>
      </w:r>
      <w:del w:id="32" w:author="Errata" w:date="2014-08-11T00:08:00Z">
        <w:r>
          <w:rPr>
            <w:rStyle w:val="Hyperlink"/>
            <w:rFonts w:ascii="Verdana" w:eastAsia="Times New Roman" w:hAnsi="Verdana"/>
            <w:vanish/>
            <w:u w:val="none"/>
            <w:lang w:val="en"/>
          </w:rPr>
          <w:delText>July</w:delText>
        </w:r>
        <w:r>
          <w:rPr>
            <w:rStyle w:val="Hyperlink"/>
            <w:rFonts w:ascii="Verdana" w:eastAsia="Times New Roman" w:hAnsi="Verdana"/>
            <w:vanish/>
            <w:u w:val="none"/>
            <w:lang w:val="en"/>
          </w:rPr>
          <w:delText> 2013</w:delText>
        </w:r>
      </w:del>
      <w:ins w:id="33" w:author="Errata" w:date="2014-08-11T00:08:00Z">
        <w:r>
          <w:rPr>
            <w:rStyle w:val="Hyperlink"/>
            <w:rFonts w:ascii="Verdana" w:eastAsia="Times New Roman" w:hAnsi="Verdana"/>
            <w:vanish/>
            <w:u w:val="none"/>
            <w:lang w:val="en"/>
          </w:rPr>
          <w:t>Janu</w:t>
        </w:r>
        <w:r>
          <w:rPr>
            <w:rStyle w:val="Hyperlink"/>
            <w:rFonts w:ascii="Verdana" w:eastAsia="Times New Roman" w:hAnsi="Verdana"/>
            <w:vanish/>
            <w:u w:val="none"/>
            <w:lang w:val="en"/>
          </w:rPr>
          <w:t>ary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[I</w:t>
      </w:r>
      <w:r>
        <w:rPr>
          <w:rFonts w:ascii="Verdana" w:eastAsia="Times New Roman" w:hAnsi="Verdana"/>
          <w:color w:val="000000"/>
          <w:lang w:val="en"/>
        </w:rPr>
        <w:noBreakHyphen/>
        <w:t>D.ietf</w:t>
      </w:r>
      <w:r>
        <w:rPr>
          <w:rFonts w:ascii="Verdana" w:eastAsia="Times New Roman" w:hAnsi="Verdana"/>
          <w:color w:val="000000"/>
          <w:lang w:val="en"/>
        </w:rPr>
        <w:noBreakHyphen/>
        <w:t>appsawg</w:t>
      </w:r>
      <w:r>
        <w:rPr>
          <w:rFonts w:ascii="Verdana" w:eastAsia="Times New Roman" w:hAnsi="Verdana"/>
          <w:color w:val="000000"/>
          <w:lang w:val="en"/>
        </w:rPr>
        <w:noBreakHyphen/>
        <w:t>acct</w:t>
      </w:r>
      <w:r>
        <w:rPr>
          <w:rFonts w:ascii="Verdana" w:eastAsia="Times New Roman" w:hAnsi="Verdana"/>
          <w:color w:val="000000"/>
          <w:lang w:val="en"/>
        </w:rPr>
        <w:noBreakHyphen/>
        <w:t xml:space="preserve">uri], if there is an at-sign character ('@') in the userinfo component, it needs to be percent-encoded, as described in </w:t>
      </w:r>
      <w:hyperlink w:anchor="RFC3986" w:history="1">
        <w:r>
          <w:rPr>
            <w:rStyle w:val="Hyperlink"/>
            <w:rFonts w:ascii="Verdana" w:eastAsia="Times New Roman" w:hAnsi="Verdana"/>
            <w:u w:val="none"/>
            <w:lang w:val="en"/>
          </w:rPr>
          <w:t xml:space="preserve">RFC </w:t>
        </w:r>
        <w:r>
          <w:rPr>
            <w:rStyle w:val="Hyperlink"/>
            <w:rFonts w:ascii="Verdana" w:eastAsia="Times New Roman" w:hAnsi="Verdana"/>
            <w:u w:val="none"/>
            <w:lang w:val="en"/>
          </w:rPr>
          <w:lastRenderedPageBreak/>
          <w:t>3986</w:t>
        </w:r>
        <w:r>
          <w:rPr>
            <w:rStyle w:val="Hyperlink"/>
            <w:rFonts w:ascii="Verdana" w:eastAsia="Times New Roman" w:hAnsi="Verdana"/>
            <w:vanish/>
            <w:u w:val="none"/>
            <w:lang w:val="en"/>
          </w:rPr>
          <w:t xml:space="preserve"> (Berners-Lee, T., Fielding, R., and L. Masinter, “Uniform Resou</w:t>
        </w:r>
        <w:r>
          <w:rPr>
            <w:rStyle w:val="Hyperlink"/>
            <w:rFonts w:ascii="Verdana" w:eastAsia="Times New Roman" w:hAnsi="Verdana"/>
            <w:vanish/>
            <w:u w:val="none"/>
            <w:lang w:val="en"/>
          </w:rPr>
          <w:t>rce Identifier (URI): Generic Syntax,” January 2005.)</w:t>
        </w:r>
      </w:hyperlink>
      <w:r>
        <w:rPr>
          <w:rFonts w:ascii="Verdana" w:eastAsia="Times New Roman" w:hAnsi="Verdana"/>
          <w:color w:val="000000"/>
          <w:lang w:val="en"/>
        </w:rPr>
        <w:t xml:space="preserve"> [RFC3986]. Examples are </w:t>
      </w:r>
      <w:r>
        <w:rPr>
          <w:rStyle w:val="HTMLTypewriter"/>
          <w:lang w:val="en"/>
        </w:rPr>
        <w:t>joe@example.com</w:t>
      </w:r>
      <w:r>
        <w:rPr>
          <w:rFonts w:ascii="Verdana" w:eastAsia="Times New Roman" w:hAnsi="Verdana"/>
          <w:color w:val="000000"/>
          <w:lang w:val="en"/>
        </w:rPr>
        <w:t xml:space="preserve"> and </w:t>
      </w:r>
      <w:r>
        <w:rPr>
          <w:rStyle w:val="HTMLTypewriter"/>
          <w:lang w:val="en"/>
        </w:rPr>
        <w:t>Jane.Doe@example.com</w:t>
      </w:r>
      <w:r>
        <w:rPr>
          <w:rFonts w:ascii="Verdana" w:eastAsia="Times New Roman" w:hAnsi="Verdana"/>
          <w:color w:val="000000"/>
          <w:lang w:val="en"/>
        </w:rPr>
        <w:t xml:space="preserve">. </w:t>
      </w:r>
    </w:p>
    <w:p w14:paraId="23DA8EA2" w14:textId="77777777" w:rsidR="00000000" w:rsidRDefault="008933D5">
      <w:pPr>
        <w:numPr>
          <w:ilvl w:val="0"/>
          <w:numId w:val="2"/>
        </w:numPr>
        <w:ind w:left="1200" w:right="480"/>
        <w:divId w:val="1038045691"/>
        <w:rPr>
          <w:rFonts w:ascii="Verdana" w:eastAsia="Times New Roman" w:hAnsi="Verdana"/>
          <w:color w:val="000000"/>
          <w:lang w:val="en"/>
        </w:rPr>
      </w:pPr>
      <w:r>
        <w:rPr>
          <w:rFonts w:ascii="Verdana" w:eastAsia="Times New Roman" w:hAnsi="Verdana"/>
          <w:color w:val="000000"/>
          <w:lang w:val="en"/>
        </w:rPr>
        <w:t xml:space="preserve">For all other inputs without a scheme component, the </w:t>
      </w:r>
      <w:r>
        <w:rPr>
          <w:rStyle w:val="HTMLTypewriter"/>
          <w:lang w:val="en"/>
        </w:rPr>
        <w:t>https</w:t>
      </w:r>
      <w:r>
        <w:rPr>
          <w:rFonts w:ascii="Verdana" w:eastAsia="Times New Roman" w:hAnsi="Verdana"/>
          <w:color w:val="000000"/>
          <w:lang w:val="en"/>
        </w:rPr>
        <w:t xml:space="preserve"> scheme is assumed, and the normalized URI is formed by prefixing </w:t>
      </w:r>
      <w:r>
        <w:rPr>
          <w:rStyle w:val="HTMLTypewriter"/>
          <w:lang w:val="en"/>
        </w:rPr>
        <w:t>https://</w:t>
      </w:r>
      <w:r>
        <w:rPr>
          <w:rFonts w:ascii="Verdana" w:eastAsia="Times New Roman" w:hAnsi="Verdana"/>
          <w:color w:val="000000"/>
          <w:lang w:val="en"/>
        </w:rPr>
        <w:t xml:space="preserve"> </w:t>
      </w:r>
      <w:r>
        <w:rPr>
          <w:rFonts w:ascii="Verdana" w:eastAsia="Times New Roman" w:hAnsi="Verdana"/>
          <w:color w:val="000000"/>
          <w:lang w:val="en"/>
        </w:rPr>
        <w:t xml:space="preserve">to the string as the scheme. Examples are </w:t>
      </w:r>
      <w:r>
        <w:rPr>
          <w:rStyle w:val="HTMLTypewriter"/>
          <w:lang w:val="en"/>
        </w:rPr>
        <w:t>example.com</w:t>
      </w:r>
      <w:r>
        <w:rPr>
          <w:rFonts w:ascii="Verdana" w:eastAsia="Times New Roman" w:hAnsi="Verdana"/>
          <w:color w:val="000000"/>
          <w:lang w:val="en"/>
        </w:rPr>
        <w:t xml:space="preserve">, </w:t>
      </w:r>
      <w:r>
        <w:rPr>
          <w:rStyle w:val="HTMLTypewriter"/>
          <w:lang w:val="en"/>
        </w:rPr>
        <w:t>example.com/joe</w:t>
      </w:r>
      <w:r>
        <w:rPr>
          <w:rFonts w:ascii="Verdana" w:eastAsia="Times New Roman" w:hAnsi="Verdana"/>
          <w:color w:val="000000"/>
          <w:lang w:val="en"/>
        </w:rPr>
        <w:t xml:space="preserve">, </w:t>
      </w:r>
      <w:proofErr w:type="gramStart"/>
      <w:r>
        <w:rPr>
          <w:rStyle w:val="HTMLTypewriter"/>
          <w:lang w:val="en"/>
        </w:rPr>
        <w:t>example.com:8080</w:t>
      </w:r>
      <w:proofErr w:type="gramEnd"/>
      <w:r>
        <w:rPr>
          <w:rFonts w:ascii="Verdana" w:eastAsia="Times New Roman" w:hAnsi="Verdana"/>
          <w:color w:val="000000"/>
          <w:lang w:val="en"/>
        </w:rPr>
        <w:t xml:space="preserve">, and </w:t>
      </w:r>
      <w:r>
        <w:rPr>
          <w:rStyle w:val="HTMLTypewriter"/>
          <w:lang w:val="en"/>
        </w:rPr>
        <w:t>joe@example.com:8080</w:t>
      </w:r>
      <w:r>
        <w:rPr>
          <w:rFonts w:ascii="Verdana" w:eastAsia="Times New Roman" w:hAnsi="Verdana"/>
          <w:color w:val="000000"/>
          <w:lang w:val="en"/>
        </w:rPr>
        <w:t xml:space="preserve">. </w:t>
      </w:r>
    </w:p>
    <w:p w14:paraId="129EADA1" w14:textId="77777777" w:rsidR="00000000" w:rsidRDefault="008933D5">
      <w:pPr>
        <w:numPr>
          <w:ilvl w:val="0"/>
          <w:numId w:val="2"/>
        </w:numPr>
        <w:ind w:left="1200" w:right="480"/>
        <w:divId w:val="1038045691"/>
        <w:rPr>
          <w:rFonts w:ascii="Verdana" w:eastAsia="Times New Roman" w:hAnsi="Verdana"/>
          <w:color w:val="000000"/>
          <w:lang w:val="en"/>
        </w:rPr>
      </w:pPr>
      <w:r>
        <w:rPr>
          <w:rFonts w:ascii="Verdana" w:eastAsia="Times New Roman" w:hAnsi="Verdana"/>
          <w:color w:val="000000"/>
          <w:lang w:val="en"/>
        </w:rPr>
        <w:t xml:space="preserve">When the input contains an explicit scheme such as </w:t>
      </w:r>
      <w:r>
        <w:rPr>
          <w:rStyle w:val="HTMLTypewriter"/>
          <w:lang w:val="en"/>
        </w:rPr>
        <w:t>acct</w:t>
      </w:r>
      <w:r>
        <w:rPr>
          <w:rFonts w:ascii="Verdana" w:eastAsia="Times New Roman" w:hAnsi="Verdana"/>
          <w:color w:val="000000"/>
          <w:lang w:val="en"/>
        </w:rPr>
        <w:t xml:space="preserve"> or </w:t>
      </w:r>
      <w:r>
        <w:rPr>
          <w:rStyle w:val="HTMLTypewriter"/>
          <w:lang w:val="en"/>
        </w:rPr>
        <w:t>https</w:t>
      </w:r>
      <w:r>
        <w:rPr>
          <w:rFonts w:ascii="Verdana" w:eastAsia="Times New Roman" w:hAnsi="Verdana"/>
          <w:color w:val="000000"/>
          <w:lang w:val="en"/>
        </w:rPr>
        <w:t xml:space="preserve"> that matches the RFC 3986 </w:t>
      </w:r>
      <w:r>
        <w:rPr>
          <w:rStyle w:val="HTMLTypewriter"/>
          <w:lang w:val="en"/>
        </w:rPr>
        <w:t>scheme ":" path-rootless</w:t>
      </w:r>
      <w:r>
        <w:rPr>
          <w:rFonts w:ascii="Verdana" w:eastAsia="Times New Roman" w:hAnsi="Verdana"/>
          <w:color w:val="000000"/>
          <w:lang w:val="en"/>
        </w:rPr>
        <w:t xml:space="preserve"> syntax, no input normal</w:t>
      </w:r>
      <w:r>
        <w:rPr>
          <w:rFonts w:ascii="Verdana" w:eastAsia="Times New Roman" w:hAnsi="Verdana"/>
          <w:color w:val="000000"/>
          <w:lang w:val="en"/>
        </w:rPr>
        <w:t xml:space="preserve">ization is performed. Examples are </w:t>
      </w:r>
      <w:r>
        <w:rPr>
          <w:rStyle w:val="HTMLTypewriter"/>
          <w:lang w:val="en"/>
        </w:rPr>
        <w:t>https://example.com</w:t>
      </w:r>
      <w:r>
        <w:rPr>
          <w:rFonts w:ascii="Verdana" w:eastAsia="Times New Roman" w:hAnsi="Verdana"/>
          <w:color w:val="000000"/>
          <w:lang w:val="en"/>
        </w:rPr>
        <w:t xml:space="preserve">, </w:t>
      </w:r>
      <w:r>
        <w:rPr>
          <w:rStyle w:val="HTMLTypewriter"/>
          <w:lang w:val="en"/>
        </w:rPr>
        <w:t>https://example.com/joe</w:t>
      </w:r>
      <w:r>
        <w:rPr>
          <w:rFonts w:ascii="Verdana" w:eastAsia="Times New Roman" w:hAnsi="Verdana"/>
          <w:color w:val="000000"/>
          <w:lang w:val="en"/>
        </w:rPr>
        <w:t xml:space="preserve">, </w:t>
      </w:r>
      <w:r>
        <w:rPr>
          <w:rStyle w:val="HTMLTypewriter"/>
          <w:lang w:val="en"/>
        </w:rPr>
        <w:t>https://joe@example.com:8080</w:t>
      </w:r>
      <w:r>
        <w:rPr>
          <w:rFonts w:ascii="Verdana" w:eastAsia="Times New Roman" w:hAnsi="Verdana"/>
          <w:color w:val="000000"/>
          <w:lang w:val="en"/>
        </w:rPr>
        <w:t xml:space="preserve">, and </w:t>
      </w:r>
      <w:r>
        <w:rPr>
          <w:rStyle w:val="HTMLTypewriter"/>
          <w:lang w:val="en"/>
        </w:rPr>
        <w:t>acct:joe@example.com</w:t>
      </w:r>
      <w:r>
        <w:rPr>
          <w:rFonts w:ascii="Verdana" w:eastAsia="Times New Roman" w:hAnsi="Verdana"/>
          <w:color w:val="000000"/>
          <w:lang w:val="en"/>
        </w:rPr>
        <w:t xml:space="preserve">. </w:t>
      </w:r>
    </w:p>
    <w:p w14:paraId="6C77A59E" w14:textId="77777777" w:rsidR="00000000" w:rsidRDefault="008933D5">
      <w:pPr>
        <w:numPr>
          <w:ilvl w:val="0"/>
          <w:numId w:val="2"/>
        </w:numPr>
        <w:ind w:left="1200" w:right="480"/>
        <w:divId w:val="1038045691"/>
        <w:rPr>
          <w:rFonts w:ascii="Verdana" w:eastAsia="Times New Roman" w:hAnsi="Verdana"/>
          <w:color w:val="000000"/>
          <w:lang w:val="en"/>
        </w:rPr>
      </w:pPr>
      <w:r>
        <w:rPr>
          <w:rFonts w:ascii="Verdana" w:eastAsia="Times New Roman" w:hAnsi="Verdana"/>
          <w:color w:val="000000"/>
          <w:lang w:val="en"/>
        </w:rPr>
        <w:t>If the resulting URI contains a fragment component, it MUST be stripped off, together with the fragment delimiter char</w:t>
      </w:r>
      <w:r>
        <w:rPr>
          <w:rFonts w:ascii="Verdana" w:eastAsia="Times New Roman" w:hAnsi="Verdana"/>
          <w:color w:val="000000"/>
          <w:lang w:val="en"/>
        </w:rPr>
        <w:t xml:space="preserve">acter "#". </w:t>
      </w:r>
    </w:p>
    <w:p w14:paraId="45199E14"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Resource in this case is the resulting URI, and the WebFinger Host is the authority component. </w:t>
      </w:r>
    </w:p>
    <w:p w14:paraId="02D22C87"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NOTE: Since </w:t>
      </w:r>
      <w:r>
        <w:rPr>
          <w:rFonts w:ascii="Verdana" w:hAnsi="Verdana"/>
          <w:color w:val="000000"/>
          <w:lang w:val="en"/>
        </w:rPr>
        <w:t xml:space="preserve">the definition of </w:t>
      </w:r>
      <w:r>
        <w:rPr>
          <w:rStyle w:val="HTMLTypewriter"/>
          <w:lang w:val="en"/>
        </w:rPr>
        <w:t>authority</w:t>
      </w:r>
      <w:r>
        <w:rPr>
          <w:rFonts w:ascii="Verdana" w:hAnsi="Verdana"/>
          <w:color w:val="000000"/>
          <w:lang w:val="en"/>
        </w:rPr>
        <w:t xml:space="preserve">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January 2005.)</w:t>
        </w:r>
      </w:hyperlink>
      <w:r>
        <w:rPr>
          <w:rFonts w:ascii="Verdana" w:hAnsi="Verdana"/>
          <w:color w:val="000000"/>
          <w:lang w:val="en"/>
        </w:rPr>
        <w:t xml:space="preserve"> [RFC3986] is </w:t>
      </w:r>
      <w:proofErr w:type="gramStart"/>
      <w:r>
        <w:rPr>
          <w:rStyle w:val="HTMLTypewriter"/>
          <w:lang w:val="en"/>
        </w:rPr>
        <w:t>[ userinfo</w:t>
      </w:r>
      <w:proofErr w:type="gramEnd"/>
      <w:r>
        <w:rPr>
          <w:rStyle w:val="HTMLTypewriter"/>
          <w:lang w:val="en"/>
        </w:rPr>
        <w:t xml:space="preserve"> "@" ] host [ ":" port ]</w:t>
      </w:r>
      <w:r>
        <w:rPr>
          <w:rFonts w:ascii="Verdana" w:hAnsi="Verdana"/>
          <w:color w:val="000000"/>
          <w:lang w:val="en"/>
        </w:rPr>
        <w:t xml:space="preserve">, it is legal to have </w:t>
      </w:r>
      <w:r>
        <w:rPr>
          <w:rFonts w:ascii="Verdana" w:hAnsi="Verdana"/>
          <w:color w:val="000000"/>
          <w:lang w:val="en"/>
        </w:rPr>
        <w:t xml:space="preserve">a user input identifier like </w:t>
      </w:r>
      <w:r>
        <w:rPr>
          <w:rStyle w:val="HTMLTypewriter"/>
          <w:lang w:val="en"/>
        </w:rPr>
        <w:t>userinfo@host:port</w:t>
      </w:r>
      <w:r>
        <w:rPr>
          <w:rFonts w:ascii="Verdana" w:hAnsi="Verdana"/>
          <w:color w:val="000000"/>
          <w:lang w:val="en"/>
        </w:rPr>
        <w:t xml:space="preserve">, e.g., </w:t>
      </w:r>
      <w:r>
        <w:rPr>
          <w:rStyle w:val="HTMLTypewriter"/>
          <w:lang w:val="en"/>
        </w:rPr>
        <w:t>alice@example.com:8080</w:t>
      </w:r>
      <w:r>
        <w:rPr>
          <w:rFonts w:ascii="Verdana" w:hAnsi="Verdana"/>
          <w:color w:val="000000"/>
          <w:lang w:val="en"/>
        </w:rPr>
        <w:t xml:space="preserve">. </w:t>
      </w:r>
    </w:p>
    <w:p w14:paraId="5402E08D" w14:textId="77777777" w:rsidR="00000000" w:rsidRDefault="008933D5">
      <w:pPr>
        <w:spacing w:before="0" w:beforeAutospacing="0" w:after="0" w:afterAutospacing="0"/>
        <w:divId w:val="1038045691"/>
        <w:rPr>
          <w:rFonts w:ascii="Verdana" w:eastAsia="Times New Roman" w:hAnsi="Verdana"/>
          <w:color w:val="000000"/>
          <w:lang w:val="en"/>
        </w:rPr>
      </w:pPr>
      <w:bookmarkStart w:id="34" w:name="Examples"/>
      <w:bookmarkEnd w:id="34"/>
    </w:p>
    <w:p w14:paraId="0D6D7332"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5DF8588" w14:textId="77777777">
        <w:trPr>
          <w:divId w:val="1038045691"/>
          <w:trHeight w:val="225"/>
          <w:tblCellSpacing w:w="12" w:type="dxa"/>
        </w:trPr>
        <w:tc>
          <w:tcPr>
            <w:tcW w:w="450" w:type="dxa"/>
            <w:shd w:val="clear" w:color="auto" w:fill="990000"/>
            <w:vAlign w:val="center"/>
            <w:hideMark/>
          </w:tcPr>
          <w:p w14:paraId="3AE8F3D8"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B1260A3" w14:textId="77777777" w:rsidR="00000000" w:rsidRDefault="008933D5">
      <w:pPr>
        <w:pStyle w:val="Heading3"/>
        <w:divId w:val="1038045691"/>
        <w:rPr>
          <w:rFonts w:eastAsia="Times New Roman"/>
          <w:lang w:val="en"/>
        </w:rPr>
      </w:pPr>
      <w:bookmarkStart w:id="35" w:name="rfc.section.2.2"/>
      <w:bookmarkEnd w:id="35"/>
      <w:r>
        <w:rPr>
          <w:rFonts w:eastAsia="Times New Roman"/>
          <w:lang w:val="en"/>
        </w:rPr>
        <w:t>2.2.</w:t>
      </w:r>
      <w:proofErr w:type="gramStart"/>
      <w:r>
        <w:rPr>
          <w:rFonts w:eastAsia="Times New Roman"/>
          <w:lang w:val="en"/>
        </w:rPr>
        <w:t>  Non</w:t>
      </w:r>
      <w:proofErr w:type="gramEnd"/>
      <w:r>
        <w:rPr>
          <w:rFonts w:eastAsia="Times New Roman"/>
          <w:lang w:val="en"/>
        </w:rPr>
        <w:t>-Normative Examples</w:t>
      </w:r>
    </w:p>
    <w:p w14:paraId="4B1229D3" w14:textId="77777777" w:rsidR="00000000" w:rsidRDefault="008933D5">
      <w:pPr>
        <w:spacing w:before="0" w:beforeAutospacing="0" w:after="0" w:afterAutospacing="0"/>
        <w:divId w:val="1038045691"/>
        <w:rPr>
          <w:rFonts w:ascii="Verdana" w:eastAsia="Times New Roman" w:hAnsi="Verdana"/>
          <w:color w:val="000000"/>
          <w:lang w:val="en"/>
        </w:rPr>
      </w:pPr>
      <w:bookmarkStart w:id="36" w:name="EmailSyntax"/>
      <w:bookmarkEnd w:id="36"/>
    </w:p>
    <w:p w14:paraId="12DB70FA"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9C8660" w14:textId="77777777">
        <w:trPr>
          <w:divId w:val="1038045691"/>
          <w:trHeight w:val="225"/>
          <w:tblCellSpacing w:w="12" w:type="dxa"/>
        </w:trPr>
        <w:tc>
          <w:tcPr>
            <w:tcW w:w="450" w:type="dxa"/>
            <w:shd w:val="clear" w:color="auto" w:fill="990000"/>
            <w:vAlign w:val="center"/>
            <w:hideMark/>
          </w:tcPr>
          <w:p w14:paraId="0789DAD3"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5DBF3C7" w14:textId="77777777" w:rsidR="00000000" w:rsidRDefault="008933D5">
      <w:pPr>
        <w:pStyle w:val="Heading3"/>
        <w:divId w:val="1038045691"/>
        <w:rPr>
          <w:rFonts w:eastAsia="Times New Roman"/>
          <w:lang w:val="en"/>
        </w:rPr>
      </w:pPr>
      <w:bookmarkStart w:id="37" w:name="rfc.section.2.2.1"/>
      <w:bookmarkEnd w:id="37"/>
      <w:r>
        <w:rPr>
          <w:rFonts w:eastAsia="Times New Roman"/>
          <w:lang w:val="en"/>
        </w:rPr>
        <w:t>2.2.1.</w:t>
      </w:r>
      <w:proofErr w:type="gramStart"/>
      <w:r>
        <w:rPr>
          <w:rFonts w:eastAsia="Times New Roman"/>
          <w:lang w:val="en"/>
        </w:rPr>
        <w:t xml:space="preserve">  </w:t>
      </w:r>
      <w:r>
        <w:rPr>
          <w:rFonts w:eastAsia="Times New Roman"/>
          <w:lang w:val="en"/>
        </w:rPr>
        <w:t>User</w:t>
      </w:r>
      <w:proofErr w:type="gramEnd"/>
      <w:r>
        <w:rPr>
          <w:rFonts w:eastAsia="Times New Roman"/>
          <w:lang w:val="en"/>
        </w:rPr>
        <w:t xml:space="preserve"> Input using E-Mail Address Syntax</w:t>
      </w:r>
    </w:p>
    <w:p w14:paraId="42241081"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To find the Issuer for the given user input in the form of an e-mail address </w:t>
      </w:r>
      <w:r>
        <w:rPr>
          <w:rStyle w:val="HTMLTypewriter"/>
          <w:lang w:val="en"/>
        </w:rPr>
        <w:t>joe@example.com</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40B45AD3" w14:textId="77777777">
        <w:trPr>
          <w:divId w:val="1038045691"/>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7C99FE53" w14:textId="77777777" w:rsidR="00000000" w:rsidRDefault="008933D5">
            <w:pPr>
              <w:spacing w:before="0" w:beforeAutospacing="0" w:after="0" w:afterAutospacing="0"/>
              <w:rPr>
                <w:rFonts w:ascii="Verdana" w:eastAsia="Times New Roman" w:hAnsi="Verdana"/>
                <w:b/>
                <w:bCs/>
                <w:color w:val="000000"/>
              </w:rPr>
            </w:pPr>
            <w:r>
              <w:rPr>
                <w:rFonts w:ascii="Verdana" w:eastAsia="Times New Roman" w:hAnsi="Verdana"/>
                <w:b/>
                <w:bCs/>
                <w:color w:val="000000"/>
              </w:rPr>
              <w:lastRenderedPageBreak/>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ABEB1B6" w14:textId="77777777" w:rsidR="00000000" w:rsidRDefault="008933D5">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3A9DF351" w14:textId="77777777">
        <w:trPr>
          <w:divId w:val="1038045691"/>
          <w:jc w:val="center"/>
        </w:trPr>
        <w:tc>
          <w:tcPr>
            <w:tcW w:w="0" w:type="auto"/>
            <w:tcBorders>
              <w:top w:val="nil"/>
              <w:left w:val="nil"/>
              <w:bottom w:val="nil"/>
              <w:right w:val="nil"/>
            </w:tcBorders>
            <w:vAlign w:val="center"/>
            <w:hideMark/>
          </w:tcPr>
          <w:p w14:paraId="620D23F9"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2D29E0B3"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acct:joe@example.com</w:t>
            </w:r>
          </w:p>
        </w:tc>
      </w:tr>
      <w:tr w:rsidR="00000000" w14:paraId="13A416CC" w14:textId="77777777">
        <w:trPr>
          <w:divId w:val="1038045691"/>
          <w:jc w:val="center"/>
        </w:trPr>
        <w:tc>
          <w:tcPr>
            <w:tcW w:w="0" w:type="auto"/>
            <w:tcBorders>
              <w:top w:val="nil"/>
              <w:left w:val="nil"/>
              <w:bottom w:val="nil"/>
              <w:right w:val="nil"/>
            </w:tcBorders>
            <w:vAlign w:val="center"/>
            <w:hideMark/>
          </w:tcPr>
          <w:p w14:paraId="588C3E6B"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17438077"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7468B541" w14:textId="77777777">
        <w:trPr>
          <w:divId w:val="1038045691"/>
          <w:jc w:val="center"/>
        </w:trPr>
        <w:tc>
          <w:tcPr>
            <w:tcW w:w="0" w:type="auto"/>
            <w:tcBorders>
              <w:top w:val="nil"/>
              <w:left w:val="nil"/>
              <w:bottom w:val="nil"/>
              <w:right w:val="nil"/>
            </w:tcBorders>
            <w:vAlign w:val="center"/>
            <w:hideMark/>
          </w:tcPr>
          <w:p w14:paraId="190B411D"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5FCDC76E"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6FFE66D6"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br w:type="textWrapping" w:clear="all"/>
      </w:r>
    </w:p>
    <w:p w14:paraId="0DBC130F" w14:textId="74EBB649" w:rsidR="00000000" w:rsidRDefault="008933D5">
      <w:pPr>
        <w:pStyle w:val="NormalWeb"/>
        <w:divId w:val="1038045691"/>
        <w:rPr>
          <w:rFonts w:ascii="Verdana" w:hAnsi="Verdana"/>
          <w:color w:val="000000"/>
          <w:lang w:val="en"/>
        </w:rPr>
      </w:pPr>
      <w:r>
        <w:rPr>
          <w:rFonts w:ascii="Verdana" w:hAnsi="Verdana"/>
          <w:color w:val="000000"/>
          <w:lang w:val="en"/>
        </w:rPr>
        <w:t xml:space="preserve">Note that in this case, the </w:t>
      </w:r>
      <w:r>
        <w:rPr>
          <w:rStyle w:val="HTMLTypewriter"/>
          <w:lang w:val="en"/>
        </w:rPr>
        <w:t>acct:</w:t>
      </w:r>
      <w:r>
        <w:rPr>
          <w:rFonts w:ascii="Verdana" w:hAnsi="Verdana"/>
          <w:color w:val="000000"/>
          <w:lang w:val="en"/>
        </w:rPr>
        <w:t xml:space="preserve"> scheme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"I-D.ietf-appsawg-acct-uri"</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[I</w:t>
      </w:r>
      <w:r>
        <w:rPr>
          <w:rStyle w:val="Hyperlink"/>
          <w:rFonts w:ascii="Verdana" w:hAnsi="Verdana"/>
          <w:u w:val="none"/>
          <w:lang w:val="en"/>
        </w:rPr>
        <w:noBreakHyphen/>
        <w:t>D.ietf</w:t>
      </w:r>
      <w:r>
        <w:rPr>
          <w:rStyle w:val="Hyperlink"/>
          <w:rFonts w:ascii="Verdana" w:hAnsi="Verdana"/>
          <w:u w:val="none"/>
          <w:lang w:val="en"/>
        </w:rPr>
        <w:noBreakHyphen/>
        <w:t>appsawg</w:t>
      </w:r>
      <w:r>
        <w:rPr>
          <w:rStyle w:val="Hyperlink"/>
          <w:rFonts w:ascii="Verdana" w:hAnsi="Verdana"/>
          <w:u w:val="none"/>
          <w:lang w:val="en"/>
        </w:rPr>
        <w:noBreakHyphen/>
        <w:t>acct</w:t>
      </w:r>
      <w:r>
        <w:rPr>
          <w:rStyle w:val="Hyperlink"/>
          <w:rFonts w:ascii="Verdana" w:hAnsi="Verdana"/>
          <w:u w:val="none"/>
          <w:lang w:val="en"/>
        </w:rPr>
        <w:noBreakHyphen/>
        <w:t>uri]</w:t>
      </w:r>
      <w:r>
        <w:rPr>
          <w:rStyle w:val="Hyperlink"/>
          <w:rFonts w:ascii="Verdana" w:hAnsi="Verdana"/>
          <w:vanish/>
          <w:u w:val="none"/>
          <w:lang w:val="en"/>
        </w:rPr>
        <w:t xml:space="preserve"> (Saint-Andre, P., “The 'acct' URI Scheme,” </w:t>
      </w:r>
      <w:del w:id="38" w:author="Errata" w:date="2014-08-11T00:08:00Z">
        <w:r>
          <w:rPr>
            <w:rStyle w:val="Hyperlink"/>
            <w:rFonts w:ascii="Verdana" w:hAnsi="Verdana"/>
            <w:vanish/>
            <w:u w:val="none"/>
            <w:lang w:val="en"/>
          </w:rPr>
          <w:delText>July 2013</w:delText>
        </w:r>
      </w:del>
      <w:ins w:id="39" w:author="Errata" w:date="2014-08-11T00:08:00Z">
        <w:r>
          <w:rPr>
            <w:rStyle w:val="Hyperlink"/>
            <w:rFonts w:ascii="Verdana" w:hAnsi="Verdana"/>
            <w:vanish/>
            <w:u w:val="none"/>
            <w:lang w:val="en"/>
          </w:rPr>
          <w:t>January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w:t>
      </w:r>
      <w:r>
        <w:rPr>
          <w:rFonts w:ascii="Verdana" w:hAnsi="Verdana"/>
          <w:color w:val="000000"/>
          <w:lang w:val="en"/>
        </w:rPr>
        <w:t xml:space="preserve">is prepended to the Identifier. </w:t>
      </w:r>
    </w:p>
    <w:p w14:paraId="0333EEE9"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RP would make the following WebFinger request to discover the Issuer location (with line wraps within lines for display purposes only): </w:t>
      </w:r>
    </w:p>
    <w:p w14:paraId="7A61068E" w14:textId="77777777" w:rsidR="00000000" w:rsidRDefault="008933D5">
      <w:pPr>
        <w:pStyle w:val="HTMLPreformatted"/>
        <w:divId w:val="1076783448"/>
        <w:rPr>
          <w:lang w:val="en"/>
        </w:rPr>
      </w:pPr>
    </w:p>
    <w:p w14:paraId="77457257" w14:textId="77777777" w:rsidR="00000000" w:rsidRDefault="008933D5">
      <w:pPr>
        <w:pStyle w:val="HTMLPreformatted"/>
        <w:divId w:val="1076783448"/>
        <w:rPr>
          <w:lang w:val="en"/>
        </w:rPr>
      </w:pPr>
      <w:r>
        <w:rPr>
          <w:lang w:val="en"/>
        </w:rPr>
        <w:t xml:space="preserve">  GET /.well-known/webfinger</w:t>
      </w:r>
    </w:p>
    <w:p w14:paraId="3E407502" w14:textId="77777777" w:rsidR="00000000" w:rsidRDefault="008933D5">
      <w:pPr>
        <w:pStyle w:val="HTMLPreformatted"/>
        <w:divId w:val="1076783448"/>
        <w:rPr>
          <w:lang w:val="en"/>
        </w:rPr>
      </w:pPr>
      <w:r>
        <w:rPr>
          <w:lang w:val="en"/>
        </w:rPr>
        <w:t xml:space="preserve">    ?resource=acct%3Ajoe%40example.com</w:t>
      </w:r>
    </w:p>
    <w:p w14:paraId="49D59BE0" w14:textId="77777777" w:rsidR="00000000" w:rsidRDefault="008933D5">
      <w:pPr>
        <w:pStyle w:val="HTMLPreformatted"/>
        <w:divId w:val="1076783448"/>
        <w:rPr>
          <w:lang w:val="en"/>
        </w:rPr>
      </w:pPr>
      <w:r>
        <w:rPr>
          <w:lang w:val="en"/>
        </w:rPr>
        <w:t xml:space="preserve">    &amp;rel=http</w:t>
      </w:r>
      <w:r>
        <w:rPr>
          <w:lang w:val="en"/>
        </w:rPr>
        <w:t>%3A%2F%2Fopenid.net%2Fspecs%2Fconnect%2F1.0%2Fissuer</w:t>
      </w:r>
    </w:p>
    <w:p w14:paraId="22C9CB86" w14:textId="77777777" w:rsidR="00000000" w:rsidRDefault="008933D5">
      <w:pPr>
        <w:pStyle w:val="HTMLPreformatted"/>
        <w:divId w:val="1076783448"/>
        <w:rPr>
          <w:lang w:val="en"/>
        </w:rPr>
      </w:pPr>
      <w:r>
        <w:rPr>
          <w:lang w:val="en"/>
        </w:rPr>
        <w:t xml:space="preserve">    HTTP/1.1</w:t>
      </w:r>
    </w:p>
    <w:p w14:paraId="3291A3C7" w14:textId="77777777" w:rsidR="00000000" w:rsidRDefault="008933D5">
      <w:pPr>
        <w:pStyle w:val="HTMLPreformatted"/>
        <w:divId w:val="1076783448"/>
        <w:rPr>
          <w:lang w:val="en"/>
        </w:rPr>
      </w:pPr>
      <w:r>
        <w:rPr>
          <w:lang w:val="en"/>
        </w:rPr>
        <w:t xml:space="preserve">  Host: example.com</w:t>
      </w:r>
    </w:p>
    <w:p w14:paraId="1844E9CE" w14:textId="77777777" w:rsidR="00000000" w:rsidRDefault="008933D5">
      <w:pPr>
        <w:pStyle w:val="HTMLPreformatted"/>
        <w:divId w:val="1076783448"/>
        <w:rPr>
          <w:lang w:val="en"/>
        </w:rPr>
      </w:pPr>
    </w:p>
    <w:p w14:paraId="26CA3584" w14:textId="77777777" w:rsidR="00000000" w:rsidRDefault="008933D5">
      <w:pPr>
        <w:pStyle w:val="HTMLPreformatted"/>
        <w:divId w:val="1076783448"/>
        <w:rPr>
          <w:lang w:val="en"/>
        </w:rPr>
      </w:pPr>
      <w:r>
        <w:rPr>
          <w:lang w:val="en"/>
        </w:rPr>
        <w:t xml:space="preserve">  HTTP/1.1 200 OK</w:t>
      </w:r>
    </w:p>
    <w:p w14:paraId="3673CCD7" w14:textId="77777777" w:rsidR="00000000" w:rsidRDefault="008933D5">
      <w:pPr>
        <w:pStyle w:val="HTMLPreformatted"/>
        <w:divId w:val="1076783448"/>
        <w:rPr>
          <w:lang w:val="en"/>
        </w:rPr>
      </w:pPr>
      <w:r>
        <w:rPr>
          <w:lang w:val="en"/>
        </w:rPr>
        <w:t xml:space="preserve">  Content-Type: application/jrd+json</w:t>
      </w:r>
    </w:p>
    <w:p w14:paraId="13861D50" w14:textId="77777777" w:rsidR="00000000" w:rsidRDefault="008933D5">
      <w:pPr>
        <w:pStyle w:val="HTMLPreformatted"/>
        <w:divId w:val="1076783448"/>
        <w:rPr>
          <w:lang w:val="en"/>
        </w:rPr>
      </w:pPr>
    </w:p>
    <w:p w14:paraId="1B1F4B4C" w14:textId="77777777" w:rsidR="00000000" w:rsidRDefault="008933D5">
      <w:pPr>
        <w:pStyle w:val="HTMLPreformatted"/>
        <w:divId w:val="1076783448"/>
        <w:rPr>
          <w:lang w:val="en"/>
        </w:rPr>
      </w:pPr>
      <w:r>
        <w:rPr>
          <w:lang w:val="en"/>
        </w:rPr>
        <w:t xml:space="preserve">  {</w:t>
      </w:r>
    </w:p>
    <w:p w14:paraId="1A987628" w14:textId="77777777" w:rsidR="00000000" w:rsidRDefault="008933D5">
      <w:pPr>
        <w:pStyle w:val="HTMLPreformatted"/>
        <w:divId w:val="1076783448"/>
        <w:rPr>
          <w:lang w:val="en"/>
        </w:rPr>
      </w:pPr>
      <w:r>
        <w:rPr>
          <w:lang w:val="en"/>
        </w:rPr>
        <w:t xml:space="preserve">   "</w:t>
      </w:r>
      <w:proofErr w:type="gramStart"/>
      <w:r>
        <w:rPr>
          <w:lang w:val="en"/>
        </w:rPr>
        <w:t>subject</w:t>
      </w:r>
      <w:proofErr w:type="gramEnd"/>
      <w:r>
        <w:rPr>
          <w:lang w:val="en"/>
        </w:rPr>
        <w:t>": "acct:joe@example.com",</w:t>
      </w:r>
    </w:p>
    <w:p w14:paraId="65F9A450" w14:textId="77777777" w:rsidR="00000000" w:rsidRDefault="008933D5">
      <w:pPr>
        <w:pStyle w:val="HTMLPreformatted"/>
        <w:divId w:val="1076783448"/>
        <w:rPr>
          <w:lang w:val="en"/>
        </w:rPr>
      </w:pPr>
      <w:r>
        <w:rPr>
          <w:lang w:val="en"/>
        </w:rPr>
        <w:t xml:space="preserve">   "</w:t>
      </w:r>
      <w:proofErr w:type="gramStart"/>
      <w:r>
        <w:rPr>
          <w:lang w:val="en"/>
        </w:rPr>
        <w:t>links</w:t>
      </w:r>
      <w:proofErr w:type="gramEnd"/>
      <w:r>
        <w:rPr>
          <w:lang w:val="en"/>
        </w:rPr>
        <w:t>":</w:t>
      </w:r>
    </w:p>
    <w:p w14:paraId="35216B5A" w14:textId="77777777" w:rsidR="00000000" w:rsidRDefault="008933D5">
      <w:pPr>
        <w:pStyle w:val="HTMLPreformatted"/>
        <w:divId w:val="1076783448"/>
        <w:rPr>
          <w:lang w:val="en"/>
        </w:rPr>
      </w:pPr>
      <w:r>
        <w:rPr>
          <w:lang w:val="en"/>
        </w:rPr>
        <w:t xml:space="preserve">    [</w:t>
      </w:r>
    </w:p>
    <w:p w14:paraId="5E2030D0" w14:textId="77777777" w:rsidR="00000000" w:rsidRDefault="008933D5">
      <w:pPr>
        <w:pStyle w:val="HTMLPreformatted"/>
        <w:divId w:val="1076783448"/>
        <w:rPr>
          <w:lang w:val="en"/>
        </w:rPr>
      </w:pPr>
      <w:r>
        <w:rPr>
          <w:lang w:val="en"/>
        </w:rPr>
        <w:t xml:space="preserve">     {</w:t>
      </w:r>
    </w:p>
    <w:p w14:paraId="13FD8298" w14:textId="77777777" w:rsidR="00000000" w:rsidRDefault="008933D5">
      <w:pPr>
        <w:pStyle w:val="HTMLPreformatted"/>
        <w:divId w:val="1076783448"/>
        <w:rPr>
          <w:lang w:val="en"/>
        </w:rPr>
      </w:pPr>
      <w:r>
        <w:rPr>
          <w:lang w:val="en"/>
        </w:rPr>
        <w:t xml:space="preserve">      "</w:t>
      </w:r>
      <w:proofErr w:type="gramStart"/>
      <w:r>
        <w:rPr>
          <w:lang w:val="en"/>
        </w:rPr>
        <w:t>rel</w:t>
      </w:r>
      <w:proofErr w:type="gramEnd"/>
      <w:r>
        <w:rPr>
          <w:lang w:val="en"/>
        </w:rPr>
        <w:t>": "http://openid.net/specs/connect/</w:t>
      </w:r>
      <w:r>
        <w:rPr>
          <w:lang w:val="en"/>
        </w:rPr>
        <w:t>1.0/issuer",</w:t>
      </w:r>
    </w:p>
    <w:p w14:paraId="7F87AB53" w14:textId="77777777" w:rsidR="00000000" w:rsidRDefault="008933D5">
      <w:pPr>
        <w:pStyle w:val="HTMLPreformatted"/>
        <w:divId w:val="1076783448"/>
        <w:rPr>
          <w:lang w:val="en"/>
        </w:rPr>
      </w:pPr>
      <w:r>
        <w:rPr>
          <w:lang w:val="en"/>
        </w:rPr>
        <w:t xml:space="preserve">      "</w:t>
      </w:r>
      <w:proofErr w:type="gramStart"/>
      <w:r>
        <w:rPr>
          <w:lang w:val="en"/>
        </w:rPr>
        <w:t>href</w:t>
      </w:r>
      <w:proofErr w:type="gramEnd"/>
      <w:r>
        <w:rPr>
          <w:lang w:val="en"/>
        </w:rPr>
        <w:t>": "https://server.example.com"</w:t>
      </w:r>
    </w:p>
    <w:p w14:paraId="12C49281" w14:textId="77777777" w:rsidR="00000000" w:rsidRDefault="008933D5">
      <w:pPr>
        <w:pStyle w:val="HTMLPreformatted"/>
        <w:divId w:val="1076783448"/>
        <w:rPr>
          <w:lang w:val="en"/>
        </w:rPr>
      </w:pPr>
      <w:r>
        <w:rPr>
          <w:lang w:val="en"/>
        </w:rPr>
        <w:t xml:space="preserve">     }</w:t>
      </w:r>
    </w:p>
    <w:p w14:paraId="1A352260" w14:textId="77777777" w:rsidR="00000000" w:rsidRDefault="008933D5">
      <w:pPr>
        <w:pStyle w:val="HTMLPreformatted"/>
        <w:divId w:val="1076783448"/>
        <w:rPr>
          <w:lang w:val="en"/>
        </w:rPr>
      </w:pPr>
      <w:r>
        <w:rPr>
          <w:lang w:val="en"/>
        </w:rPr>
        <w:t xml:space="preserve">    ]</w:t>
      </w:r>
    </w:p>
    <w:p w14:paraId="0374899B" w14:textId="77777777" w:rsidR="00000000" w:rsidRDefault="008933D5">
      <w:pPr>
        <w:pStyle w:val="HTMLPreformatted"/>
        <w:divId w:val="1076783448"/>
        <w:rPr>
          <w:lang w:val="en"/>
        </w:rPr>
      </w:pPr>
      <w:r>
        <w:rPr>
          <w:lang w:val="en"/>
        </w:rPr>
        <w:t xml:space="preserve">  }</w:t>
      </w:r>
    </w:p>
    <w:p w14:paraId="28CFB2C9" w14:textId="77777777" w:rsidR="00000000" w:rsidRDefault="008933D5">
      <w:pPr>
        <w:spacing w:before="0" w:beforeAutospacing="0" w:after="0" w:afterAutospacing="0"/>
        <w:divId w:val="1038045691"/>
        <w:rPr>
          <w:rFonts w:ascii="Verdana" w:eastAsia="Times New Roman" w:hAnsi="Verdana"/>
          <w:color w:val="000000"/>
          <w:lang w:val="en"/>
        </w:rPr>
      </w:pPr>
      <w:bookmarkStart w:id="40" w:name="URLSyntax"/>
      <w:bookmarkEnd w:id="40"/>
    </w:p>
    <w:p w14:paraId="430A9AB1"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D93C187" w14:textId="77777777">
        <w:trPr>
          <w:divId w:val="1038045691"/>
          <w:trHeight w:val="225"/>
          <w:tblCellSpacing w:w="12" w:type="dxa"/>
        </w:trPr>
        <w:tc>
          <w:tcPr>
            <w:tcW w:w="450" w:type="dxa"/>
            <w:shd w:val="clear" w:color="auto" w:fill="990000"/>
            <w:vAlign w:val="center"/>
            <w:hideMark/>
          </w:tcPr>
          <w:p w14:paraId="08DD51B2"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87423CC" w14:textId="77777777" w:rsidR="00000000" w:rsidRDefault="008933D5">
      <w:pPr>
        <w:pStyle w:val="Heading3"/>
        <w:divId w:val="1038045691"/>
        <w:rPr>
          <w:rFonts w:eastAsia="Times New Roman"/>
          <w:lang w:val="en"/>
        </w:rPr>
      </w:pPr>
      <w:bookmarkStart w:id="41" w:name="rfc.section.2.2.2"/>
      <w:bookmarkEnd w:id="41"/>
      <w:r>
        <w:rPr>
          <w:rFonts w:eastAsia="Times New Roman"/>
          <w:lang w:val="en"/>
        </w:rPr>
        <w:t>2.2.2.</w:t>
      </w:r>
      <w:proofErr w:type="gramStart"/>
      <w:r>
        <w:rPr>
          <w:rFonts w:eastAsia="Times New Roman"/>
          <w:lang w:val="en"/>
        </w:rPr>
        <w:t>  User</w:t>
      </w:r>
      <w:proofErr w:type="gramEnd"/>
      <w:r>
        <w:rPr>
          <w:rFonts w:eastAsia="Times New Roman"/>
          <w:lang w:val="en"/>
        </w:rPr>
        <w:t xml:space="preserve"> Input using URL Syntax</w:t>
      </w:r>
    </w:p>
    <w:p w14:paraId="3A8E1516" w14:textId="77777777" w:rsidR="00000000" w:rsidRDefault="008933D5">
      <w:pPr>
        <w:pStyle w:val="NormalWeb"/>
        <w:divId w:val="1038045691"/>
        <w:rPr>
          <w:rFonts w:ascii="Verdana" w:hAnsi="Verdana"/>
          <w:color w:val="000000"/>
          <w:lang w:val="en"/>
        </w:rPr>
      </w:pPr>
      <w:r>
        <w:rPr>
          <w:rFonts w:ascii="Verdana" w:hAnsi="Verdana"/>
          <w:color w:val="000000"/>
          <w:lang w:val="en"/>
        </w:rPr>
        <w:lastRenderedPageBreak/>
        <w:t xml:space="preserve">To find the Issuer for the given URL, </w:t>
      </w:r>
      <w:r>
        <w:rPr>
          <w:rStyle w:val="HTMLTypewriter"/>
          <w:lang w:val="en"/>
        </w:rPr>
        <w:t>https://example.com/joe</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5664CCD5" w14:textId="77777777">
        <w:trPr>
          <w:divId w:val="1038045691"/>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77CBCDDF" w14:textId="77777777" w:rsidR="00000000" w:rsidRDefault="008933D5">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0A5DEE4" w14:textId="77777777" w:rsidR="00000000" w:rsidRDefault="008933D5">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3A5A057A" w14:textId="77777777">
        <w:trPr>
          <w:divId w:val="1038045691"/>
          <w:jc w:val="center"/>
        </w:trPr>
        <w:tc>
          <w:tcPr>
            <w:tcW w:w="0" w:type="auto"/>
            <w:tcBorders>
              <w:top w:val="nil"/>
              <w:left w:val="nil"/>
              <w:bottom w:val="nil"/>
              <w:right w:val="nil"/>
            </w:tcBorders>
            <w:vAlign w:val="center"/>
            <w:hideMark/>
          </w:tcPr>
          <w:p w14:paraId="7412F8D1"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16E06A48"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https://example.com/joe</w:t>
            </w:r>
          </w:p>
        </w:tc>
      </w:tr>
      <w:tr w:rsidR="00000000" w14:paraId="156C3995" w14:textId="77777777">
        <w:trPr>
          <w:divId w:val="1038045691"/>
          <w:jc w:val="center"/>
        </w:trPr>
        <w:tc>
          <w:tcPr>
            <w:tcW w:w="0" w:type="auto"/>
            <w:tcBorders>
              <w:top w:val="nil"/>
              <w:left w:val="nil"/>
              <w:bottom w:val="nil"/>
              <w:right w:val="nil"/>
            </w:tcBorders>
            <w:vAlign w:val="center"/>
            <w:hideMark/>
          </w:tcPr>
          <w:p w14:paraId="2A90F170"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158B208B"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65CD2B1D" w14:textId="77777777">
        <w:trPr>
          <w:divId w:val="1038045691"/>
          <w:jc w:val="center"/>
        </w:trPr>
        <w:tc>
          <w:tcPr>
            <w:tcW w:w="0" w:type="auto"/>
            <w:tcBorders>
              <w:top w:val="nil"/>
              <w:left w:val="nil"/>
              <w:bottom w:val="nil"/>
              <w:right w:val="nil"/>
            </w:tcBorders>
            <w:vAlign w:val="center"/>
            <w:hideMark/>
          </w:tcPr>
          <w:p w14:paraId="73E9CEBC"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6BACF8AE"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0AFBD3C7"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br w:type="textWrapping" w:clear="all"/>
      </w:r>
    </w:p>
    <w:p w14:paraId="79F81D68"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RP would make the following WebFinger request to discover the Issuer location (with line wraps within lines for display purposes only): </w:t>
      </w:r>
    </w:p>
    <w:p w14:paraId="3E8D0DC0" w14:textId="77777777" w:rsidR="00000000" w:rsidRDefault="008933D5">
      <w:pPr>
        <w:pStyle w:val="HTMLPreformatted"/>
        <w:divId w:val="2023894543"/>
        <w:rPr>
          <w:lang w:val="en"/>
        </w:rPr>
      </w:pPr>
    </w:p>
    <w:p w14:paraId="4455590A" w14:textId="77777777" w:rsidR="00000000" w:rsidRDefault="008933D5">
      <w:pPr>
        <w:pStyle w:val="HTMLPreformatted"/>
        <w:divId w:val="2023894543"/>
        <w:rPr>
          <w:lang w:val="en"/>
        </w:rPr>
      </w:pPr>
      <w:r>
        <w:rPr>
          <w:lang w:val="en"/>
        </w:rPr>
        <w:t xml:space="preserve">  GET /.well-known/webfinger</w:t>
      </w:r>
    </w:p>
    <w:p w14:paraId="1945A9C1" w14:textId="77777777" w:rsidR="00000000" w:rsidRDefault="008933D5">
      <w:pPr>
        <w:pStyle w:val="HTMLPreformatted"/>
        <w:divId w:val="2023894543"/>
        <w:rPr>
          <w:lang w:val="en"/>
        </w:rPr>
      </w:pPr>
      <w:r>
        <w:rPr>
          <w:lang w:val="en"/>
        </w:rPr>
        <w:t xml:space="preserve">    ?resource=https</w:t>
      </w:r>
      <w:r>
        <w:rPr>
          <w:lang w:val="en"/>
        </w:rPr>
        <w:t>%3A%2F%2Fexample.com%2Fjoe</w:t>
      </w:r>
    </w:p>
    <w:p w14:paraId="208E11C7" w14:textId="77777777" w:rsidR="00000000" w:rsidRDefault="008933D5">
      <w:pPr>
        <w:pStyle w:val="HTMLPreformatted"/>
        <w:divId w:val="2023894543"/>
        <w:rPr>
          <w:lang w:val="en"/>
        </w:rPr>
      </w:pPr>
      <w:r>
        <w:rPr>
          <w:lang w:val="en"/>
        </w:rPr>
        <w:t xml:space="preserve">    &amp;rel=http%3A%2F%2Fopenid.net%2Fspecs%2Fconnect%2F1.0%2Fissuer</w:t>
      </w:r>
    </w:p>
    <w:p w14:paraId="054CCFC5" w14:textId="77777777" w:rsidR="00000000" w:rsidRDefault="008933D5">
      <w:pPr>
        <w:pStyle w:val="HTMLPreformatted"/>
        <w:divId w:val="2023894543"/>
        <w:rPr>
          <w:lang w:val="en"/>
        </w:rPr>
      </w:pPr>
      <w:r>
        <w:rPr>
          <w:lang w:val="en"/>
        </w:rPr>
        <w:t xml:space="preserve">    HTTP/1.1</w:t>
      </w:r>
    </w:p>
    <w:p w14:paraId="6ECB6F30" w14:textId="77777777" w:rsidR="00000000" w:rsidRDefault="008933D5">
      <w:pPr>
        <w:pStyle w:val="HTMLPreformatted"/>
        <w:divId w:val="2023894543"/>
        <w:rPr>
          <w:lang w:val="en"/>
        </w:rPr>
      </w:pPr>
      <w:r>
        <w:rPr>
          <w:lang w:val="en"/>
        </w:rPr>
        <w:t xml:space="preserve">  Host: example.com</w:t>
      </w:r>
    </w:p>
    <w:p w14:paraId="0D756E3D" w14:textId="77777777" w:rsidR="00000000" w:rsidRDefault="008933D5">
      <w:pPr>
        <w:pStyle w:val="HTMLPreformatted"/>
        <w:divId w:val="2023894543"/>
        <w:rPr>
          <w:lang w:val="en"/>
        </w:rPr>
      </w:pPr>
    </w:p>
    <w:p w14:paraId="6D12DFEA" w14:textId="77777777" w:rsidR="00000000" w:rsidRDefault="008933D5">
      <w:pPr>
        <w:pStyle w:val="HTMLPreformatted"/>
        <w:divId w:val="2023894543"/>
        <w:rPr>
          <w:lang w:val="en"/>
        </w:rPr>
      </w:pPr>
      <w:r>
        <w:rPr>
          <w:lang w:val="en"/>
        </w:rPr>
        <w:t xml:space="preserve">  HTTP/1.1 200 OK</w:t>
      </w:r>
    </w:p>
    <w:p w14:paraId="08251856" w14:textId="77777777" w:rsidR="00000000" w:rsidRDefault="008933D5">
      <w:pPr>
        <w:pStyle w:val="HTMLPreformatted"/>
        <w:divId w:val="2023894543"/>
        <w:rPr>
          <w:lang w:val="en"/>
        </w:rPr>
      </w:pPr>
      <w:r>
        <w:rPr>
          <w:lang w:val="en"/>
        </w:rPr>
        <w:t xml:space="preserve">  Content-Type: application/jrd+json</w:t>
      </w:r>
    </w:p>
    <w:p w14:paraId="1223462E" w14:textId="77777777" w:rsidR="00000000" w:rsidRDefault="008933D5">
      <w:pPr>
        <w:pStyle w:val="HTMLPreformatted"/>
        <w:divId w:val="2023894543"/>
        <w:rPr>
          <w:lang w:val="en"/>
        </w:rPr>
      </w:pPr>
    </w:p>
    <w:p w14:paraId="6E480942" w14:textId="77777777" w:rsidR="00000000" w:rsidRDefault="008933D5">
      <w:pPr>
        <w:pStyle w:val="HTMLPreformatted"/>
        <w:divId w:val="2023894543"/>
        <w:rPr>
          <w:lang w:val="en"/>
        </w:rPr>
      </w:pPr>
      <w:r>
        <w:rPr>
          <w:lang w:val="en"/>
        </w:rPr>
        <w:t xml:space="preserve">  {</w:t>
      </w:r>
    </w:p>
    <w:p w14:paraId="5C980BCE" w14:textId="77777777" w:rsidR="00000000" w:rsidRDefault="008933D5">
      <w:pPr>
        <w:pStyle w:val="HTMLPreformatted"/>
        <w:divId w:val="2023894543"/>
        <w:rPr>
          <w:lang w:val="en"/>
        </w:rPr>
      </w:pPr>
      <w:r>
        <w:rPr>
          <w:lang w:val="en"/>
        </w:rPr>
        <w:t xml:space="preserve">   "</w:t>
      </w:r>
      <w:proofErr w:type="gramStart"/>
      <w:r>
        <w:rPr>
          <w:lang w:val="en"/>
        </w:rPr>
        <w:t>subject</w:t>
      </w:r>
      <w:proofErr w:type="gramEnd"/>
      <w:r>
        <w:rPr>
          <w:lang w:val="en"/>
        </w:rPr>
        <w:t>": "https://example.com/joe",</w:t>
      </w:r>
    </w:p>
    <w:p w14:paraId="5009CE27" w14:textId="77777777" w:rsidR="00000000" w:rsidRDefault="008933D5">
      <w:pPr>
        <w:pStyle w:val="HTMLPreformatted"/>
        <w:divId w:val="2023894543"/>
        <w:rPr>
          <w:lang w:val="en"/>
        </w:rPr>
      </w:pPr>
      <w:r>
        <w:rPr>
          <w:lang w:val="en"/>
        </w:rPr>
        <w:t xml:space="preserve">   "</w:t>
      </w:r>
      <w:proofErr w:type="gramStart"/>
      <w:r>
        <w:rPr>
          <w:lang w:val="en"/>
        </w:rPr>
        <w:t>links</w:t>
      </w:r>
      <w:proofErr w:type="gramEnd"/>
      <w:r>
        <w:rPr>
          <w:lang w:val="en"/>
        </w:rPr>
        <w:t>":</w:t>
      </w:r>
    </w:p>
    <w:p w14:paraId="233692B9" w14:textId="77777777" w:rsidR="00000000" w:rsidRDefault="008933D5">
      <w:pPr>
        <w:pStyle w:val="HTMLPreformatted"/>
        <w:divId w:val="2023894543"/>
        <w:rPr>
          <w:lang w:val="en"/>
        </w:rPr>
      </w:pPr>
      <w:r>
        <w:rPr>
          <w:lang w:val="en"/>
        </w:rPr>
        <w:t xml:space="preserve">    [</w:t>
      </w:r>
    </w:p>
    <w:p w14:paraId="7FA793E7" w14:textId="77777777" w:rsidR="00000000" w:rsidRDefault="008933D5">
      <w:pPr>
        <w:pStyle w:val="HTMLPreformatted"/>
        <w:divId w:val="2023894543"/>
        <w:rPr>
          <w:lang w:val="en"/>
        </w:rPr>
      </w:pPr>
      <w:r>
        <w:rPr>
          <w:lang w:val="en"/>
        </w:rPr>
        <w:t xml:space="preserve">     {</w:t>
      </w:r>
    </w:p>
    <w:p w14:paraId="5AE1F6CF" w14:textId="77777777" w:rsidR="00000000" w:rsidRDefault="008933D5">
      <w:pPr>
        <w:pStyle w:val="HTMLPreformatted"/>
        <w:divId w:val="2023894543"/>
        <w:rPr>
          <w:lang w:val="en"/>
        </w:rPr>
      </w:pPr>
      <w:r>
        <w:rPr>
          <w:lang w:val="en"/>
        </w:rPr>
        <w:t xml:space="preserve">   </w:t>
      </w:r>
      <w:r>
        <w:rPr>
          <w:lang w:val="en"/>
        </w:rPr>
        <w:t xml:space="preserve">   "</w:t>
      </w:r>
      <w:proofErr w:type="gramStart"/>
      <w:r>
        <w:rPr>
          <w:lang w:val="en"/>
        </w:rPr>
        <w:t>rel</w:t>
      </w:r>
      <w:proofErr w:type="gramEnd"/>
      <w:r>
        <w:rPr>
          <w:lang w:val="en"/>
        </w:rPr>
        <w:t>": "http://openid.net/specs/connect/1.0/issuer",</w:t>
      </w:r>
    </w:p>
    <w:p w14:paraId="29C640A3" w14:textId="77777777" w:rsidR="00000000" w:rsidRDefault="008933D5">
      <w:pPr>
        <w:pStyle w:val="HTMLPreformatted"/>
        <w:divId w:val="2023894543"/>
        <w:rPr>
          <w:lang w:val="en"/>
        </w:rPr>
      </w:pPr>
      <w:r>
        <w:rPr>
          <w:lang w:val="en"/>
        </w:rPr>
        <w:t xml:space="preserve">      "</w:t>
      </w:r>
      <w:proofErr w:type="gramStart"/>
      <w:r>
        <w:rPr>
          <w:lang w:val="en"/>
        </w:rPr>
        <w:t>href</w:t>
      </w:r>
      <w:proofErr w:type="gramEnd"/>
      <w:r>
        <w:rPr>
          <w:lang w:val="en"/>
        </w:rPr>
        <w:t>": "https://server.example.com"</w:t>
      </w:r>
    </w:p>
    <w:p w14:paraId="35AA7419" w14:textId="77777777" w:rsidR="00000000" w:rsidRDefault="008933D5">
      <w:pPr>
        <w:pStyle w:val="HTMLPreformatted"/>
        <w:divId w:val="2023894543"/>
        <w:rPr>
          <w:lang w:val="en"/>
        </w:rPr>
      </w:pPr>
      <w:r>
        <w:rPr>
          <w:lang w:val="en"/>
        </w:rPr>
        <w:t xml:space="preserve">     }</w:t>
      </w:r>
    </w:p>
    <w:p w14:paraId="6734B67A" w14:textId="77777777" w:rsidR="00000000" w:rsidRDefault="008933D5">
      <w:pPr>
        <w:pStyle w:val="HTMLPreformatted"/>
        <w:divId w:val="2023894543"/>
        <w:rPr>
          <w:lang w:val="en"/>
        </w:rPr>
      </w:pPr>
      <w:r>
        <w:rPr>
          <w:lang w:val="en"/>
        </w:rPr>
        <w:t xml:space="preserve">    ]</w:t>
      </w:r>
    </w:p>
    <w:p w14:paraId="6C494687" w14:textId="77777777" w:rsidR="00000000" w:rsidRDefault="008933D5">
      <w:pPr>
        <w:pStyle w:val="HTMLPreformatted"/>
        <w:divId w:val="2023894543"/>
        <w:rPr>
          <w:lang w:val="en"/>
        </w:rPr>
      </w:pPr>
      <w:r>
        <w:rPr>
          <w:lang w:val="en"/>
        </w:rPr>
        <w:t xml:space="preserve">  }</w:t>
      </w:r>
    </w:p>
    <w:p w14:paraId="52238B93" w14:textId="77777777" w:rsidR="00000000" w:rsidRDefault="008933D5">
      <w:pPr>
        <w:spacing w:before="0" w:beforeAutospacing="0" w:after="0" w:afterAutospacing="0"/>
        <w:divId w:val="1038045691"/>
        <w:rPr>
          <w:rFonts w:ascii="Verdana" w:eastAsia="Times New Roman" w:hAnsi="Verdana"/>
          <w:color w:val="000000"/>
          <w:lang w:val="en"/>
        </w:rPr>
      </w:pPr>
      <w:bookmarkStart w:id="42" w:name="HostPortExample"/>
      <w:bookmarkEnd w:id="42"/>
    </w:p>
    <w:p w14:paraId="38AE5AD9"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4401B6E" w14:textId="77777777">
        <w:trPr>
          <w:divId w:val="1038045691"/>
          <w:trHeight w:val="225"/>
          <w:tblCellSpacing w:w="12" w:type="dxa"/>
        </w:trPr>
        <w:tc>
          <w:tcPr>
            <w:tcW w:w="450" w:type="dxa"/>
            <w:shd w:val="clear" w:color="auto" w:fill="990000"/>
            <w:vAlign w:val="center"/>
            <w:hideMark/>
          </w:tcPr>
          <w:p w14:paraId="13E00582"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A68FE35" w14:textId="77777777" w:rsidR="00000000" w:rsidRDefault="008933D5">
      <w:pPr>
        <w:pStyle w:val="Heading3"/>
        <w:divId w:val="1038045691"/>
        <w:rPr>
          <w:rFonts w:eastAsia="Times New Roman"/>
          <w:lang w:val="en"/>
        </w:rPr>
      </w:pPr>
      <w:bookmarkStart w:id="43" w:name="rfc.section.2.2.3"/>
      <w:bookmarkEnd w:id="43"/>
      <w:r>
        <w:rPr>
          <w:rFonts w:eastAsia="Times New Roman"/>
          <w:lang w:val="en"/>
        </w:rPr>
        <w:t>2.2.3.</w:t>
      </w:r>
      <w:proofErr w:type="gramStart"/>
      <w:r>
        <w:rPr>
          <w:rFonts w:eastAsia="Times New Roman"/>
          <w:lang w:val="en"/>
        </w:rPr>
        <w:t>  User</w:t>
      </w:r>
      <w:proofErr w:type="gramEnd"/>
      <w:r>
        <w:rPr>
          <w:rFonts w:eastAsia="Times New Roman"/>
          <w:lang w:val="en"/>
        </w:rPr>
        <w:t xml:space="preserve"> Input using Hostname and Port Syntax</w:t>
      </w:r>
    </w:p>
    <w:p w14:paraId="28ED40C0" w14:textId="77777777" w:rsidR="00000000" w:rsidRDefault="008933D5">
      <w:pPr>
        <w:pStyle w:val="NormalWeb"/>
        <w:divId w:val="1038045691"/>
        <w:rPr>
          <w:rFonts w:ascii="Verdana" w:hAnsi="Verdana"/>
          <w:color w:val="000000"/>
          <w:lang w:val="en"/>
        </w:rPr>
      </w:pPr>
      <w:r>
        <w:rPr>
          <w:rFonts w:ascii="Verdana" w:hAnsi="Verdana"/>
          <w:color w:val="000000"/>
          <w:lang w:val="en"/>
        </w:rPr>
        <w:lastRenderedPageBreak/>
        <w:t xml:space="preserve">If the user input is in the form of </w:t>
      </w:r>
      <w:r>
        <w:rPr>
          <w:rStyle w:val="HTMLTypewriter"/>
          <w:lang w:val="en"/>
        </w:rPr>
        <w:t>host</w:t>
      </w:r>
      <w:proofErr w:type="gramStart"/>
      <w:r>
        <w:rPr>
          <w:rStyle w:val="HTMLTypewriter"/>
          <w:lang w:val="en"/>
        </w:rPr>
        <w:t>:port</w:t>
      </w:r>
      <w:proofErr w:type="gramEnd"/>
      <w:r>
        <w:rPr>
          <w:rFonts w:ascii="Verdana" w:hAnsi="Verdana"/>
          <w:color w:val="000000"/>
          <w:lang w:val="en"/>
        </w:rPr>
        <w:t xml:space="preserve">, e.g., example.com:8080, then it is assumed as the authority component of the URL. </w:t>
      </w:r>
    </w:p>
    <w:p w14:paraId="30D9C537"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To find the Issuer for the given hostname, </w:t>
      </w:r>
      <w:r>
        <w:rPr>
          <w:rStyle w:val="HTMLTypewriter"/>
          <w:lang w:val="en"/>
        </w:rPr>
        <w:t>example.com:8080</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55A34A2D" w14:textId="77777777">
        <w:trPr>
          <w:divId w:val="1038045691"/>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2D6FA30D" w14:textId="77777777" w:rsidR="00000000" w:rsidRDefault="008933D5">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2ECEFBEC" w14:textId="77777777" w:rsidR="00000000" w:rsidRDefault="008933D5">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37AF57A0" w14:textId="77777777">
        <w:trPr>
          <w:divId w:val="1038045691"/>
          <w:jc w:val="center"/>
        </w:trPr>
        <w:tc>
          <w:tcPr>
            <w:tcW w:w="0" w:type="auto"/>
            <w:tcBorders>
              <w:top w:val="nil"/>
              <w:left w:val="nil"/>
              <w:bottom w:val="nil"/>
              <w:right w:val="nil"/>
            </w:tcBorders>
            <w:vAlign w:val="center"/>
            <w:hideMark/>
          </w:tcPr>
          <w:p w14:paraId="74617816"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5A48D8BB"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https://example.com:8080/</w:t>
            </w:r>
          </w:p>
        </w:tc>
      </w:tr>
      <w:tr w:rsidR="00000000" w14:paraId="02C60211" w14:textId="77777777">
        <w:trPr>
          <w:divId w:val="1038045691"/>
          <w:jc w:val="center"/>
        </w:trPr>
        <w:tc>
          <w:tcPr>
            <w:tcW w:w="0" w:type="auto"/>
            <w:tcBorders>
              <w:top w:val="nil"/>
              <w:left w:val="nil"/>
              <w:bottom w:val="nil"/>
              <w:right w:val="nil"/>
            </w:tcBorders>
            <w:vAlign w:val="center"/>
            <w:hideMark/>
          </w:tcPr>
          <w:p w14:paraId="5CC158DC"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007AD18F"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example.com:8080</w:t>
            </w:r>
          </w:p>
        </w:tc>
      </w:tr>
      <w:tr w:rsidR="00000000" w14:paraId="00B11F6E" w14:textId="77777777">
        <w:trPr>
          <w:divId w:val="1038045691"/>
          <w:jc w:val="center"/>
        </w:trPr>
        <w:tc>
          <w:tcPr>
            <w:tcW w:w="0" w:type="auto"/>
            <w:tcBorders>
              <w:top w:val="nil"/>
              <w:left w:val="nil"/>
              <w:bottom w:val="nil"/>
              <w:right w:val="nil"/>
            </w:tcBorders>
            <w:vAlign w:val="center"/>
            <w:hideMark/>
          </w:tcPr>
          <w:p w14:paraId="0149F29D"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0CED2500"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260F7737"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br w:type="textWrapping" w:clear="all"/>
      </w:r>
    </w:p>
    <w:p w14:paraId="3A5D441E"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RP would make the following WebFinger request to discover the Issuer location (with line wraps within lines for display purposes only): </w:t>
      </w:r>
    </w:p>
    <w:p w14:paraId="270B00D3" w14:textId="77777777" w:rsidR="00000000" w:rsidRDefault="008933D5">
      <w:pPr>
        <w:pStyle w:val="HTMLPreformatted"/>
        <w:divId w:val="1849295537"/>
        <w:rPr>
          <w:lang w:val="en"/>
        </w:rPr>
      </w:pPr>
    </w:p>
    <w:p w14:paraId="6C2B74E4" w14:textId="77777777" w:rsidR="00000000" w:rsidRDefault="008933D5">
      <w:pPr>
        <w:pStyle w:val="HTMLPreformatted"/>
        <w:divId w:val="1849295537"/>
        <w:rPr>
          <w:lang w:val="en"/>
        </w:rPr>
      </w:pPr>
      <w:r>
        <w:rPr>
          <w:lang w:val="en"/>
        </w:rPr>
        <w:t xml:space="preserve">  GET /.well-known/webfinger</w:t>
      </w:r>
    </w:p>
    <w:p w14:paraId="5A3051A7" w14:textId="77777777" w:rsidR="00000000" w:rsidRDefault="008933D5">
      <w:pPr>
        <w:pStyle w:val="HTMLPreformatted"/>
        <w:divId w:val="1849295537"/>
        <w:rPr>
          <w:lang w:val="en"/>
        </w:rPr>
      </w:pPr>
      <w:r>
        <w:rPr>
          <w:lang w:val="en"/>
        </w:rPr>
        <w:t xml:space="preserve">    ?resource=https%3A%2F%2Fexample.com%3A8080%2F</w:t>
      </w:r>
    </w:p>
    <w:p w14:paraId="0AB9530E" w14:textId="77777777" w:rsidR="00000000" w:rsidRDefault="008933D5">
      <w:pPr>
        <w:pStyle w:val="HTMLPreformatted"/>
        <w:divId w:val="1849295537"/>
        <w:rPr>
          <w:lang w:val="en"/>
        </w:rPr>
      </w:pPr>
      <w:r>
        <w:rPr>
          <w:lang w:val="en"/>
        </w:rPr>
        <w:t xml:space="preserve">    &amp;rel=http%3A%2F%2Fopenid.net%2F</w:t>
      </w:r>
      <w:r>
        <w:rPr>
          <w:lang w:val="en"/>
        </w:rPr>
        <w:t>specs%2Fconnect%2F1.0%2Fissuer</w:t>
      </w:r>
    </w:p>
    <w:p w14:paraId="02B3FC55" w14:textId="77777777" w:rsidR="00000000" w:rsidRDefault="008933D5">
      <w:pPr>
        <w:pStyle w:val="HTMLPreformatted"/>
        <w:divId w:val="1849295537"/>
        <w:rPr>
          <w:lang w:val="en"/>
        </w:rPr>
      </w:pPr>
      <w:r>
        <w:rPr>
          <w:lang w:val="en"/>
        </w:rPr>
        <w:t xml:space="preserve">    HTTP/1.1</w:t>
      </w:r>
    </w:p>
    <w:p w14:paraId="4DE3FDDA" w14:textId="77777777" w:rsidR="00000000" w:rsidRDefault="008933D5">
      <w:pPr>
        <w:pStyle w:val="HTMLPreformatted"/>
        <w:divId w:val="1849295537"/>
        <w:rPr>
          <w:lang w:val="en"/>
        </w:rPr>
      </w:pPr>
      <w:r>
        <w:rPr>
          <w:lang w:val="en"/>
        </w:rPr>
        <w:t xml:space="preserve">  Host: example.com:8080</w:t>
      </w:r>
    </w:p>
    <w:p w14:paraId="3E8E7E26" w14:textId="77777777" w:rsidR="00000000" w:rsidRDefault="008933D5">
      <w:pPr>
        <w:pStyle w:val="HTMLPreformatted"/>
        <w:divId w:val="1849295537"/>
        <w:rPr>
          <w:lang w:val="en"/>
        </w:rPr>
      </w:pPr>
    </w:p>
    <w:p w14:paraId="7B8A3C23" w14:textId="77777777" w:rsidR="00000000" w:rsidRDefault="008933D5">
      <w:pPr>
        <w:pStyle w:val="HTMLPreformatted"/>
        <w:divId w:val="1849295537"/>
        <w:rPr>
          <w:lang w:val="en"/>
        </w:rPr>
      </w:pPr>
      <w:r>
        <w:rPr>
          <w:lang w:val="en"/>
        </w:rPr>
        <w:t xml:space="preserve">  HTTP/1.1 200 OK</w:t>
      </w:r>
    </w:p>
    <w:p w14:paraId="0131FDBC" w14:textId="77777777" w:rsidR="00000000" w:rsidRDefault="008933D5">
      <w:pPr>
        <w:pStyle w:val="HTMLPreformatted"/>
        <w:divId w:val="1849295537"/>
        <w:rPr>
          <w:lang w:val="en"/>
        </w:rPr>
      </w:pPr>
      <w:r>
        <w:rPr>
          <w:lang w:val="en"/>
        </w:rPr>
        <w:t xml:space="preserve">  Content-Type: application/jrd+json</w:t>
      </w:r>
    </w:p>
    <w:p w14:paraId="75DFC1E0" w14:textId="77777777" w:rsidR="00000000" w:rsidRDefault="008933D5">
      <w:pPr>
        <w:pStyle w:val="HTMLPreformatted"/>
        <w:divId w:val="1849295537"/>
        <w:rPr>
          <w:lang w:val="en"/>
        </w:rPr>
      </w:pPr>
    </w:p>
    <w:p w14:paraId="241DB181" w14:textId="77777777" w:rsidR="00000000" w:rsidRDefault="008933D5">
      <w:pPr>
        <w:pStyle w:val="HTMLPreformatted"/>
        <w:divId w:val="1849295537"/>
        <w:rPr>
          <w:lang w:val="en"/>
        </w:rPr>
      </w:pPr>
      <w:r>
        <w:rPr>
          <w:lang w:val="en"/>
        </w:rPr>
        <w:t xml:space="preserve">  {</w:t>
      </w:r>
    </w:p>
    <w:p w14:paraId="222F5BEF" w14:textId="77777777" w:rsidR="00000000" w:rsidRDefault="008933D5">
      <w:pPr>
        <w:pStyle w:val="HTMLPreformatted"/>
        <w:divId w:val="1849295537"/>
        <w:rPr>
          <w:lang w:val="en"/>
        </w:rPr>
      </w:pPr>
      <w:r>
        <w:rPr>
          <w:lang w:val="en"/>
        </w:rPr>
        <w:t xml:space="preserve">   "</w:t>
      </w:r>
      <w:proofErr w:type="gramStart"/>
      <w:r>
        <w:rPr>
          <w:lang w:val="en"/>
        </w:rPr>
        <w:t>subject</w:t>
      </w:r>
      <w:proofErr w:type="gramEnd"/>
      <w:r>
        <w:rPr>
          <w:lang w:val="en"/>
        </w:rPr>
        <w:t>": "https://example.com:8080/",</w:t>
      </w:r>
    </w:p>
    <w:p w14:paraId="0DE6B0E6" w14:textId="77777777" w:rsidR="00000000" w:rsidRDefault="008933D5">
      <w:pPr>
        <w:pStyle w:val="HTMLPreformatted"/>
        <w:divId w:val="1849295537"/>
        <w:rPr>
          <w:lang w:val="en"/>
        </w:rPr>
      </w:pPr>
      <w:r>
        <w:rPr>
          <w:lang w:val="en"/>
        </w:rPr>
        <w:t xml:space="preserve">   "</w:t>
      </w:r>
      <w:proofErr w:type="gramStart"/>
      <w:r>
        <w:rPr>
          <w:lang w:val="en"/>
        </w:rPr>
        <w:t>links</w:t>
      </w:r>
      <w:proofErr w:type="gramEnd"/>
      <w:r>
        <w:rPr>
          <w:lang w:val="en"/>
        </w:rPr>
        <w:t>":</w:t>
      </w:r>
    </w:p>
    <w:p w14:paraId="661D2F8F" w14:textId="77777777" w:rsidR="00000000" w:rsidRDefault="008933D5">
      <w:pPr>
        <w:pStyle w:val="HTMLPreformatted"/>
        <w:divId w:val="1849295537"/>
        <w:rPr>
          <w:lang w:val="en"/>
        </w:rPr>
      </w:pPr>
      <w:r>
        <w:rPr>
          <w:lang w:val="en"/>
        </w:rPr>
        <w:t xml:space="preserve">    [</w:t>
      </w:r>
    </w:p>
    <w:p w14:paraId="08B67026" w14:textId="77777777" w:rsidR="00000000" w:rsidRDefault="008933D5">
      <w:pPr>
        <w:pStyle w:val="HTMLPreformatted"/>
        <w:divId w:val="1849295537"/>
        <w:rPr>
          <w:lang w:val="en"/>
        </w:rPr>
      </w:pPr>
      <w:r>
        <w:rPr>
          <w:lang w:val="en"/>
        </w:rPr>
        <w:t xml:space="preserve">     {</w:t>
      </w:r>
    </w:p>
    <w:p w14:paraId="59F90432" w14:textId="77777777" w:rsidR="00000000" w:rsidRDefault="008933D5">
      <w:pPr>
        <w:pStyle w:val="HTMLPreformatted"/>
        <w:divId w:val="1849295537"/>
        <w:rPr>
          <w:lang w:val="en"/>
        </w:rPr>
      </w:pPr>
      <w:r>
        <w:rPr>
          <w:lang w:val="en"/>
        </w:rPr>
        <w:t xml:space="preserve">      "</w:t>
      </w:r>
      <w:proofErr w:type="gramStart"/>
      <w:r>
        <w:rPr>
          <w:lang w:val="en"/>
        </w:rPr>
        <w:t>rel</w:t>
      </w:r>
      <w:proofErr w:type="gramEnd"/>
      <w:r>
        <w:rPr>
          <w:lang w:val="en"/>
        </w:rPr>
        <w:t>": "http://openid.net/specs/connect/1.0/issuer",</w:t>
      </w:r>
    </w:p>
    <w:p w14:paraId="4122DA51" w14:textId="77777777" w:rsidR="00000000" w:rsidRDefault="008933D5">
      <w:pPr>
        <w:pStyle w:val="HTMLPreformatted"/>
        <w:divId w:val="1849295537"/>
        <w:rPr>
          <w:lang w:val="en"/>
        </w:rPr>
      </w:pPr>
      <w:r>
        <w:rPr>
          <w:lang w:val="en"/>
        </w:rPr>
        <w:t xml:space="preserve">      "</w:t>
      </w:r>
      <w:proofErr w:type="gramStart"/>
      <w:r>
        <w:rPr>
          <w:lang w:val="en"/>
        </w:rPr>
        <w:t>href</w:t>
      </w:r>
      <w:proofErr w:type="gramEnd"/>
      <w:r>
        <w:rPr>
          <w:lang w:val="en"/>
        </w:rPr>
        <w:t>": "https://server.example.com"</w:t>
      </w:r>
    </w:p>
    <w:p w14:paraId="711E1B55" w14:textId="77777777" w:rsidR="00000000" w:rsidRDefault="008933D5">
      <w:pPr>
        <w:pStyle w:val="HTMLPreformatted"/>
        <w:divId w:val="1849295537"/>
        <w:rPr>
          <w:lang w:val="en"/>
        </w:rPr>
      </w:pPr>
      <w:r>
        <w:rPr>
          <w:lang w:val="en"/>
        </w:rPr>
        <w:t xml:space="preserve">     }</w:t>
      </w:r>
    </w:p>
    <w:p w14:paraId="2B0B77C7" w14:textId="77777777" w:rsidR="00000000" w:rsidRDefault="008933D5">
      <w:pPr>
        <w:pStyle w:val="HTMLPreformatted"/>
        <w:divId w:val="1849295537"/>
        <w:rPr>
          <w:lang w:val="en"/>
        </w:rPr>
      </w:pPr>
      <w:r>
        <w:rPr>
          <w:lang w:val="en"/>
        </w:rPr>
        <w:t xml:space="preserve">    ]</w:t>
      </w:r>
    </w:p>
    <w:p w14:paraId="71FED658" w14:textId="77777777" w:rsidR="00000000" w:rsidRDefault="008933D5">
      <w:pPr>
        <w:pStyle w:val="HTMLPreformatted"/>
        <w:divId w:val="1849295537"/>
        <w:rPr>
          <w:lang w:val="en"/>
        </w:rPr>
      </w:pPr>
      <w:r>
        <w:rPr>
          <w:lang w:val="en"/>
        </w:rPr>
        <w:t xml:space="preserve">  }</w:t>
      </w:r>
    </w:p>
    <w:p w14:paraId="5871F1FE" w14:textId="77777777" w:rsidR="00000000" w:rsidRDefault="008933D5">
      <w:pPr>
        <w:spacing w:before="0" w:beforeAutospacing="0" w:after="0" w:afterAutospacing="0"/>
        <w:divId w:val="1038045691"/>
        <w:rPr>
          <w:rFonts w:ascii="Verdana" w:eastAsia="Times New Roman" w:hAnsi="Verdana"/>
          <w:color w:val="000000"/>
          <w:lang w:val="en"/>
        </w:rPr>
      </w:pPr>
      <w:bookmarkStart w:id="44" w:name="AcctURISyntax"/>
      <w:bookmarkEnd w:id="44"/>
    </w:p>
    <w:p w14:paraId="265D7910"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8F13CCE" w14:textId="77777777">
        <w:trPr>
          <w:divId w:val="1038045691"/>
          <w:trHeight w:val="225"/>
          <w:tblCellSpacing w:w="12" w:type="dxa"/>
        </w:trPr>
        <w:tc>
          <w:tcPr>
            <w:tcW w:w="450" w:type="dxa"/>
            <w:shd w:val="clear" w:color="auto" w:fill="990000"/>
            <w:vAlign w:val="center"/>
            <w:hideMark/>
          </w:tcPr>
          <w:p w14:paraId="6AFA21D8"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9B65C83" w14:textId="77777777" w:rsidR="00000000" w:rsidRDefault="008933D5">
      <w:pPr>
        <w:pStyle w:val="Heading3"/>
        <w:divId w:val="1038045691"/>
        <w:rPr>
          <w:rFonts w:eastAsia="Times New Roman"/>
          <w:lang w:val="en"/>
        </w:rPr>
      </w:pPr>
      <w:bookmarkStart w:id="45" w:name="rfc.section.2.2.4"/>
      <w:bookmarkEnd w:id="45"/>
      <w:r>
        <w:rPr>
          <w:rFonts w:eastAsia="Times New Roman"/>
          <w:lang w:val="en"/>
        </w:rPr>
        <w:t>2.2.4.</w:t>
      </w:r>
      <w:proofErr w:type="gramStart"/>
      <w:r>
        <w:rPr>
          <w:rFonts w:eastAsia="Times New Roman"/>
          <w:lang w:val="en"/>
        </w:rPr>
        <w:t>  User</w:t>
      </w:r>
      <w:proofErr w:type="gramEnd"/>
      <w:r>
        <w:rPr>
          <w:rFonts w:eastAsia="Times New Roman"/>
          <w:lang w:val="en"/>
        </w:rPr>
        <w:t xml:space="preserve"> Input using "acct" URI Syntax</w:t>
      </w:r>
    </w:p>
    <w:p w14:paraId="6407F7D6"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To find the Issuer for the given user input in the form of an account URI </w:t>
      </w:r>
      <w:r>
        <w:rPr>
          <w:rStyle w:val="HTMLTypewriter"/>
          <w:lang w:val="en"/>
        </w:rPr>
        <w:t>acct:juliet%40capulet.example@shopping.example.com</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104"/>
        <w:gridCol w:w="6824"/>
      </w:tblGrid>
      <w:tr w:rsidR="00000000" w14:paraId="31154D28" w14:textId="77777777">
        <w:trPr>
          <w:divId w:val="1038045691"/>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20BBBC50" w14:textId="77777777" w:rsidR="00000000" w:rsidRDefault="008933D5">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5D340E4B" w14:textId="77777777" w:rsidR="00000000" w:rsidRDefault="008933D5">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0B8863D1" w14:textId="77777777">
        <w:trPr>
          <w:divId w:val="1038045691"/>
          <w:jc w:val="center"/>
        </w:trPr>
        <w:tc>
          <w:tcPr>
            <w:tcW w:w="0" w:type="auto"/>
            <w:tcBorders>
              <w:top w:val="nil"/>
              <w:left w:val="nil"/>
              <w:bottom w:val="nil"/>
              <w:right w:val="nil"/>
            </w:tcBorders>
            <w:vAlign w:val="center"/>
            <w:hideMark/>
          </w:tcPr>
          <w:p w14:paraId="193DBF51"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70E13A59"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acct:juliet%40capulet.example@shopping.example.com</w:t>
            </w:r>
          </w:p>
        </w:tc>
      </w:tr>
      <w:tr w:rsidR="00000000" w14:paraId="66A59180" w14:textId="77777777">
        <w:trPr>
          <w:divId w:val="1038045691"/>
          <w:jc w:val="center"/>
        </w:trPr>
        <w:tc>
          <w:tcPr>
            <w:tcW w:w="0" w:type="auto"/>
            <w:tcBorders>
              <w:top w:val="nil"/>
              <w:left w:val="nil"/>
              <w:bottom w:val="nil"/>
              <w:right w:val="nil"/>
            </w:tcBorders>
            <w:vAlign w:val="center"/>
            <w:hideMark/>
          </w:tcPr>
          <w:p w14:paraId="0A6A0998"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20FEB655"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shopping.example.com</w:t>
            </w:r>
          </w:p>
        </w:tc>
      </w:tr>
      <w:tr w:rsidR="00000000" w14:paraId="522643F8" w14:textId="77777777">
        <w:trPr>
          <w:divId w:val="1038045691"/>
          <w:jc w:val="center"/>
        </w:trPr>
        <w:tc>
          <w:tcPr>
            <w:tcW w:w="0" w:type="auto"/>
            <w:tcBorders>
              <w:top w:val="nil"/>
              <w:left w:val="nil"/>
              <w:bottom w:val="nil"/>
              <w:right w:val="nil"/>
            </w:tcBorders>
            <w:vAlign w:val="center"/>
            <w:hideMark/>
          </w:tcPr>
          <w:p w14:paraId="78CBC54C"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3C5CE0BB"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210A595D"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br w:type="textWrapping" w:clear="all"/>
      </w:r>
    </w:p>
    <w:p w14:paraId="2512F737"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RP would make the following WebFinger request to discover the Issuer location </w:t>
      </w:r>
      <w:r>
        <w:rPr>
          <w:rFonts w:ascii="Verdana" w:hAnsi="Verdana"/>
          <w:color w:val="000000"/>
          <w:lang w:val="en"/>
        </w:rPr>
        <w:t xml:space="preserve">(with line wraps within lines for display purposes only): </w:t>
      </w:r>
    </w:p>
    <w:p w14:paraId="63A2B5D2" w14:textId="77777777" w:rsidR="00000000" w:rsidRDefault="008933D5">
      <w:pPr>
        <w:pStyle w:val="HTMLPreformatted"/>
        <w:divId w:val="2035761042"/>
        <w:rPr>
          <w:lang w:val="en"/>
        </w:rPr>
      </w:pPr>
    </w:p>
    <w:p w14:paraId="74262602" w14:textId="77777777" w:rsidR="00000000" w:rsidRDefault="008933D5">
      <w:pPr>
        <w:pStyle w:val="HTMLPreformatted"/>
        <w:divId w:val="2035761042"/>
        <w:rPr>
          <w:lang w:val="en"/>
        </w:rPr>
      </w:pPr>
      <w:r>
        <w:rPr>
          <w:lang w:val="en"/>
        </w:rPr>
        <w:t xml:space="preserve">  GET /.well-known/webfinger</w:t>
      </w:r>
    </w:p>
    <w:p w14:paraId="768D0A11" w14:textId="77777777" w:rsidR="00000000" w:rsidRDefault="008933D5">
      <w:pPr>
        <w:pStyle w:val="HTMLPreformatted"/>
        <w:divId w:val="2035761042"/>
        <w:rPr>
          <w:lang w:val="en"/>
        </w:rPr>
      </w:pPr>
      <w:r>
        <w:rPr>
          <w:lang w:val="en"/>
        </w:rPr>
        <w:t xml:space="preserve">    ?resource=acct%3Ajuliet%2540capulet.example%40shopping.example.com</w:t>
      </w:r>
    </w:p>
    <w:p w14:paraId="1BC82B3C" w14:textId="77777777" w:rsidR="00000000" w:rsidRDefault="008933D5">
      <w:pPr>
        <w:pStyle w:val="HTMLPreformatted"/>
        <w:divId w:val="2035761042"/>
        <w:rPr>
          <w:lang w:val="en"/>
        </w:rPr>
      </w:pPr>
      <w:r>
        <w:rPr>
          <w:lang w:val="en"/>
        </w:rPr>
        <w:t xml:space="preserve">    &amp;rel=http%3A%2F%2Fopenid.net%2Fspecs%2Fconnect%2F1.0%2Fissuer</w:t>
      </w:r>
    </w:p>
    <w:p w14:paraId="692F566A" w14:textId="77777777" w:rsidR="00000000" w:rsidRDefault="008933D5">
      <w:pPr>
        <w:pStyle w:val="HTMLPreformatted"/>
        <w:divId w:val="2035761042"/>
        <w:rPr>
          <w:lang w:val="en"/>
        </w:rPr>
      </w:pPr>
      <w:r>
        <w:rPr>
          <w:lang w:val="en"/>
        </w:rPr>
        <w:t xml:space="preserve">    HTTP/1.1</w:t>
      </w:r>
    </w:p>
    <w:p w14:paraId="5813147F" w14:textId="77777777" w:rsidR="00000000" w:rsidRDefault="008933D5">
      <w:pPr>
        <w:pStyle w:val="HTMLPreformatted"/>
        <w:divId w:val="2035761042"/>
        <w:rPr>
          <w:lang w:val="en"/>
        </w:rPr>
      </w:pPr>
      <w:r>
        <w:rPr>
          <w:lang w:val="en"/>
        </w:rPr>
        <w:t xml:space="preserve">  Host: shopping.</w:t>
      </w:r>
      <w:r>
        <w:rPr>
          <w:lang w:val="en"/>
        </w:rPr>
        <w:t>example.com</w:t>
      </w:r>
    </w:p>
    <w:p w14:paraId="6F062CDE" w14:textId="77777777" w:rsidR="00000000" w:rsidRDefault="008933D5">
      <w:pPr>
        <w:pStyle w:val="HTMLPreformatted"/>
        <w:divId w:val="2035761042"/>
        <w:rPr>
          <w:lang w:val="en"/>
        </w:rPr>
      </w:pPr>
    </w:p>
    <w:p w14:paraId="5AF42D98" w14:textId="77777777" w:rsidR="00000000" w:rsidRDefault="008933D5">
      <w:pPr>
        <w:pStyle w:val="HTMLPreformatted"/>
        <w:divId w:val="2035761042"/>
        <w:rPr>
          <w:lang w:val="en"/>
        </w:rPr>
      </w:pPr>
      <w:r>
        <w:rPr>
          <w:lang w:val="en"/>
        </w:rPr>
        <w:t xml:space="preserve">  HTTP/1.1 200 OK</w:t>
      </w:r>
    </w:p>
    <w:p w14:paraId="6485FE1A" w14:textId="77777777" w:rsidR="00000000" w:rsidRDefault="008933D5">
      <w:pPr>
        <w:pStyle w:val="HTMLPreformatted"/>
        <w:divId w:val="2035761042"/>
        <w:rPr>
          <w:lang w:val="en"/>
        </w:rPr>
      </w:pPr>
      <w:r>
        <w:rPr>
          <w:lang w:val="en"/>
        </w:rPr>
        <w:t xml:space="preserve">  Content-Type: application/jrd+json</w:t>
      </w:r>
    </w:p>
    <w:p w14:paraId="03721C24" w14:textId="77777777" w:rsidR="00000000" w:rsidRDefault="008933D5">
      <w:pPr>
        <w:pStyle w:val="HTMLPreformatted"/>
        <w:divId w:val="2035761042"/>
        <w:rPr>
          <w:lang w:val="en"/>
        </w:rPr>
      </w:pPr>
    </w:p>
    <w:p w14:paraId="4BAE4BBF" w14:textId="77777777" w:rsidR="00000000" w:rsidRDefault="008933D5">
      <w:pPr>
        <w:pStyle w:val="HTMLPreformatted"/>
        <w:divId w:val="2035761042"/>
        <w:rPr>
          <w:lang w:val="en"/>
        </w:rPr>
      </w:pPr>
      <w:r>
        <w:rPr>
          <w:lang w:val="en"/>
        </w:rPr>
        <w:t xml:space="preserve">  {</w:t>
      </w:r>
    </w:p>
    <w:p w14:paraId="789CC0D7" w14:textId="77777777" w:rsidR="00000000" w:rsidRDefault="008933D5">
      <w:pPr>
        <w:pStyle w:val="HTMLPreformatted"/>
        <w:divId w:val="2035761042"/>
        <w:rPr>
          <w:lang w:val="en"/>
        </w:rPr>
      </w:pPr>
      <w:r>
        <w:rPr>
          <w:lang w:val="en"/>
        </w:rPr>
        <w:t xml:space="preserve">   "</w:t>
      </w:r>
      <w:proofErr w:type="gramStart"/>
      <w:r>
        <w:rPr>
          <w:lang w:val="en"/>
        </w:rPr>
        <w:t>subject</w:t>
      </w:r>
      <w:proofErr w:type="gramEnd"/>
      <w:r>
        <w:rPr>
          <w:lang w:val="en"/>
        </w:rPr>
        <w:t>": "acct:juliet%40capulet.example@shopping.example.com",</w:t>
      </w:r>
    </w:p>
    <w:p w14:paraId="309EEBDF" w14:textId="77777777" w:rsidR="00000000" w:rsidRDefault="008933D5">
      <w:pPr>
        <w:pStyle w:val="HTMLPreformatted"/>
        <w:divId w:val="2035761042"/>
        <w:rPr>
          <w:lang w:val="en"/>
        </w:rPr>
      </w:pPr>
      <w:r>
        <w:rPr>
          <w:lang w:val="en"/>
        </w:rPr>
        <w:t xml:space="preserve">   "</w:t>
      </w:r>
      <w:proofErr w:type="gramStart"/>
      <w:r>
        <w:rPr>
          <w:lang w:val="en"/>
        </w:rPr>
        <w:t>links</w:t>
      </w:r>
      <w:proofErr w:type="gramEnd"/>
      <w:r>
        <w:rPr>
          <w:lang w:val="en"/>
        </w:rPr>
        <w:t>":</w:t>
      </w:r>
    </w:p>
    <w:p w14:paraId="5BCB95EA" w14:textId="77777777" w:rsidR="00000000" w:rsidRDefault="008933D5">
      <w:pPr>
        <w:pStyle w:val="HTMLPreformatted"/>
        <w:divId w:val="2035761042"/>
        <w:rPr>
          <w:lang w:val="en"/>
        </w:rPr>
      </w:pPr>
      <w:r>
        <w:rPr>
          <w:lang w:val="en"/>
        </w:rPr>
        <w:t xml:space="preserve">    [</w:t>
      </w:r>
    </w:p>
    <w:p w14:paraId="2C430BEC" w14:textId="77777777" w:rsidR="00000000" w:rsidRDefault="008933D5">
      <w:pPr>
        <w:pStyle w:val="HTMLPreformatted"/>
        <w:divId w:val="2035761042"/>
        <w:rPr>
          <w:lang w:val="en"/>
        </w:rPr>
      </w:pPr>
      <w:r>
        <w:rPr>
          <w:lang w:val="en"/>
        </w:rPr>
        <w:t xml:space="preserve">     {</w:t>
      </w:r>
    </w:p>
    <w:p w14:paraId="232D3560" w14:textId="77777777" w:rsidR="00000000" w:rsidRDefault="008933D5">
      <w:pPr>
        <w:pStyle w:val="HTMLPreformatted"/>
        <w:divId w:val="2035761042"/>
        <w:rPr>
          <w:lang w:val="en"/>
        </w:rPr>
      </w:pPr>
      <w:r>
        <w:rPr>
          <w:lang w:val="en"/>
        </w:rPr>
        <w:t xml:space="preserve">      "</w:t>
      </w:r>
      <w:proofErr w:type="gramStart"/>
      <w:r>
        <w:rPr>
          <w:lang w:val="en"/>
        </w:rPr>
        <w:t>rel</w:t>
      </w:r>
      <w:proofErr w:type="gramEnd"/>
      <w:r>
        <w:rPr>
          <w:lang w:val="en"/>
        </w:rPr>
        <w:t>": "http://openid.net/specs/connect/1.0/issuer",</w:t>
      </w:r>
    </w:p>
    <w:p w14:paraId="18657925" w14:textId="77777777" w:rsidR="00000000" w:rsidRDefault="008933D5">
      <w:pPr>
        <w:pStyle w:val="HTMLPreformatted"/>
        <w:divId w:val="2035761042"/>
        <w:rPr>
          <w:lang w:val="en"/>
        </w:rPr>
      </w:pPr>
      <w:r>
        <w:rPr>
          <w:lang w:val="en"/>
        </w:rPr>
        <w:t xml:space="preserve">      </w:t>
      </w:r>
      <w:r>
        <w:rPr>
          <w:lang w:val="en"/>
        </w:rPr>
        <w:t>"</w:t>
      </w:r>
      <w:proofErr w:type="gramStart"/>
      <w:r>
        <w:rPr>
          <w:lang w:val="en"/>
        </w:rPr>
        <w:t>href</w:t>
      </w:r>
      <w:proofErr w:type="gramEnd"/>
      <w:r>
        <w:rPr>
          <w:lang w:val="en"/>
        </w:rPr>
        <w:t>": "https://server.example.com"</w:t>
      </w:r>
    </w:p>
    <w:p w14:paraId="07E54F0C" w14:textId="77777777" w:rsidR="00000000" w:rsidRDefault="008933D5">
      <w:pPr>
        <w:pStyle w:val="HTMLPreformatted"/>
        <w:divId w:val="2035761042"/>
        <w:rPr>
          <w:lang w:val="en"/>
        </w:rPr>
      </w:pPr>
      <w:r>
        <w:rPr>
          <w:lang w:val="en"/>
        </w:rPr>
        <w:t xml:space="preserve">     }</w:t>
      </w:r>
    </w:p>
    <w:p w14:paraId="0316213B" w14:textId="77777777" w:rsidR="00000000" w:rsidRDefault="008933D5">
      <w:pPr>
        <w:pStyle w:val="HTMLPreformatted"/>
        <w:divId w:val="2035761042"/>
        <w:rPr>
          <w:lang w:val="en"/>
        </w:rPr>
      </w:pPr>
      <w:r>
        <w:rPr>
          <w:lang w:val="en"/>
        </w:rPr>
        <w:t xml:space="preserve">    ]</w:t>
      </w:r>
    </w:p>
    <w:p w14:paraId="03058BCF" w14:textId="77777777" w:rsidR="00000000" w:rsidRDefault="008933D5">
      <w:pPr>
        <w:pStyle w:val="HTMLPreformatted"/>
        <w:divId w:val="2035761042"/>
        <w:rPr>
          <w:lang w:val="en"/>
        </w:rPr>
      </w:pPr>
      <w:r>
        <w:rPr>
          <w:lang w:val="en"/>
        </w:rPr>
        <w:t xml:space="preserve">  }</w:t>
      </w:r>
    </w:p>
    <w:p w14:paraId="06D14099" w14:textId="77777777" w:rsidR="00000000" w:rsidRDefault="008933D5">
      <w:pPr>
        <w:pStyle w:val="NormalWeb"/>
        <w:divId w:val="1038045691"/>
        <w:rPr>
          <w:rFonts w:ascii="Verdana" w:hAnsi="Verdana"/>
          <w:color w:val="000000"/>
          <w:lang w:val="en"/>
        </w:rPr>
      </w:pPr>
      <w:r>
        <w:rPr>
          <w:rFonts w:ascii="Verdana" w:hAnsi="Verdana"/>
          <w:color w:val="000000"/>
          <w:lang w:val="en"/>
        </w:rPr>
        <w:lastRenderedPageBreak/>
        <w:t xml:space="preserve">NOTE: It is common for sites to use e-mail addresses as local identifiers for accounts at those sites, even though the domain in the e-mail address one controlled by the site. For instance, the site </w:t>
      </w:r>
      <w:r>
        <w:rPr>
          <w:rStyle w:val="HTMLTypewriter"/>
          <w:lang w:val="en"/>
        </w:rPr>
        <w:t>exa</w:t>
      </w:r>
      <w:r>
        <w:rPr>
          <w:rStyle w:val="HTMLTypewriter"/>
          <w:lang w:val="en"/>
        </w:rPr>
        <w:t>mple.org</w:t>
      </w:r>
      <w:r>
        <w:rPr>
          <w:rFonts w:ascii="Verdana" w:hAnsi="Verdana"/>
          <w:color w:val="000000"/>
          <w:lang w:val="en"/>
        </w:rPr>
        <w:t xml:space="preserve"> might have a local account named </w:t>
      </w:r>
      <w:r>
        <w:rPr>
          <w:rStyle w:val="HTMLTypewriter"/>
          <w:lang w:val="en"/>
        </w:rPr>
        <w:t>joe@example.com</w:t>
      </w:r>
      <w:r>
        <w:rPr>
          <w:rFonts w:ascii="Verdana" w:hAnsi="Verdana"/>
          <w:color w:val="000000"/>
          <w:lang w:val="en"/>
        </w:rPr>
        <w:t>. As of the time of this writing, a discussion is ongoing among WebFinger contributors about the syntax that should be used when discovering information about such accounts with WebFinger. The curren</w:t>
      </w:r>
      <w:r>
        <w:rPr>
          <w:rFonts w:ascii="Verdana" w:hAnsi="Verdana"/>
          <w:color w:val="000000"/>
          <w:lang w:val="en"/>
        </w:rPr>
        <w:t xml:space="preserve">t thinking seems to be that such accounts would be represented by quoting the '@' character in the userinfo component of the account identifier when constructing the </w:t>
      </w:r>
      <w:r>
        <w:rPr>
          <w:rStyle w:val="HTMLTypewriter"/>
          <w:lang w:val="en"/>
        </w:rPr>
        <w:t>acct:</w:t>
      </w:r>
      <w:r>
        <w:rPr>
          <w:rFonts w:ascii="Verdana" w:hAnsi="Verdana"/>
          <w:color w:val="000000"/>
          <w:lang w:val="en"/>
        </w:rPr>
        <w:t xml:space="preserve"> URI representing the account. Such an example is </w:t>
      </w:r>
      <w:r>
        <w:rPr>
          <w:rStyle w:val="HTMLTypewriter"/>
          <w:lang w:val="en"/>
        </w:rPr>
        <w:t>acct:joe%40example.com@example.org</w:t>
      </w:r>
      <w:r>
        <w:rPr>
          <w:rFonts w:ascii="Verdana" w:hAnsi="Verdana"/>
          <w:color w:val="000000"/>
          <w:lang w:val="en"/>
        </w:rPr>
        <w:t>.</w:t>
      </w:r>
      <w:r>
        <w:rPr>
          <w:rFonts w:ascii="Verdana" w:hAnsi="Verdana"/>
          <w:color w:val="000000"/>
          <w:lang w:val="en"/>
        </w:rPr>
        <w:t xml:space="preserve"> In a future version of this specification, it is possible that normalization rules will be defined allowing End-Users to input values like </w:t>
      </w:r>
      <w:r>
        <w:rPr>
          <w:rStyle w:val="HTMLTypewriter"/>
          <w:lang w:val="en"/>
        </w:rPr>
        <w:t>joe@example.com@example.org</w:t>
      </w:r>
      <w:r>
        <w:rPr>
          <w:rFonts w:ascii="Verdana" w:hAnsi="Verdana"/>
          <w:color w:val="000000"/>
          <w:lang w:val="en"/>
        </w:rPr>
        <w:t xml:space="preserve"> to initiate discovery on such accounts. </w:t>
      </w:r>
    </w:p>
    <w:p w14:paraId="24A7E121" w14:textId="77777777" w:rsidR="00000000" w:rsidRDefault="008933D5">
      <w:pPr>
        <w:spacing w:before="0" w:beforeAutospacing="0" w:after="0" w:afterAutospacing="0"/>
        <w:divId w:val="1038045691"/>
        <w:rPr>
          <w:rFonts w:ascii="Verdana" w:eastAsia="Times New Roman" w:hAnsi="Verdana"/>
          <w:color w:val="000000"/>
          <w:lang w:val="en"/>
        </w:rPr>
      </w:pPr>
      <w:bookmarkStart w:id="46" w:name="ProviderMetadata"/>
      <w:bookmarkEnd w:id="46"/>
    </w:p>
    <w:p w14:paraId="57748001"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AA202B6" w14:textId="77777777">
        <w:trPr>
          <w:divId w:val="1038045691"/>
          <w:trHeight w:val="225"/>
          <w:tblCellSpacing w:w="12" w:type="dxa"/>
        </w:trPr>
        <w:tc>
          <w:tcPr>
            <w:tcW w:w="450" w:type="dxa"/>
            <w:shd w:val="clear" w:color="auto" w:fill="990000"/>
            <w:vAlign w:val="center"/>
            <w:hideMark/>
          </w:tcPr>
          <w:p w14:paraId="2B5F85F0"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44EAE47" w14:textId="77777777" w:rsidR="00000000" w:rsidRDefault="008933D5">
      <w:pPr>
        <w:pStyle w:val="Heading3"/>
        <w:divId w:val="1038045691"/>
        <w:rPr>
          <w:rFonts w:eastAsia="Times New Roman"/>
          <w:lang w:val="en"/>
        </w:rPr>
      </w:pPr>
      <w:bookmarkStart w:id="47" w:name="rfc.section.3"/>
      <w:bookmarkEnd w:id="47"/>
      <w:r>
        <w:rPr>
          <w:rFonts w:eastAsia="Times New Roman"/>
          <w:lang w:val="en"/>
        </w:rPr>
        <w:t>3.  OpenID Provider Metadata</w:t>
      </w:r>
    </w:p>
    <w:p w14:paraId="59808912"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OpenID Providers have metadata describing their configuration. </w:t>
      </w:r>
      <w:r>
        <w:rPr>
          <w:rFonts w:ascii="Verdana" w:hAnsi="Verdana"/>
          <w:color w:val="000000"/>
          <w:lang w:val="en"/>
        </w:rPr>
        <w:t xml:space="preserve">These OpenID Provider Metadata values are used by OpenID Connect: </w:t>
      </w:r>
    </w:p>
    <w:p w14:paraId="331768FB" w14:textId="77777777" w:rsidR="00000000" w:rsidRDefault="008933D5">
      <w:pPr>
        <w:spacing w:before="0" w:beforeAutospacing="0" w:after="0" w:afterAutospacing="0"/>
        <w:divId w:val="1050568424"/>
        <w:rPr>
          <w:rFonts w:ascii="Verdana" w:eastAsia="Times New Roman" w:hAnsi="Verdana"/>
          <w:color w:val="000000"/>
          <w:lang w:val="en"/>
        </w:rPr>
      </w:pPr>
      <w:proofErr w:type="gramStart"/>
      <w:r>
        <w:rPr>
          <w:rFonts w:ascii="Verdana" w:eastAsia="Times New Roman" w:hAnsi="Verdana"/>
          <w:color w:val="000000"/>
          <w:lang w:val="en"/>
        </w:rPr>
        <w:t>issuer</w:t>
      </w:r>
      <w:proofErr w:type="gramEnd"/>
    </w:p>
    <w:p w14:paraId="24233F2D"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using the </w:t>
      </w:r>
      <w:r>
        <w:rPr>
          <w:rStyle w:val="HTMLTypewriter"/>
          <w:lang w:val="en"/>
        </w:rPr>
        <w:t>https</w:t>
      </w:r>
      <w:r>
        <w:rPr>
          <w:rFonts w:ascii="Verdana" w:eastAsia="Times New Roman" w:hAnsi="Verdana"/>
          <w:color w:val="000000"/>
          <w:lang w:val="en"/>
        </w:rPr>
        <w:t xml:space="preserve"> scheme with no query or fragment component that the OP asserts as its Issuer Identifier.</w:t>
      </w:r>
      <w:proofErr w:type="gramEnd"/>
      <w:r>
        <w:rPr>
          <w:rFonts w:ascii="Verdana" w:eastAsia="Times New Roman" w:hAnsi="Verdana"/>
          <w:color w:val="000000"/>
          <w:lang w:val="en"/>
        </w:rPr>
        <w:t xml:space="preserve"> If Issuer discovery is supported (see </w:t>
      </w:r>
      <w:hyperlink w:anchor="IssuerDiscovery"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(OpenID Provider Issuer Discovery)</w:t>
        </w:r>
      </w:hyperlink>
      <w:r>
        <w:rPr>
          <w:rFonts w:ascii="Verdana" w:eastAsia="Times New Roman" w:hAnsi="Verdana"/>
          <w:color w:val="000000"/>
          <w:lang w:val="en"/>
        </w:rPr>
        <w:t xml:space="preserve">), this value MUST be identical to the issuer value returned by WebFinger. This also MUST be identical to the </w:t>
      </w:r>
      <w:r>
        <w:rPr>
          <w:rStyle w:val="HTMLTypewriter"/>
          <w:lang w:val="en"/>
        </w:rPr>
        <w:t>iss</w:t>
      </w:r>
      <w:r>
        <w:rPr>
          <w:rFonts w:ascii="Verdana" w:eastAsia="Times New Roman" w:hAnsi="Verdana"/>
          <w:color w:val="000000"/>
          <w:lang w:val="en"/>
        </w:rPr>
        <w:t xml:space="preserve"> Claim value in ID Tokens issued from this Issuer. </w:t>
      </w:r>
    </w:p>
    <w:p w14:paraId="773B5A97"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authorization_endpoint</w:t>
      </w:r>
    </w:p>
    <w:p w14:paraId="3B0F4A5E" w14:textId="11BD012A"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of the OP's OAuth 2.0 Authorization Endpoint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w:t>
      </w:r>
      <w:del w:id="48" w:author="Errata" w:date="2014-08-11T00:08:00Z">
        <w:r>
          <w:rPr>
            <w:rStyle w:val="Hyperlink"/>
            <w:rFonts w:ascii="Verdana" w:eastAsia="Times New Roman" w:hAnsi="Verdana"/>
            <w:vanish/>
            <w:u w:val="none"/>
            <w:lang w:val="en"/>
          </w:rPr>
          <w:delText>February</w:delText>
        </w:r>
      </w:del>
      <w:ins w:id="49" w:author="Errata" w:date="2014-08-11T00:08: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54A4C732"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token_endpoint</w:t>
      </w:r>
    </w:p>
    <w:p w14:paraId="507ABB34" w14:textId="1AE2584A"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URL of the OP's OAuth 2.0 T</w:t>
      </w:r>
      <w:r>
        <w:rPr>
          <w:rFonts w:ascii="Verdana" w:eastAsia="Times New Roman" w:hAnsi="Verdana"/>
          <w:color w:val="000000"/>
          <w:lang w:val="en"/>
        </w:rPr>
        <w:t xml:space="preserve">oken Endpoint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w:t>
      </w:r>
      <w:del w:id="50" w:author="Errata" w:date="2014-08-11T00:08:00Z">
        <w:r>
          <w:rPr>
            <w:rStyle w:val="Hyperlink"/>
            <w:rFonts w:ascii="Verdana" w:eastAsia="Times New Roman" w:hAnsi="Verdana"/>
            <w:vanish/>
            <w:u w:val="none"/>
            <w:lang w:val="en"/>
          </w:rPr>
          <w:delText>February</w:delText>
        </w:r>
      </w:del>
      <w:ins w:id="51" w:author="Errata" w:date="2014-08-11T00:08: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w:t>
      </w:r>
      <w:proofErr w:type="gramEnd"/>
      <w:r>
        <w:rPr>
          <w:rFonts w:ascii="Verdana" w:eastAsia="Times New Roman" w:hAnsi="Verdana"/>
          <w:color w:val="000000"/>
          <w:lang w:val="en"/>
        </w:rPr>
        <w:t xml:space="preserve"> This is REQUIRED unless only the Implicit Flow is used. </w:t>
      </w:r>
    </w:p>
    <w:p w14:paraId="0F6CA544"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userinfo_endpoint</w:t>
      </w:r>
    </w:p>
    <w:p w14:paraId="560CE058" w14:textId="7861D2EA"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lastRenderedPageBreak/>
        <w:t>REC</w:t>
      </w:r>
      <w:r>
        <w:rPr>
          <w:rFonts w:ascii="Verdana" w:eastAsia="Times New Roman" w:hAnsi="Verdana"/>
          <w:color w:val="000000"/>
          <w:lang w:val="en"/>
        </w:rPr>
        <w:t>OMMENDED.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of the OP's UserInfo Endpoint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w:t>
      </w:r>
      <w:del w:id="52" w:author="Errata" w:date="2014-08-11T00:08:00Z">
        <w:r>
          <w:rPr>
            <w:rStyle w:val="Hyperlink"/>
            <w:rFonts w:ascii="Verdana" w:eastAsia="Times New Roman" w:hAnsi="Verdana"/>
            <w:vanish/>
            <w:u w:val="none"/>
            <w:lang w:val="en"/>
          </w:rPr>
          <w:delText>February</w:delText>
        </w:r>
      </w:del>
      <w:ins w:id="53" w:author="Errata" w:date="2014-08-11T00:08: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w:t>
      </w:r>
      <w:proofErr w:type="gramEnd"/>
      <w:r>
        <w:rPr>
          <w:rFonts w:ascii="Verdana" w:eastAsia="Times New Roman" w:hAnsi="Verdana"/>
          <w:color w:val="000000"/>
          <w:lang w:val="en"/>
        </w:rPr>
        <w:t xml:space="preserve"> This URL MUST use the </w:t>
      </w:r>
      <w:r>
        <w:rPr>
          <w:rStyle w:val="HTMLTypewriter"/>
          <w:lang w:val="en"/>
        </w:rPr>
        <w:t>https</w:t>
      </w:r>
      <w:r>
        <w:rPr>
          <w:rFonts w:ascii="Verdana" w:eastAsia="Times New Roman" w:hAnsi="Verdana"/>
          <w:color w:val="000000"/>
          <w:lang w:val="en"/>
        </w:rPr>
        <w:t xml:space="preserve"> scheme and MAY conta</w:t>
      </w:r>
      <w:r>
        <w:rPr>
          <w:rFonts w:ascii="Verdana" w:eastAsia="Times New Roman" w:hAnsi="Verdana"/>
          <w:color w:val="000000"/>
          <w:lang w:val="en"/>
        </w:rPr>
        <w:t xml:space="preserve">in port, path, and query parameter components. </w:t>
      </w:r>
    </w:p>
    <w:p w14:paraId="4707641D"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jwks_uri</w:t>
      </w:r>
    </w:p>
    <w:p w14:paraId="019885B4" w14:textId="5BE55883"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of the OP's JSON Web Key Set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w:t>
      </w:r>
      <w:del w:id="54" w:author="Errata" w:date="2014-08-11T00:08:00Z">
        <w:r>
          <w:rPr>
            <w:rStyle w:val="Hyperlink"/>
            <w:rFonts w:ascii="Verdana" w:eastAsia="Times New Roman" w:hAnsi="Verdana"/>
            <w:vanish/>
            <w:u w:val="none"/>
            <w:lang w:val="en"/>
          </w:rPr>
          <w:delText>November 2013</w:delText>
        </w:r>
      </w:del>
      <w:ins w:id="55"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document.</w:t>
      </w:r>
      <w:proofErr w:type="gramEnd"/>
      <w:r>
        <w:rPr>
          <w:rFonts w:ascii="Verdana" w:eastAsia="Times New Roman" w:hAnsi="Verdana"/>
          <w:color w:val="000000"/>
          <w:lang w:val="en"/>
        </w:rPr>
        <w:t xml:space="preserve"> This contains the signing key(s) the RP uses to validate signatures </w:t>
      </w:r>
      <w:r>
        <w:rPr>
          <w:rFonts w:ascii="Verdana" w:eastAsia="Times New Roman" w:hAnsi="Verdana"/>
          <w:color w:val="000000"/>
          <w:lang w:val="en"/>
        </w:rPr>
        <w:t xml:space="preserve">from the OP. The JWK Set MAY also contain the Server's encryption key(s), which are used by RPs to encrypt requests to the Server.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REQUIRED for all keys in the ref</w:t>
      </w:r>
      <w:r>
        <w:rPr>
          <w:rFonts w:ascii="Verdana" w:eastAsia="Times New Roman" w:hAnsi="Verdana"/>
          <w:color w:val="000000"/>
          <w:lang w:val="en"/>
        </w:rPr>
        <w:t xml:space="preserve">erenced JWK Set to indicate each key's intended usage. Although some algorithms allow the same key to be used for both signatures and encryption, doing so is NOT RECOMMENDED, as it is less secure. The JWK </w:t>
      </w:r>
      <w:r>
        <w:rPr>
          <w:rStyle w:val="HTMLTypewriter"/>
          <w:lang w:val="en"/>
        </w:rPr>
        <w:t>x5c</w:t>
      </w:r>
      <w:r>
        <w:rPr>
          <w:rFonts w:ascii="Verdana" w:eastAsia="Times New Roman" w:hAnsi="Verdana"/>
          <w:color w:val="000000"/>
          <w:lang w:val="en"/>
        </w:rPr>
        <w:t xml:space="preserve"> parameter MAY be used to provide X.509 represen</w:t>
      </w:r>
      <w:r>
        <w:rPr>
          <w:rFonts w:ascii="Verdana" w:eastAsia="Times New Roman" w:hAnsi="Verdana"/>
          <w:color w:val="000000"/>
          <w:lang w:val="en"/>
        </w:rPr>
        <w:t xml:space="preserve">tations of keys provided. When used, the bare key values MUST still be present and MUST match those in the certificate. </w:t>
      </w:r>
    </w:p>
    <w:p w14:paraId="534E03B6"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registration_endpoint</w:t>
      </w:r>
    </w:p>
    <w:p w14:paraId="72F1353B" w14:textId="08817D06"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RECOMMENDED.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of the OP's Dynamic Client Registration Endpoint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"OpenID.Registration"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w:t>
      </w:r>
      <w:r>
        <w:rPr>
          <w:rStyle w:val="Hyperlink"/>
          <w:rFonts w:ascii="Verdana" w:eastAsia="Times New Roman" w:hAnsi="Verdana"/>
          <w:u w:val="none"/>
          <w:lang w:val="en"/>
        </w:rPr>
        <w:t>ID.Registration]</w:t>
      </w:r>
      <w:r>
        <w:rPr>
          <w:rStyle w:val="Hyperlink"/>
          <w:rFonts w:ascii="Verdana" w:eastAsia="Times New Roman" w:hAnsi="Verdana"/>
          <w:vanish/>
          <w:u w:val="none"/>
          <w:lang w:val="en"/>
        </w:rPr>
        <w:t xml:space="preserve"> (Sakimura, N., Bradley, J., and M. Jones, “OpenID Connect Dynamic Client Registration 1.0,” </w:t>
      </w:r>
      <w:del w:id="56" w:author="Errata" w:date="2014-08-11T00:08:00Z">
        <w:r>
          <w:rPr>
            <w:rStyle w:val="Hyperlink"/>
            <w:rFonts w:ascii="Verdana" w:eastAsia="Times New Roman" w:hAnsi="Verdana"/>
            <w:vanish/>
            <w:u w:val="none"/>
            <w:lang w:val="en"/>
          </w:rPr>
          <w:delText>February</w:delText>
        </w:r>
      </w:del>
      <w:ins w:id="57" w:author="Errata" w:date="2014-08-11T00:08: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2A94151E"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scopes_supported</w:t>
      </w:r>
    </w:p>
    <w:p w14:paraId="0DFADCF8" w14:textId="6AA60414"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RECOMMENDED.</w:t>
      </w:r>
      <w:proofErr w:type="gramEnd"/>
      <w:r>
        <w:rPr>
          <w:rFonts w:ascii="Verdana" w:eastAsia="Times New Roman" w:hAnsi="Verdana"/>
          <w:color w:val="000000"/>
          <w:lang w:val="en"/>
        </w:rPr>
        <w:t xml:space="preserve"> JSON array containing a list of the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w:t>
        </w:r>
        <w:r>
          <w:rPr>
            <w:rStyle w:val="Hyperlink"/>
            <w:rFonts w:ascii="Verdana" w:eastAsia="Times New Roman" w:hAnsi="Verdana"/>
            <w:vanish/>
            <w:u w:val="none"/>
            <w:lang w:val="en"/>
          </w:rPr>
          <w:t>0 Authorization Framework,” October 2012.)</w:t>
        </w:r>
      </w:hyperlink>
      <w:r>
        <w:rPr>
          <w:rFonts w:ascii="Verdana" w:eastAsia="Times New Roman" w:hAnsi="Verdana"/>
          <w:color w:val="000000"/>
          <w:lang w:val="en"/>
        </w:rPr>
        <w:t xml:space="preserve"> [RFC6749] scope values that this server supports. The server MUST support the </w:t>
      </w:r>
      <w:r>
        <w:rPr>
          <w:rStyle w:val="HTMLTypewriter"/>
          <w:lang w:val="en"/>
        </w:rPr>
        <w:t>openid</w:t>
      </w:r>
      <w:r>
        <w:rPr>
          <w:rFonts w:ascii="Verdana" w:eastAsia="Times New Roman" w:hAnsi="Verdana"/>
          <w:color w:val="000000"/>
          <w:lang w:val="en"/>
        </w:rPr>
        <w:t xml:space="preserve"> scope value. Servers MAY choose not to advertise some supported scope values even when this parameter is used, although those de</w:t>
      </w:r>
      <w:r>
        <w:rPr>
          <w:rFonts w:ascii="Verdana" w:eastAsia="Times New Roman" w:hAnsi="Verdana"/>
          <w:color w:val="000000"/>
          <w:lang w:val="en"/>
        </w:rPr>
        <w:t xml:space="preserv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w:t>
      </w:r>
      <w:del w:id="58" w:author="Errata" w:date="2014-08-11T00:08:00Z">
        <w:r>
          <w:rPr>
            <w:rStyle w:val="Hyperlink"/>
            <w:rFonts w:ascii="Verdana" w:eastAsia="Times New Roman" w:hAnsi="Verdana"/>
            <w:vanish/>
            <w:u w:val="none"/>
            <w:lang w:val="en"/>
          </w:rPr>
          <w:delText>February</w:delText>
        </w:r>
      </w:del>
      <w:ins w:id="59" w:author="Errata" w:date="2014-08-11T00:08: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SHOULD be listed, if supported. </w:t>
      </w:r>
    </w:p>
    <w:p w14:paraId="6BFBCAFE"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response_types_supported</w:t>
      </w:r>
    </w:p>
    <w:p w14:paraId="35A75541"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JSON array conta</w:t>
      </w:r>
      <w:r>
        <w:rPr>
          <w:rFonts w:ascii="Verdana" w:eastAsia="Times New Roman" w:hAnsi="Verdana"/>
          <w:color w:val="000000"/>
          <w:lang w:val="en"/>
        </w:rPr>
        <w:t xml:space="preserve">ining a list of the OAuth 2.0 </w:t>
      </w:r>
      <w:r>
        <w:rPr>
          <w:rStyle w:val="HTMLTypewriter"/>
          <w:lang w:val="en"/>
        </w:rPr>
        <w:t>response_type</w:t>
      </w:r>
      <w:r>
        <w:rPr>
          <w:rFonts w:ascii="Verdana" w:eastAsia="Times New Roman" w:hAnsi="Verdana"/>
          <w:color w:val="000000"/>
          <w:lang w:val="en"/>
        </w:rPr>
        <w:t xml:space="preserve"> values that this OP supports. Dynamic OpenID Providers MUST </w:t>
      </w:r>
      <w:proofErr w:type="gramStart"/>
      <w:r>
        <w:rPr>
          <w:rFonts w:ascii="Verdana" w:eastAsia="Times New Roman" w:hAnsi="Verdana"/>
          <w:color w:val="000000"/>
          <w:lang w:val="en"/>
        </w:rPr>
        <w:t>support</w:t>
      </w:r>
      <w:proofErr w:type="gramEnd"/>
      <w:r>
        <w:rPr>
          <w:rFonts w:ascii="Verdana" w:eastAsia="Times New Roman" w:hAnsi="Verdana"/>
          <w:color w:val="000000"/>
          <w:lang w:val="en"/>
        </w:rPr>
        <w:t xml:space="preserve"> the </w:t>
      </w:r>
      <w:r>
        <w:rPr>
          <w:rStyle w:val="HTMLTypewriter"/>
          <w:lang w:val="en"/>
        </w:rPr>
        <w:t>code</w:t>
      </w:r>
      <w:r>
        <w:rPr>
          <w:rFonts w:ascii="Verdana" w:eastAsia="Times New Roman" w:hAnsi="Verdana"/>
          <w:color w:val="000000"/>
          <w:lang w:val="en"/>
        </w:rPr>
        <w:t xml:space="preserve">, </w:t>
      </w:r>
      <w:r>
        <w:rPr>
          <w:rStyle w:val="HTMLTypewriter"/>
          <w:lang w:val="en"/>
        </w:rPr>
        <w:t>id_token</w:t>
      </w:r>
      <w:r>
        <w:rPr>
          <w:rFonts w:ascii="Verdana" w:eastAsia="Times New Roman" w:hAnsi="Verdana"/>
          <w:color w:val="000000"/>
          <w:lang w:val="en"/>
        </w:rPr>
        <w:t xml:space="preserve">, and the </w:t>
      </w:r>
      <w:r>
        <w:rPr>
          <w:rStyle w:val="HTMLTypewriter"/>
          <w:lang w:val="en"/>
        </w:rPr>
        <w:t>token id_token</w:t>
      </w:r>
      <w:r>
        <w:rPr>
          <w:rFonts w:ascii="Verdana" w:eastAsia="Times New Roman" w:hAnsi="Verdana"/>
          <w:color w:val="000000"/>
          <w:lang w:val="en"/>
        </w:rPr>
        <w:t xml:space="preserve"> Response Type values. </w:t>
      </w:r>
    </w:p>
    <w:p w14:paraId="6F7E7680"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response_modes_supported</w:t>
      </w:r>
    </w:p>
    <w:p w14:paraId="61950F2C"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OAuth 2</w:t>
      </w:r>
      <w:r>
        <w:rPr>
          <w:rFonts w:ascii="Verdana" w:eastAsia="Times New Roman" w:hAnsi="Verdana"/>
          <w:color w:val="000000"/>
          <w:lang w:val="en"/>
        </w:rPr>
        <w:t xml:space="preserve">.0 </w:t>
      </w:r>
      <w:r>
        <w:rPr>
          <w:rStyle w:val="HTMLTypewriter"/>
          <w:lang w:val="en"/>
        </w:rPr>
        <w:t>response_mode</w:t>
      </w:r>
      <w:r>
        <w:rPr>
          <w:rFonts w:ascii="Verdana" w:eastAsia="Times New Roman" w:hAnsi="Verdana"/>
          <w:color w:val="000000"/>
          <w:lang w:val="en"/>
        </w:rPr>
        <w:t xml:space="preserve"> values that this OP supports, as specified in </w:t>
      </w:r>
      <w:hyperlink w:anchor="OAuth.Responses" w:history="1">
        <w:r>
          <w:rPr>
            <w:rStyle w:val="Hyperlink"/>
            <w:rFonts w:ascii="Verdana" w:eastAsia="Times New Roman" w:hAnsi="Verdana"/>
            <w:u w:val="none"/>
            <w:lang w:val="en"/>
          </w:rPr>
          <w:t xml:space="preserve">OAuth 2.0 Multiple </w:t>
        </w:r>
        <w:r>
          <w:rPr>
            <w:rStyle w:val="Hyperlink"/>
            <w:rFonts w:ascii="Verdana" w:eastAsia="Times New Roman" w:hAnsi="Verdana"/>
            <w:u w:val="none"/>
            <w:lang w:val="en"/>
          </w:rPr>
          <w:lastRenderedPageBreak/>
          <w:t>Response Type Encoding Practices</w:t>
        </w:r>
        <w:r>
          <w:rPr>
            <w:rStyle w:val="Hyperlink"/>
            <w:rFonts w:ascii="Verdana" w:eastAsia="Times New Roman" w:hAnsi="Verdana"/>
            <w:vanish/>
            <w:u w:val="none"/>
            <w:lang w:val="en"/>
          </w:rPr>
          <w:t xml:space="preserve"> (de Medeiros, B., Ed., Scurtescu, M., Tarjan, P., and M. Jones, “OAuth 2.0 Multiple Response Type Encod</w:t>
        </w:r>
        <w:r>
          <w:rPr>
            <w:rStyle w:val="Hyperlink"/>
            <w:rFonts w:ascii="Verdana" w:eastAsia="Times New Roman" w:hAnsi="Verdana"/>
            <w:vanish/>
            <w:u w:val="none"/>
            <w:lang w:val="en"/>
          </w:rPr>
          <w:t>ing Practices,” February 2014.)</w:t>
        </w:r>
      </w:hyperlink>
      <w:r>
        <w:rPr>
          <w:rFonts w:ascii="Verdana" w:eastAsia="Times New Roman" w:hAnsi="Verdana"/>
          <w:color w:val="000000"/>
          <w:lang w:val="en"/>
        </w:rPr>
        <w:t xml:space="preserve"> [OAuth.Responses]. If omitted, the default for Dynamic OpenID Providers is </w:t>
      </w:r>
      <w:r>
        <w:rPr>
          <w:rStyle w:val="HTMLTypewriter"/>
          <w:lang w:val="en"/>
        </w:rPr>
        <w:t>["query", "fragment"]</w:t>
      </w:r>
      <w:r>
        <w:rPr>
          <w:rFonts w:ascii="Verdana" w:eastAsia="Times New Roman" w:hAnsi="Verdana"/>
          <w:color w:val="000000"/>
          <w:lang w:val="en"/>
        </w:rPr>
        <w:t xml:space="preserve">. </w:t>
      </w:r>
    </w:p>
    <w:p w14:paraId="2E7402CC"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grant_types_supported</w:t>
      </w:r>
    </w:p>
    <w:p w14:paraId="339C1098"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OAuth 2.0 Grant Type values that this </w:t>
      </w:r>
      <w:r>
        <w:rPr>
          <w:rFonts w:ascii="Verdana" w:eastAsia="Times New Roman" w:hAnsi="Verdana"/>
          <w:color w:val="000000"/>
          <w:lang w:val="en"/>
        </w:rPr>
        <w:t xml:space="preserve">OP supports. Dynamic OpenID Providers MUST support the </w:t>
      </w:r>
      <w:r>
        <w:rPr>
          <w:rStyle w:val="HTMLTypewriter"/>
          <w:lang w:val="en"/>
        </w:rPr>
        <w:t>authorization_code</w:t>
      </w:r>
      <w:r>
        <w:rPr>
          <w:rFonts w:ascii="Verdana" w:eastAsia="Times New Roman" w:hAnsi="Verdana"/>
          <w:color w:val="000000"/>
          <w:lang w:val="en"/>
        </w:rPr>
        <w:t xml:space="preserve"> and </w:t>
      </w:r>
      <w:r>
        <w:rPr>
          <w:rStyle w:val="HTMLTypewriter"/>
          <w:lang w:val="en"/>
        </w:rPr>
        <w:t>implicit</w:t>
      </w:r>
      <w:r>
        <w:rPr>
          <w:rFonts w:ascii="Verdana" w:eastAsia="Times New Roman" w:hAnsi="Verdana"/>
          <w:color w:val="000000"/>
          <w:lang w:val="en"/>
        </w:rPr>
        <w:t xml:space="preserve"> Grant Type values and MAY support other Grant Types. If omitted, the default value is </w:t>
      </w:r>
      <w:r>
        <w:rPr>
          <w:rStyle w:val="HTMLTypewriter"/>
          <w:lang w:val="en"/>
        </w:rPr>
        <w:t>["authorization_code", "implicit"]</w:t>
      </w:r>
      <w:r>
        <w:rPr>
          <w:rFonts w:ascii="Verdana" w:eastAsia="Times New Roman" w:hAnsi="Verdana"/>
          <w:color w:val="000000"/>
          <w:lang w:val="en"/>
        </w:rPr>
        <w:t xml:space="preserve">. </w:t>
      </w:r>
    </w:p>
    <w:p w14:paraId="053571D0"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acr_values_supported</w:t>
      </w:r>
    </w:p>
    <w:p w14:paraId="6E5BDCD3"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 cont</w:t>
      </w:r>
      <w:r>
        <w:rPr>
          <w:rFonts w:ascii="Verdana" w:eastAsia="Times New Roman" w:hAnsi="Verdana"/>
          <w:color w:val="000000"/>
          <w:lang w:val="en"/>
        </w:rPr>
        <w:t>aining a list of the Authentication Context Class References that this OP supports.</w:t>
      </w:r>
      <w:proofErr w:type="gramEnd"/>
      <w:r>
        <w:rPr>
          <w:rFonts w:ascii="Verdana" w:eastAsia="Times New Roman" w:hAnsi="Verdana"/>
          <w:color w:val="000000"/>
          <w:lang w:val="en"/>
        </w:rPr>
        <w:t xml:space="preserve"> </w:t>
      </w:r>
    </w:p>
    <w:p w14:paraId="5533878F"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subject_types_supported</w:t>
      </w:r>
    </w:p>
    <w:p w14:paraId="34E44AFF"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 containing a list of the Subject Identifier types that this OP supports.</w:t>
      </w:r>
      <w:proofErr w:type="gramEnd"/>
      <w:r>
        <w:rPr>
          <w:rFonts w:ascii="Verdana" w:eastAsia="Times New Roman" w:hAnsi="Verdana"/>
          <w:color w:val="000000"/>
          <w:lang w:val="en"/>
        </w:rPr>
        <w:t xml:space="preserve"> Valid types include </w:t>
      </w:r>
      <w:r>
        <w:rPr>
          <w:rStyle w:val="HTMLTypewriter"/>
          <w:lang w:val="en"/>
        </w:rPr>
        <w:t>pairwise</w:t>
      </w:r>
      <w:r>
        <w:rPr>
          <w:rFonts w:ascii="Verdana" w:eastAsia="Times New Roman" w:hAnsi="Verdana"/>
          <w:color w:val="000000"/>
          <w:lang w:val="en"/>
        </w:rPr>
        <w:t xml:space="preserve"> and </w:t>
      </w:r>
      <w:r>
        <w:rPr>
          <w:rStyle w:val="HTMLTypewriter"/>
          <w:lang w:val="en"/>
        </w:rPr>
        <w:t>public</w:t>
      </w:r>
      <w:r>
        <w:rPr>
          <w:rFonts w:ascii="Verdana" w:eastAsia="Times New Roman" w:hAnsi="Verdana"/>
          <w:color w:val="000000"/>
          <w:lang w:val="en"/>
        </w:rPr>
        <w:t xml:space="preserve">. </w:t>
      </w:r>
    </w:p>
    <w:p w14:paraId="351DEE81"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id_token_signing_alg_values_supported</w:t>
      </w:r>
    </w:p>
    <w:p w14:paraId="5853AAD8" w14:textId="7DF7563E"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JSON array containing a list of the JWS signing algorithms (</w:t>
      </w:r>
      <w:r>
        <w:rPr>
          <w:rStyle w:val="HTMLTypewriter"/>
          <w:lang w:val="en"/>
        </w:rPr>
        <w:t>alg</w:t>
      </w:r>
      <w:r>
        <w:rPr>
          <w:rFonts w:ascii="Verdana" w:eastAsia="Times New Roman" w:hAnsi="Verdana"/>
          <w:color w:val="000000"/>
          <w:lang w:val="en"/>
        </w:rPr>
        <w:t xml:space="preserve"> values) supported by the OP for the ID Token to encode the 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w:t>
      </w:r>
      <w:r>
        <w:rPr>
          <w:rStyle w:val="Hyperlink"/>
          <w:rFonts w:ascii="Verdana" w:eastAsia="Times New Roman" w:hAnsi="Verdana"/>
          <w:vanish/>
          <w:u w:val="none"/>
          <w:lang w:val="en"/>
        </w:rPr>
        <w:t xml:space="preserve">ura, “JSON Web Token (JWT),” </w:t>
      </w:r>
      <w:del w:id="60" w:author="Errata" w:date="2014-08-11T00:08:00Z">
        <w:r>
          <w:rPr>
            <w:rStyle w:val="Hyperlink"/>
            <w:rFonts w:ascii="Verdana" w:eastAsia="Times New Roman" w:hAnsi="Verdana"/>
            <w:vanish/>
            <w:u w:val="none"/>
            <w:lang w:val="en"/>
          </w:rPr>
          <w:delText>November 2013</w:delText>
        </w:r>
      </w:del>
      <w:ins w:id="61"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The algorithm </w:t>
      </w:r>
      <w:r>
        <w:rPr>
          <w:rStyle w:val="HTMLTypewriter"/>
          <w:lang w:val="en"/>
        </w:rPr>
        <w:t>RS256</w:t>
      </w:r>
      <w:r>
        <w:rPr>
          <w:rFonts w:ascii="Verdana" w:eastAsia="Times New Roman" w:hAnsi="Verdana"/>
          <w:color w:val="000000"/>
          <w:lang w:val="en"/>
        </w:rPr>
        <w:t xml:space="preserve">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included. The value </w:t>
      </w:r>
      <w:r>
        <w:rPr>
          <w:rStyle w:val="HTMLTypewriter"/>
          <w:lang w:val="en"/>
        </w:rPr>
        <w:t>none</w:t>
      </w:r>
      <w:r>
        <w:rPr>
          <w:rFonts w:ascii="Verdana" w:eastAsia="Times New Roman" w:hAnsi="Verdana"/>
          <w:color w:val="000000"/>
          <w:lang w:val="en"/>
        </w:rPr>
        <w:t xml:space="preserve"> MAY be supported, but MUST NOT be used unless the Response Type used returns no ID Token from the Authorization Endpoint (such as when using the Authorization Co</w:t>
      </w:r>
      <w:r>
        <w:rPr>
          <w:rFonts w:ascii="Verdana" w:eastAsia="Times New Roman" w:hAnsi="Verdana"/>
          <w:color w:val="000000"/>
          <w:lang w:val="en"/>
        </w:rPr>
        <w:t xml:space="preserve">de Flow). </w:t>
      </w:r>
    </w:p>
    <w:p w14:paraId="1CCE1476"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id_token_encryption_alg_values_supported</w:t>
      </w:r>
    </w:p>
    <w:p w14:paraId="28F3AD3D" w14:textId="14B486B5"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OP for the ID Token to encode the 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w:t>
      </w:r>
      <w:r>
        <w:rPr>
          <w:rStyle w:val="Hyperlink"/>
          <w:rFonts w:ascii="Verdana" w:eastAsia="Times New Roman" w:hAnsi="Verdana"/>
          <w:vanish/>
          <w:u w:val="none"/>
          <w:lang w:val="en"/>
        </w:rPr>
        <w:t xml:space="preserve"> J., and N. Sakimura, “JSON Web Token (JWT),” </w:t>
      </w:r>
      <w:del w:id="62" w:author="Errata" w:date="2014-08-11T00:08:00Z">
        <w:r>
          <w:rPr>
            <w:rStyle w:val="Hyperlink"/>
            <w:rFonts w:ascii="Verdana" w:eastAsia="Times New Roman" w:hAnsi="Verdana"/>
            <w:vanish/>
            <w:u w:val="none"/>
            <w:lang w:val="en"/>
          </w:rPr>
          <w:delText>November 2013</w:delText>
        </w:r>
      </w:del>
      <w:ins w:id="63"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2749C3BF"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id_token_encryption_enc_values_supported</w:t>
      </w:r>
    </w:p>
    <w:p w14:paraId="53E72DE8" w14:textId="6CA07CBB"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OP for the ID Token to encode the 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w:instrText>
      </w:r>
      <w:r>
        <w:rPr>
          <w:rFonts w:ascii="Verdana" w:eastAsia="Times New Roman" w:hAnsi="Verdana"/>
          <w:color w:val="000000"/>
          <w:lang w:val="en"/>
        </w:rPr>
        <w:instrText>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64" w:author="Errata" w:date="2014-08-11T00:08:00Z">
        <w:r>
          <w:rPr>
            <w:rStyle w:val="Hyperlink"/>
            <w:rFonts w:ascii="Verdana" w:eastAsia="Times New Roman" w:hAnsi="Verdana"/>
            <w:vanish/>
            <w:u w:val="none"/>
            <w:lang w:val="en"/>
          </w:rPr>
          <w:delText>November 2013</w:delText>
        </w:r>
      </w:del>
      <w:ins w:id="65"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66D90DF9"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userinfo_signing_alg_values_supported</w:t>
      </w:r>
    </w:p>
    <w:p w14:paraId="2FF9EA7E" w14:textId="5C040D96"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JSON array containing a list of the JWS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w:t>
      </w:r>
      <w:r>
        <w:rPr>
          <w:rStyle w:val="Hyperlink"/>
          <w:rFonts w:ascii="Verdana" w:eastAsia="Times New Roman" w:hAnsi="Verdana"/>
          <w:vanish/>
          <w:u w:val="none"/>
          <w:lang w:val="en"/>
        </w:rPr>
        <w:t xml:space="preserve">d N. Sakimura, “JSON Web Signature (JWS),” </w:t>
      </w:r>
      <w:del w:id="66" w:author="Errata" w:date="2014-08-11T00:08:00Z">
        <w:r>
          <w:rPr>
            <w:rStyle w:val="Hyperlink"/>
            <w:rFonts w:ascii="Verdana" w:eastAsia="Times New Roman" w:hAnsi="Verdana"/>
            <w:vanish/>
            <w:u w:val="none"/>
            <w:lang w:val="en"/>
          </w:rPr>
          <w:delText>November 2013</w:delText>
        </w:r>
      </w:del>
      <w:ins w:id="67"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signing algorithms (</w:t>
      </w:r>
      <w:r>
        <w:rPr>
          <w:rStyle w:val="HTMLTypewriter"/>
          <w:lang w:val="en"/>
        </w:rPr>
        <w:t>alg</w:t>
      </w:r>
      <w:r>
        <w:rPr>
          <w:rFonts w:ascii="Verdana" w:eastAsia="Times New Roman" w:hAnsi="Verdana"/>
          <w:color w:val="000000"/>
          <w:lang w:val="en"/>
        </w:rPr>
        <w:t xml:space="preserve"> values)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68" w:author="Errata" w:date="2014-08-11T00:08:00Z">
        <w:r>
          <w:rPr>
            <w:rStyle w:val="Hyperlink"/>
            <w:rFonts w:ascii="Verdana" w:eastAsia="Times New Roman" w:hAnsi="Verdana"/>
            <w:vanish/>
            <w:u w:val="none"/>
            <w:lang w:val="en"/>
          </w:rPr>
          <w:delText>November 2013</w:delText>
        </w:r>
      </w:del>
      <w:ins w:id="69"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supported by the UserInfo Endpoint to encode the </w:t>
      </w:r>
      <w:r>
        <w:rPr>
          <w:rFonts w:ascii="Verdana" w:eastAsia="Times New Roman" w:hAnsi="Verdana"/>
          <w:color w:val="000000"/>
          <w:lang w:val="en"/>
        </w:rPr>
        <w:lastRenderedPageBreak/>
        <w:t xml:space="preserve">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w:instrText>
      </w:r>
      <w:r>
        <w:rPr>
          <w:rFonts w:ascii="Verdana" w:eastAsia="Times New Roman" w:hAnsi="Verdana"/>
          <w:color w:val="000000"/>
          <w:lang w:val="en"/>
        </w:rPr>
        <w:instrText>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70" w:author="Errata" w:date="2014-08-11T00:08:00Z">
        <w:r>
          <w:rPr>
            <w:rStyle w:val="Hyperlink"/>
            <w:rFonts w:ascii="Verdana" w:eastAsia="Times New Roman" w:hAnsi="Verdana"/>
            <w:vanish/>
            <w:u w:val="none"/>
            <w:lang w:val="en"/>
          </w:rPr>
          <w:delText>November 2013</w:delText>
        </w:r>
      </w:del>
      <w:ins w:id="71"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w:t>
      </w:r>
      <w:proofErr w:type="gramEnd"/>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MAY be included. </w:t>
      </w:r>
    </w:p>
    <w:p w14:paraId="21A59FDE"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userinfo_encryption_alg_values_supported</w:t>
      </w:r>
    </w:p>
    <w:p w14:paraId="69F2D50C" w14:textId="7F498DBC"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JSON array containing a list of the JWE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w:t>
      </w:r>
      <w:r>
        <w:rPr>
          <w:rStyle w:val="Hyperlink"/>
          <w:rFonts w:ascii="Verdana" w:eastAsia="Times New Roman" w:hAnsi="Verdana"/>
          <w:vanish/>
          <w:u w:val="none"/>
          <w:lang w:val="en"/>
        </w:rPr>
        <w:t xml:space="preserve">M., Rescorla, E., and J. Hildebrand, “JSON Web Encryption (JWE),” </w:t>
      </w:r>
      <w:del w:id="72" w:author="Errata" w:date="2014-08-11T00:08:00Z">
        <w:r>
          <w:rPr>
            <w:rStyle w:val="Hyperlink"/>
            <w:rFonts w:ascii="Verdana" w:eastAsia="Times New Roman" w:hAnsi="Verdana"/>
            <w:vanish/>
            <w:u w:val="none"/>
            <w:lang w:val="en"/>
          </w:rPr>
          <w:delText>November 2013</w:delText>
        </w:r>
      </w:del>
      <w:ins w:id="73"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encryption algorithms (</w:t>
      </w:r>
      <w:r>
        <w:rPr>
          <w:rStyle w:val="HTMLTypewriter"/>
          <w:lang w:val="en"/>
        </w:rPr>
        <w:t>alg</w:t>
      </w:r>
      <w:r>
        <w:rPr>
          <w:rFonts w:ascii="Verdana" w:eastAsia="Times New Roman" w:hAnsi="Verdana"/>
          <w:color w:val="000000"/>
          <w:lang w:val="en"/>
        </w:rPr>
        <w:t xml:space="preserve"> values)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74" w:author="Errata" w:date="2014-08-11T00:08:00Z">
        <w:r>
          <w:rPr>
            <w:rStyle w:val="Hyperlink"/>
            <w:rFonts w:ascii="Verdana" w:eastAsia="Times New Roman" w:hAnsi="Verdana"/>
            <w:vanish/>
            <w:u w:val="none"/>
            <w:lang w:val="en"/>
          </w:rPr>
          <w:delText>November 2013</w:delText>
        </w:r>
      </w:del>
      <w:ins w:id="75"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supported by the UserInfo Endpoint </w:t>
      </w:r>
      <w:r>
        <w:rPr>
          <w:rFonts w:ascii="Verdana" w:eastAsia="Times New Roman" w:hAnsi="Verdana"/>
          <w:color w:val="000000"/>
          <w:lang w:val="en"/>
        </w:rPr>
        <w:t xml:space="preserve">to encode the 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76" w:author="Errata" w:date="2014-08-11T00:08:00Z">
        <w:r>
          <w:rPr>
            <w:rStyle w:val="Hyperlink"/>
            <w:rFonts w:ascii="Verdana" w:eastAsia="Times New Roman" w:hAnsi="Verdana"/>
            <w:vanish/>
            <w:u w:val="none"/>
            <w:lang w:val="en"/>
          </w:rPr>
          <w:delText>November 2013</w:delText>
        </w:r>
      </w:del>
      <w:ins w:id="77"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23E41F8D"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userinfo_encryption_enc_values_supported</w:t>
      </w:r>
    </w:p>
    <w:p w14:paraId="019B372C" w14:textId="08C2F6AA"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78" w:author="Errata" w:date="2014-08-11T00:08:00Z">
        <w:r>
          <w:rPr>
            <w:rStyle w:val="Hyperlink"/>
            <w:rFonts w:ascii="Verdana" w:eastAsia="Times New Roman" w:hAnsi="Verdana"/>
            <w:vanish/>
            <w:u w:val="none"/>
            <w:lang w:val="en"/>
          </w:rPr>
          <w:delText>November 2013</w:delText>
        </w:r>
      </w:del>
      <w:ins w:id="79"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supported by the UserInfo Endpoint to encode the 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w:t>
      </w:r>
      <w:r>
        <w:rPr>
          <w:rStyle w:val="Hyperlink"/>
          <w:rFonts w:ascii="Verdana" w:eastAsia="Times New Roman" w:hAnsi="Verdana"/>
          <w:vanish/>
          <w:u w:val="none"/>
          <w:lang w:val="en"/>
        </w:rPr>
        <w:t xml:space="preserve">),” </w:t>
      </w:r>
      <w:del w:id="80" w:author="Errata" w:date="2014-08-11T00:08:00Z">
        <w:r>
          <w:rPr>
            <w:rStyle w:val="Hyperlink"/>
            <w:rFonts w:ascii="Verdana" w:eastAsia="Times New Roman" w:hAnsi="Verdana"/>
            <w:vanish/>
            <w:u w:val="none"/>
            <w:lang w:val="en"/>
          </w:rPr>
          <w:delText>November 2013</w:delText>
        </w:r>
      </w:del>
      <w:ins w:id="81"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3AA04962"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request_object_signing_alg_values_supported</w:t>
      </w:r>
    </w:p>
    <w:p w14:paraId="322C097F" w14:textId="3A7D89F6"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JWS signing algorithms (</w:t>
      </w:r>
      <w:r>
        <w:rPr>
          <w:rStyle w:val="HTMLTypewriter"/>
          <w:lang w:val="en"/>
        </w:rPr>
        <w:t>alg</w:t>
      </w:r>
      <w:r>
        <w:rPr>
          <w:rFonts w:ascii="Verdana" w:eastAsia="Times New Roman" w:hAnsi="Verdana"/>
          <w:color w:val="000000"/>
          <w:lang w:val="en"/>
        </w:rPr>
        <w:t xml:space="preserve"> values) supported by the OP for Request Objects, which are described in Section 6.1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82" w:author="Errata" w:date="2014-08-11T00:08:00Z">
        <w:r>
          <w:rPr>
            <w:rStyle w:val="Hyperlink"/>
            <w:rFonts w:ascii="Verdana" w:eastAsia="Times New Roman" w:hAnsi="Verdana"/>
            <w:vanish/>
            <w:u w:val="none"/>
            <w:lang w:val="en"/>
          </w:rPr>
          <w:delText>February</w:delText>
        </w:r>
      </w:del>
      <w:ins w:id="83" w:author="Errata" w:date="2014-08-11T00:08: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[OpenID.Core]. These algorithms are used both when the Request Object is passed by value (using the </w:t>
      </w:r>
      <w:r>
        <w:rPr>
          <w:rStyle w:val="HTMLTypewriter"/>
          <w:lang w:val="en"/>
        </w:rPr>
        <w:t>request</w:t>
      </w:r>
      <w:r>
        <w:rPr>
          <w:rFonts w:ascii="Verdana" w:eastAsia="Times New Roman" w:hAnsi="Verdana"/>
          <w:color w:val="000000"/>
          <w:lang w:val="en"/>
        </w:rPr>
        <w:t xml:space="preserve"> paramete</w:t>
      </w:r>
      <w:r>
        <w:rPr>
          <w:rFonts w:ascii="Verdana" w:eastAsia="Times New Roman" w:hAnsi="Verdana"/>
          <w:color w:val="000000"/>
          <w:lang w:val="en"/>
        </w:rPr>
        <w:t xml:space="preserve">r) and when it is passed by reference (using the </w:t>
      </w:r>
      <w:r>
        <w:rPr>
          <w:rStyle w:val="HTMLTypewriter"/>
          <w:lang w:val="en"/>
        </w:rPr>
        <w:t>request_uri</w:t>
      </w:r>
      <w:r>
        <w:rPr>
          <w:rFonts w:ascii="Verdana" w:eastAsia="Times New Roman" w:hAnsi="Verdana"/>
          <w:color w:val="000000"/>
          <w:lang w:val="en"/>
        </w:rPr>
        <w:t xml:space="preserve"> parameter). Servers SHOULD support </w:t>
      </w:r>
      <w:r>
        <w:rPr>
          <w:rStyle w:val="HTMLTypewriter"/>
          <w:lang w:val="en"/>
        </w:rPr>
        <w:t>none</w:t>
      </w:r>
      <w:r>
        <w:rPr>
          <w:rFonts w:ascii="Verdana" w:eastAsia="Times New Roman" w:hAnsi="Verdana"/>
          <w:color w:val="000000"/>
          <w:lang w:val="en"/>
        </w:rPr>
        <w:t xml:space="preserve"> and </w:t>
      </w:r>
      <w:r>
        <w:rPr>
          <w:rStyle w:val="HTMLTypewriter"/>
          <w:lang w:val="en"/>
        </w:rPr>
        <w:t>RS256</w:t>
      </w:r>
      <w:r>
        <w:rPr>
          <w:rFonts w:ascii="Verdana" w:eastAsia="Times New Roman" w:hAnsi="Verdana"/>
          <w:color w:val="000000"/>
          <w:lang w:val="en"/>
        </w:rPr>
        <w:t xml:space="preserve">. </w:t>
      </w:r>
    </w:p>
    <w:p w14:paraId="5E752AB8"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request_object_encryption_alg_values_supported</w:t>
      </w:r>
    </w:p>
    <w:p w14:paraId="4FF4D006"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JWE encryption algorithms (</w:t>
      </w:r>
      <w:r>
        <w:rPr>
          <w:rStyle w:val="HTMLTypewriter"/>
          <w:lang w:val="en"/>
        </w:rPr>
        <w:t>alg</w:t>
      </w:r>
      <w:r>
        <w:rPr>
          <w:rFonts w:ascii="Verdana" w:eastAsia="Times New Roman" w:hAnsi="Verdana"/>
          <w:color w:val="000000"/>
          <w:lang w:val="en"/>
        </w:rPr>
        <w:t xml:space="preserve"> values) supported b</w:t>
      </w:r>
      <w:r>
        <w:rPr>
          <w:rFonts w:ascii="Verdana" w:eastAsia="Times New Roman" w:hAnsi="Verdana"/>
          <w:color w:val="000000"/>
          <w:lang w:val="en"/>
        </w:rPr>
        <w:t xml:space="preserve">y the OP for Request Objects. These algorithms are used both when the Request Object is passed by value and when it is passed by reference. </w:t>
      </w:r>
    </w:p>
    <w:p w14:paraId="7DDD67B1"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request_object_encryption_enc_values_supported</w:t>
      </w:r>
    </w:p>
    <w:p w14:paraId="31DFF89F"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JWE encryption algorit</w:t>
      </w:r>
      <w:r>
        <w:rPr>
          <w:rFonts w:ascii="Verdana" w:eastAsia="Times New Roman" w:hAnsi="Verdana"/>
          <w:color w:val="000000"/>
          <w:lang w:val="en"/>
        </w:rPr>
        <w:t>hms (</w:t>
      </w:r>
      <w:r>
        <w:rPr>
          <w:rStyle w:val="HTMLTypewriter"/>
          <w:lang w:val="en"/>
        </w:rPr>
        <w:t>enc</w:t>
      </w:r>
      <w:r>
        <w:rPr>
          <w:rFonts w:ascii="Verdana" w:eastAsia="Times New Roman" w:hAnsi="Verdana"/>
          <w:color w:val="000000"/>
          <w:lang w:val="en"/>
        </w:rPr>
        <w:t xml:space="preserve"> values) supported by the OP for Request Objects. These algorithms are used both when the Request Object is passed by value and when it is passed by reference. </w:t>
      </w:r>
    </w:p>
    <w:p w14:paraId="7851C73F"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token_endpoint_auth_methods_supported</w:t>
      </w:r>
    </w:p>
    <w:p w14:paraId="7455B3C5" w14:textId="7D2270AA"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JSON array containing a list of Client </w:t>
      </w:r>
      <w:r>
        <w:rPr>
          <w:rFonts w:ascii="Verdana" w:eastAsia="Times New Roman" w:hAnsi="Verdana"/>
          <w:color w:val="000000"/>
          <w:lang w:val="en"/>
        </w:rPr>
        <w:t>Authentication methods supported by this Token Endpoint.</w:t>
      </w:r>
      <w:proofErr w:type="gramEnd"/>
      <w:r>
        <w:rPr>
          <w:rFonts w:ascii="Verdana" w:eastAsia="Times New Roman" w:hAnsi="Verdana"/>
          <w:color w:val="000000"/>
          <w:lang w:val="en"/>
        </w:rPr>
        <w:t xml:space="preserve"> The options are </w:t>
      </w:r>
      <w:r>
        <w:rPr>
          <w:rStyle w:val="HTMLTypewriter"/>
          <w:lang w:val="en"/>
        </w:rPr>
        <w:t>client_secret_post</w:t>
      </w:r>
      <w:r>
        <w:rPr>
          <w:rFonts w:ascii="Verdana" w:eastAsia="Times New Roman" w:hAnsi="Verdana"/>
          <w:color w:val="000000"/>
          <w:lang w:val="en"/>
        </w:rPr>
        <w:t xml:space="preserve">, </w:t>
      </w:r>
      <w:r>
        <w:rPr>
          <w:rStyle w:val="HTMLTypewriter"/>
          <w:lang w:val="en"/>
        </w:rPr>
        <w:t>client_secret_basic</w:t>
      </w:r>
      <w:r>
        <w:rPr>
          <w:rFonts w:ascii="Verdana" w:eastAsia="Times New Roman" w:hAnsi="Verdana"/>
          <w:color w:val="000000"/>
          <w:lang w:val="en"/>
        </w:rPr>
        <w:t xml:space="preserve">, </w:t>
      </w:r>
      <w:r>
        <w:rPr>
          <w:rStyle w:val="HTMLTypewriter"/>
          <w:lang w:val="en"/>
        </w:rPr>
        <w:t>client_secret_jwt</w:t>
      </w:r>
      <w:r>
        <w:rPr>
          <w:rFonts w:ascii="Verdana" w:eastAsia="Times New Roman" w:hAnsi="Verdana"/>
          <w:color w:val="000000"/>
          <w:lang w:val="en"/>
        </w:rPr>
        <w:t xml:space="preserve">, and </w:t>
      </w:r>
      <w:r>
        <w:rPr>
          <w:rStyle w:val="HTMLTypewriter"/>
          <w:lang w:val="en"/>
        </w:rPr>
        <w:t>private_key_jwt</w:t>
      </w:r>
      <w:r>
        <w:rPr>
          <w:rFonts w:ascii="Verdana" w:eastAsia="Times New Roman" w:hAnsi="Verdana"/>
          <w:color w:val="000000"/>
          <w:lang w:val="en"/>
        </w:rPr>
        <w:t xml:space="preserve">, as described in Section 9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w:t>
      </w:r>
      <w:r>
        <w:rPr>
          <w:rStyle w:val="Hyperlink"/>
          <w:rFonts w:ascii="Verdana" w:eastAsia="Times New Roman" w:hAnsi="Verdana"/>
          <w:vanish/>
          <w:u w:val="none"/>
          <w:lang w:val="en"/>
        </w:rPr>
        <w:t xml:space="preserve">Bradley, J., Jones, M., de Medeiros, B., and C. Mortimore, “OpenID Connect Core 1.0,” </w:t>
      </w:r>
      <w:del w:id="84" w:author="Errata" w:date="2014-08-11T00:08:00Z">
        <w:r>
          <w:rPr>
            <w:rStyle w:val="Hyperlink"/>
            <w:rFonts w:ascii="Verdana" w:eastAsia="Times New Roman" w:hAnsi="Verdana"/>
            <w:vanish/>
            <w:u w:val="none"/>
            <w:lang w:val="en"/>
          </w:rPr>
          <w:delText>February</w:delText>
        </w:r>
      </w:del>
      <w:ins w:id="85" w:author="Errata" w:date="2014-08-11T00:08: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[OpenID.Core]. Other authentication methods MAY be defined by extensions. If omitted, the default is </w:t>
      </w:r>
      <w:r>
        <w:rPr>
          <w:rStyle w:val="HTMLTypewriter"/>
          <w:lang w:val="en"/>
        </w:rPr>
        <w:lastRenderedPageBreak/>
        <w:t>client_secret_basic</w:t>
      </w:r>
      <w:r>
        <w:rPr>
          <w:rFonts w:ascii="Verdana" w:eastAsia="Times New Roman" w:hAnsi="Verdana"/>
          <w:color w:val="000000"/>
          <w:lang w:val="en"/>
        </w:rPr>
        <w:t xml:space="preserve"> -- the HTTP Basic Authentication Sc</w:t>
      </w:r>
      <w:r>
        <w:rPr>
          <w:rFonts w:ascii="Verdana" w:eastAsia="Times New Roman" w:hAnsi="Verdana"/>
          <w:color w:val="000000"/>
          <w:lang w:val="en"/>
        </w:rPr>
        <w:t xml:space="preserve">heme specified in Section 2.3.1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w:t>
      </w:r>
    </w:p>
    <w:p w14:paraId="16DE7E63"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token_endpoint_auth_signing_alg_values_supported</w:t>
      </w:r>
    </w:p>
    <w:p w14:paraId="70A34C24" w14:textId="2D4922D8"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JWS si</w:t>
      </w:r>
      <w:r>
        <w:rPr>
          <w:rFonts w:ascii="Verdana" w:eastAsia="Times New Roman" w:hAnsi="Verdana"/>
          <w:color w:val="000000"/>
          <w:lang w:val="en"/>
        </w:rPr>
        <w:t>gning algorithms (</w:t>
      </w:r>
      <w:r>
        <w:rPr>
          <w:rStyle w:val="HTMLTypewriter"/>
          <w:lang w:val="en"/>
        </w:rPr>
        <w:t>alg</w:t>
      </w:r>
      <w:r>
        <w:rPr>
          <w:rFonts w:ascii="Verdana" w:eastAsia="Times New Roman" w:hAnsi="Verdana"/>
          <w:color w:val="000000"/>
          <w:lang w:val="en"/>
        </w:rPr>
        <w:t xml:space="preserve"> values) supported by the Token Endpoint for the signature on the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86" w:author="Errata" w:date="2014-08-11T00:08:00Z">
        <w:r>
          <w:rPr>
            <w:rStyle w:val="Hyperlink"/>
            <w:rFonts w:ascii="Verdana" w:eastAsia="Times New Roman" w:hAnsi="Verdana"/>
            <w:vanish/>
            <w:u w:val="none"/>
            <w:lang w:val="en"/>
          </w:rPr>
          <w:delText>November 2013</w:delText>
        </w:r>
      </w:del>
      <w:ins w:id="87"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used to authenticate the Client </w:t>
      </w:r>
      <w:r>
        <w:rPr>
          <w:rFonts w:ascii="Verdana" w:eastAsia="Times New Roman" w:hAnsi="Verdana"/>
          <w:color w:val="000000"/>
          <w:lang w:val="en"/>
        </w:rPr>
        <w:t xml:space="preserve">at the Token Endpoint for the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authentication methods. Servers SHOULD support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MUST NOT be used. </w:t>
      </w:r>
    </w:p>
    <w:p w14:paraId="43ACF96A"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display_values_supported</w:t>
      </w:r>
    </w:p>
    <w:p w14:paraId="5DE92668" w14:textId="69CA8053"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w:t>
      </w:r>
      <w:r>
        <w:rPr>
          <w:rStyle w:val="HTMLTypewriter"/>
          <w:lang w:val="en"/>
        </w:rPr>
        <w:t>display</w:t>
      </w:r>
      <w:r>
        <w:rPr>
          <w:rFonts w:ascii="Verdana" w:eastAsia="Times New Roman" w:hAnsi="Verdana"/>
          <w:color w:val="000000"/>
          <w:lang w:val="en"/>
        </w:rPr>
        <w:t xml:space="preserve"> parameter values that</w:t>
      </w:r>
      <w:r>
        <w:rPr>
          <w:rFonts w:ascii="Verdana" w:eastAsia="Times New Roman" w:hAnsi="Verdana"/>
          <w:color w:val="000000"/>
          <w:lang w:val="en"/>
        </w:rPr>
        <w:t xml:space="preserve"> the OpenID Provider supports. These values are described in Section 3.1.2.1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88" w:author="Errata" w:date="2014-08-11T00:08:00Z">
        <w:r>
          <w:rPr>
            <w:rStyle w:val="Hyperlink"/>
            <w:rFonts w:ascii="Verdana" w:eastAsia="Times New Roman" w:hAnsi="Verdana"/>
            <w:vanish/>
            <w:u w:val="none"/>
            <w:lang w:val="en"/>
          </w:rPr>
          <w:delText>February</w:delText>
        </w:r>
      </w:del>
      <w:ins w:id="89" w:author="Errata" w:date="2014-08-11T00:08: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w:t>
      </w:r>
      <w:r>
        <w:rPr>
          <w:rFonts w:ascii="Verdana" w:eastAsia="Times New Roman" w:hAnsi="Verdana"/>
          <w:color w:val="000000"/>
          <w:lang w:val="en"/>
        </w:rPr>
        <w:t xml:space="preserve">enID.Core]. </w:t>
      </w:r>
    </w:p>
    <w:p w14:paraId="547347E2"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claim_types_supported</w:t>
      </w:r>
    </w:p>
    <w:p w14:paraId="65999CB7" w14:textId="18A9D169"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 containing a list of the Claim Types that the OpenID Provider supports.</w:t>
      </w:r>
      <w:proofErr w:type="gramEnd"/>
      <w:r>
        <w:rPr>
          <w:rFonts w:ascii="Verdana" w:eastAsia="Times New Roman" w:hAnsi="Verdana"/>
          <w:color w:val="000000"/>
          <w:lang w:val="en"/>
        </w:rPr>
        <w:t xml:space="preserve"> These Claim Types are described in Section 5.6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 xml:space="preserve">Sakimura, N., Bradley, J., Jones, M., de Medeiros, B., and C. Mortimore, “OpenID Connect Core 1.0,” </w:t>
      </w:r>
      <w:del w:id="90" w:author="Errata" w:date="2014-08-11T00:08:00Z">
        <w:r>
          <w:rPr>
            <w:rStyle w:val="Hyperlink"/>
            <w:rFonts w:ascii="Verdana" w:eastAsia="Times New Roman" w:hAnsi="Verdana"/>
            <w:vanish/>
            <w:u w:val="none"/>
            <w:lang w:val="en"/>
          </w:rPr>
          <w:delText>February</w:delText>
        </w:r>
      </w:del>
      <w:ins w:id="91" w:author="Errata" w:date="2014-08-11T00:08: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[OpenID.Core]. Values defined by this specification are </w:t>
      </w:r>
      <w:r>
        <w:rPr>
          <w:rStyle w:val="HTMLTypewriter"/>
          <w:lang w:val="en"/>
        </w:rPr>
        <w:t>normal</w:t>
      </w:r>
      <w:r>
        <w:rPr>
          <w:rFonts w:ascii="Verdana" w:eastAsia="Times New Roman" w:hAnsi="Verdana"/>
          <w:color w:val="000000"/>
          <w:lang w:val="en"/>
        </w:rPr>
        <w:t xml:space="preserve">, </w:t>
      </w:r>
      <w:r>
        <w:rPr>
          <w:rStyle w:val="HTMLTypewriter"/>
          <w:lang w:val="en"/>
        </w:rPr>
        <w:t>aggregated</w:t>
      </w:r>
      <w:r>
        <w:rPr>
          <w:rFonts w:ascii="Verdana" w:eastAsia="Times New Roman" w:hAnsi="Verdana"/>
          <w:color w:val="000000"/>
          <w:lang w:val="en"/>
        </w:rPr>
        <w:t xml:space="preserve">, and </w:t>
      </w:r>
      <w:r>
        <w:rPr>
          <w:rStyle w:val="HTMLTypewriter"/>
          <w:lang w:val="en"/>
        </w:rPr>
        <w:t>distributed</w:t>
      </w:r>
      <w:r>
        <w:rPr>
          <w:rFonts w:ascii="Verdana" w:eastAsia="Times New Roman" w:hAnsi="Verdana"/>
          <w:color w:val="000000"/>
          <w:lang w:val="en"/>
        </w:rPr>
        <w:t xml:space="preserve">. If omitted, the implementation supports only </w:t>
      </w:r>
      <w:r>
        <w:rPr>
          <w:rStyle w:val="HTMLTypewriter"/>
          <w:lang w:val="en"/>
        </w:rPr>
        <w:t>norm</w:t>
      </w:r>
      <w:r>
        <w:rPr>
          <w:rStyle w:val="HTMLTypewriter"/>
          <w:lang w:val="en"/>
        </w:rPr>
        <w:t>al</w:t>
      </w:r>
      <w:r>
        <w:rPr>
          <w:rFonts w:ascii="Verdana" w:eastAsia="Times New Roman" w:hAnsi="Verdana"/>
          <w:color w:val="000000"/>
          <w:lang w:val="en"/>
        </w:rPr>
        <w:t xml:space="preserve"> Claims. </w:t>
      </w:r>
    </w:p>
    <w:p w14:paraId="511DFCBC"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claims_supported</w:t>
      </w:r>
    </w:p>
    <w:p w14:paraId="0675937D"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RECOMMENDED.</w:t>
      </w:r>
      <w:proofErr w:type="gramEnd"/>
      <w:r>
        <w:rPr>
          <w:rFonts w:ascii="Verdana" w:eastAsia="Times New Roman" w:hAnsi="Verdana"/>
          <w:color w:val="000000"/>
          <w:lang w:val="en"/>
        </w:rPr>
        <w:t xml:space="preserve"> JSON array containing a list of the Claim Names of the Claims that the OpenID Provider MAY be able to supply values for. Note that for privacy or other reasons, this might not be an exhaustive list. </w:t>
      </w:r>
    </w:p>
    <w:p w14:paraId="67A7D80F"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service_docume</w:t>
      </w:r>
      <w:r>
        <w:rPr>
          <w:rFonts w:ascii="Verdana" w:eastAsia="Times New Roman" w:hAnsi="Verdana"/>
          <w:color w:val="000000"/>
          <w:lang w:val="en"/>
        </w:rPr>
        <w:t>ntation</w:t>
      </w:r>
    </w:p>
    <w:p w14:paraId="2D189363"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of a page containing human-readable information that developers might want or need to know when using the OpenID Provider.</w:t>
      </w:r>
      <w:proofErr w:type="gramEnd"/>
      <w:r>
        <w:rPr>
          <w:rFonts w:ascii="Verdana" w:eastAsia="Times New Roman" w:hAnsi="Verdana"/>
          <w:color w:val="000000"/>
          <w:lang w:val="en"/>
        </w:rPr>
        <w:t xml:space="preserve"> In particular, if the OpenID Provider does not support Dynamic Client Registration, then information on how to </w:t>
      </w:r>
      <w:r>
        <w:rPr>
          <w:rFonts w:ascii="Verdana" w:eastAsia="Times New Roman" w:hAnsi="Verdana"/>
          <w:color w:val="000000"/>
          <w:lang w:val="en"/>
        </w:rPr>
        <w:t xml:space="preserve">register Clients needs to be provided in this documentation. </w:t>
      </w:r>
    </w:p>
    <w:p w14:paraId="22DB11F0"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claims_locales_supported</w:t>
      </w:r>
    </w:p>
    <w:p w14:paraId="494BD6EA"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Languages and scripts supported for values in Claims being returned, represented as a </w:t>
      </w:r>
      <w:r>
        <w:rPr>
          <w:rFonts w:ascii="Verdana" w:eastAsia="Times New Roman" w:hAnsi="Verdana"/>
          <w:color w:val="000000"/>
          <w:lang w:val="en"/>
        </w:rPr>
        <w:lastRenderedPageBreak/>
        <w:t xml:space="preserve">JSON array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w:t>
        </w:r>
        <w:r>
          <w:rPr>
            <w:rStyle w:val="Hyperlink"/>
            <w:rFonts w:ascii="Verdana" w:eastAsia="Times New Roman" w:hAnsi="Verdana"/>
            <w:vanish/>
            <w:u w:val="none"/>
            <w:lang w:val="en"/>
          </w:rPr>
          <w:t>vis, “Tags for Identifying Languages,” September 2009.)</w:t>
        </w:r>
      </w:hyperlink>
      <w:r>
        <w:rPr>
          <w:rFonts w:ascii="Verdana" w:eastAsia="Times New Roman" w:hAnsi="Verdana"/>
          <w:color w:val="000000"/>
          <w:lang w:val="en"/>
        </w:rPr>
        <w:t xml:space="preserve"> [RFC5646] language tag values. Not all languages and scripts are necessarily supported for all Claim values. </w:t>
      </w:r>
    </w:p>
    <w:p w14:paraId="7D80A7B8"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ui_locales_supported</w:t>
      </w:r>
    </w:p>
    <w:p w14:paraId="4BAF4072"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Languages and scripts supported for the user interface, rep</w:t>
      </w:r>
      <w:r>
        <w:rPr>
          <w:rFonts w:ascii="Verdana" w:eastAsia="Times New Roman" w:hAnsi="Verdana"/>
          <w:color w:val="000000"/>
          <w:lang w:val="en"/>
        </w:rPr>
        <w:t xml:space="preserve">resented as a JSON array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w:t>
      </w:r>
    </w:p>
    <w:p w14:paraId="1D481FF8"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claims_parameter_supported</w:t>
      </w:r>
    </w:p>
    <w:p w14:paraId="72FF3CAA"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Boolean value specifying whether the OP supp</w:t>
      </w:r>
      <w:r>
        <w:rPr>
          <w:rFonts w:ascii="Verdana" w:eastAsia="Times New Roman" w:hAnsi="Verdana"/>
          <w:color w:val="000000"/>
          <w:lang w:val="en"/>
        </w:rPr>
        <w:t xml:space="preserve">orts use of the </w:t>
      </w:r>
      <w:r>
        <w:rPr>
          <w:rStyle w:val="HTMLTypewriter"/>
          <w:lang w:val="en"/>
        </w:rPr>
        <w:t>claims</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w:t>
      </w:r>
      <w:proofErr w:type="gramEnd"/>
      <w:r>
        <w:rPr>
          <w:rFonts w:ascii="Verdana" w:eastAsia="Times New Roman" w:hAnsi="Verdana"/>
          <w:color w:val="000000"/>
          <w:lang w:val="en"/>
        </w:rPr>
        <w:t xml:space="preserve"> If omitted, the default value is </w:t>
      </w:r>
      <w:r>
        <w:rPr>
          <w:rStyle w:val="HTMLTypewriter"/>
          <w:lang w:val="en"/>
        </w:rPr>
        <w:t>false</w:t>
      </w:r>
      <w:r>
        <w:rPr>
          <w:rFonts w:ascii="Verdana" w:eastAsia="Times New Roman" w:hAnsi="Verdana"/>
          <w:color w:val="000000"/>
          <w:lang w:val="en"/>
        </w:rPr>
        <w:t xml:space="preserve">. </w:t>
      </w:r>
    </w:p>
    <w:p w14:paraId="44C74237"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request_parameter_supported</w:t>
      </w:r>
    </w:p>
    <w:p w14:paraId="2B440695"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Boolean value specifying whether the OP supports use of the </w:t>
      </w:r>
      <w:r>
        <w:rPr>
          <w:rStyle w:val="HTMLTypewriter"/>
          <w:lang w:val="en"/>
        </w:rPr>
        <w:t>request</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w:t>
      </w:r>
      <w:proofErr w:type="gramEnd"/>
      <w:r>
        <w:rPr>
          <w:rFonts w:ascii="Verdana" w:eastAsia="Times New Roman" w:hAnsi="Verdana"/>
          <w:color w:val="000000"/>
          <w:lang w:val="en"/>
        </w:rPr>
        <w:t xml:space="preserve"> If o</w:t>
      </w:r>
      <w:r>
        <w:rPr>
          <w:rFonts w:ascii="Verdana" w:eastAsia="Times New Roman" w:hAnsi="Verdana"/>
          <w:color w:val="000000"/>
          <w:lang w:val="en"/>
        </w:rPr>
        <w:t xml:space="preserve">mitted, the default value is </w:t>
      </w:r>
      <w:r>
        <w:rPr>
          <w:rStyle w:val="HTMLTypewriter"/>
          <w:lang w:val="en"/>
        </w:rPr>
        <w:t>false</w:t>
      </w:r>
      <w:r>
        <w:rPr>
          <w:rFonts w:ascii="Verdana" w:eastAsia="Times New Roman" w:hAnsi="Verdana"/>
          <w:color w:val="000000"/>
          <w:lang w:val="en"/>
        </w:rPr>
        <w:t xml:space="preserve">. </w:t>
      </w:r>
    </w:p>
    <w:p w14:paraId="6BBD4A5C"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request_uri_parameter_supported</w:t>
      </w:r>
    </w:p>
    <w:p w14:paraId="57DA8928"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Boolean value specifying whether the OP supports use of the </w:t>
      </w:r>
      <w:r>
        <w:rPr>
          <w:rStyle w:val="HTMLTypewriter"/>
          <w:lang w:val="en"/>
        </w:rPr>
        <w:t>request_uri</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w:t>
      </w:r>
      <w:proofErr w:type="gramEnd"/>
      <w:r>
        <w:rPr>
          <w:rFonts w:ascii="Verdana" w:eastAsia="Times New Roman" w:hAnsi="Verdana"/>
          <w:color w:val="000000"/>
          <w:lang w:val="en"/>
        </w:rPr>
        <w:t xml:space="preserve"> If omitted, the default value is </w:t>
      </w:r>
      <w:r>
        <w:rPr>
          <w:rStyle w:val="HTMLTypewriter"/>
          <w:lang w:val="en"/>
        </w:rPr>
        <w:t>true</w:t>
      </w:r>
      <w:r>
        <w:rPr>
          <w:rFonts w:ascii="Verdana" w:eastAsia="Times New Roman" w:hAnsi="Verdana"/>
          <w:color w:val="000000"/>
          <w:lang w:val="en"/>
        </w:rPr>
        <w:t xml:space="preserve">. </w:t>
      </w:r>
    </w:p>
    <w:p w14:paraId="75CCA65C"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require_request_uri_regi</w:t>
      </w:r>
      <w:r>
        <w:rPr>
          <w:rFonts w:ascii="Verdana" w:eastAsia="Times New Roman" w:hAnsi="Verdana"/>
          <w:color w:val="000000"/>
          <w:lang w:val="en"/>
        </w:rPr>
        <w:t>stration</w:t>
      </w:r>
    </w:p>
    <w:p w14:paraId="471707AA"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Boolean value specifying whether the OP requires any </w:t>
      </w:r>
      <w:r>
        <w:rPr>
          <w:rStyle w:val="HTMLTypewriter"/>
          <w:lang w:val="en"/>
        </w:rPr>
        <w:t>request_uri</w:t>
      </w:r>
      <w:r>
        <w:rPr>
          <w:rFonts w:ascii="Verdana" w:eastAsia="Times New Roman" w:hAnsi="Verdana"/>
          <w:color w:val="000000"/>
          <w:lang w:val="en"/>
        </w:rPr>
        <w:t xml:space="preserve"> values used to be pre-registered using the </w:t>
      </w:r>
      <w:r>
        <w:rPr>
          <w:rStyle w:val="HTMLTypewriter"/>
          <w:lang w:val="en"/>
        </w:rPr>
        <w:t>request_uris</w:t>
      </w:r>
      <w:r>
        <w:rPr>
          <w:rFonts w:ascii="Verdana" w:eastAsia="Times New Roman" w:hAnsi="Verdana"/>
          <w:color w:val="000000"/>
          <w:lang w:val="en"/>
        </w:rPr>
        <w:t xml:space="preserve"> registration parameter. Pre-registration is REQUIRED when the value is </w:t>
      </w:r>
      <w:r>
        <w:rPr>
          <w:rStyle w:val="HTMLTypewriter"/>
          <w:lang w:val="en"/>
        </w:rPr>
        <w:t>true</w:t>
      </w:r>
      <w:r>
        <w:rPr>
          <w:rFonts w:ascii="Verdana" w:eastAsia="Times New Roman" w:hAnsi="Verdana"/>
          <w:color w:val="000000"/>
          <w:lang w:val="en"/>
        </w:rPr>
        <w:t xml:space="preserve">. If omitted, the default value is </w:t>
      </w:r>
      <w:r>
        <w:rPr>
          <w:rStyle w:val="HTMLTypewriter"/>
          <w:lang w:val="en"/>
        </w:rPr>
        <w:t>false</w:t>
      </w:r>
      <w:r>
        <w:rPr>
          <w:rFonts w:ascii="Verdana" w:eastAsia="Times New Roman" w:hAnsi="Verdana"/>
          <w:color w:val="000000"/>
          <w:lang w:val="en"/>
        </w:rPr>
        <w:t>.</w:t>
      </w:r>
      <w:r>
        <w:rPr>
          <w:rFonts w:ascii="Verdana" w:eastAsia="Times New Roman" w:hAnsi="Verdana"/>
          <w:color w:val="000000"/>
          <w:lang w:val="en"/>
        </w:rPr>
        <w:t xml:space="preserve"> </w:t>
      </w:r>
    </w:p>
    <w:p w14:paraId="598DE258"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op_policy_uri</w:t>
      </w:r>
    </w:p>
    <w:p w14:paraId="33311ECA"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that the OpenID Provider provides to the person registering the Client to read about the OP's requirements on how the Relying Party can use the data provided by the OP.</w:t>
      </w:r>
      <w:proofErr w:type="gramEnd"/>
      <w:r>
        <w:rPr>
          <w:rFonts w:ascii="Verdana" w:eastAsia="Times New Roman" w:hAnsi="Verdana"/>
          <w:color w:val="000000"/>
          <w:lang w:val="en"/>
        </w:rPr>
        <w:t xml:space="preserve"> The registration process SHOULD display this URL to the p</w:t>
      </w:r>
      <w:r>
        <w:rPr>
          <w:rFonts w:ascii="Verdana" w:eastAsia="Times New Roman" w:hAnsi="Verdana"/>
          <w:color w:val="000000"/>
          <w:lang w:val="en"/>
        </w:rPr>
        <w:t xml:space="preserve">erson registering the Client if it is given. </w:t>
      </w:r>
    </w:p>
    <w:p w14:paraId="7E76F688" w14:textId="77777777" w:rsidR="00000000" w:rsidRDefault="008933D5">
      <w:pPr>
        <w:spacing w:before="0" w:beforeAutospacing="0" w:after="0" w:afterAutospacing="0"/>
        <w:divId w:val="1050568424"/>
        <w:rPr>
          <w:rFonts w:ascii="Verdana" w:eastAsia="Times New Roman" w:hAnsi="Verdana"/>
          <w:color w:val="000000"/>
          <w:lang w:val="en"/>
        </w:rPr>
      </w:pPr>
      <w:r>
        <w:rPr>
          <w:rFonts w:ascii="Verdana" w:eastAsia="Times New Roman" w:hAnsi="Verdana"/>
          <w:color w:val="000000"/>
          <w:lang w:val="en"/>
        </w:rPr>
        <w:t>op_tos_uri</w:t>
      </w:r>
    </w:p>
    <w:p w14:paraId="34DCC6BA" w14:textId="77777777" w:rsidR="00000000" w:rsidRDefault="008933D5">
      <w:pPr>
        <w:spacing w:before="0" w:beforeAutospacing="0" w:after="0" w:afterAutospacing="0"/>
        <w:ind w:left="720"/>
        <w:divId w:val="10505684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that the OpenID Provider provides to the person registering the Client to read about OpenID Provider's terms of service. The registration process SHOULD display this URL to the person r</w:t>
      </w:r>
      <w:r>
        <w:rPr>
          <w:rFonts w:ascii="Verdana" w:eastAsia="Times New Roman" w:hAnsi="Verdana"/>
          <w:color w:val="000000"/>
          <w:lang w:val="en"/>
        </w:rPr>
        <w:t xml:space="preserve">egistering the Client if it is given. </w:t>
      </w:r>
    </w:p>
    <w:p w14:paraId="14C0A910" w14:textId="45D37A24" w:rsidR="00000000" w:rsidRDefault="008933D5">
      <w:pPr>
        <w:pStyle w:val="NormalWeb"/>
        <w:divId w:val="1038045691"/>
        <w:rPr>
          <w:rFonts w:ascii="Verdana" w:hAnsi="Verdana"/>
          <w:color w:val="000000"/>
          <w:lang w:val="en"/>
        </w:rPr>
      </w:pPr>
      <w:r>
        <w:rPr>
          <w:rFonts w:ascii="Verdana" w:hAnsi="Verdana"/>
          <w:color w:val="000000"/>
          <w:lang w:val="en"/>
        </w:rPr>
        <w:lastRenderedPageBreak/>
        <w:t xml:space="preserve">Additional OpenID Provider Metadata parameters MAY also be used. Some are defined by other specifications, such as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"OpenID.Session"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Session Management 1.0</w:t>
      </w:r>
      <w:r>
        <w:rPr>
          <w:rStyle w:val="Hyperlink"/>
          <w:rFonts w:ascii="Verdana" w:hAnsi="Verdana"/>
          <w:vanish/>
          <w:u w:val="none"/>
          <w:lang w:val="en"/>
        </w:rPr>
        <w:t xml:space="preserve"> (</w:t>
      </w:r>
      <w:r>
        <w:rPr>
          <w:rStyle w:val="Hyperlink"/>
          <w:rFonts w:ascii="Verdana" w:hAnsi="Verdana"/>
          <w:vanish/>
          <w:u w:val="none"/>
          <w:lang w:val="en"/>
        </w:rPr>
        <w:t xml:space="preserve">Sakimura, N., Bradley, J., Jones, M., de Medeiros, B., and N. Agarwal, “OpenID Connect Session Management 1.0,” </w:t>
      </w:r>
      <w:del w:id="92" w:author="Errata" w:date="2014-08-11T00:08:00Z">
        <w:r>
          <w:rPr>
            <w:rStyle w:val="Hyperlink"/>
            <w:rFonts w:ascii="Verdana" w:hAnsi="Verdana"/>
            <w:vanish/>
            <w:u w:val="none"/>
            <w:lang w:val="en"/>
          </w:rPr>
          <w:delText>February</w:delText>
        </w:r>
      </w:del>
      <w:ins w:id="93" w:author="Errata" w:date="2014-08-11T00:08: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[OpenID.Session]. </w:t>
      </w:r>
    </w:p>
    <w:p w14:paraId="3E2275F9" w14:textId="77777777" w:rsidR="00000000" w:rsidRDefault="008933D5">
      <w:pPr>
        <w:spacing w:before="0" w:beforeAutospacing="0" w:after="0" w:afterAutospacing="0"/>
        <w:divId w:val="1038045691"/>
        <w:rPr>
          <w:rFonts w:ascii="Verdana" w:eastAsia="Times New Roman" w:hAnsi="Verdana"/>
          <w:color w:val="000000"/>
          <w:lang w:val="en"/>
        </w:rPr>
      </w:pPr>
      <w:bookmarkStart w:id="94" w:name="ProviderConfig"/>
      <w:bookmarkEnd w:id="94"/>
    </w:p>
    <w:p w14:paraId="4B149CE9"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6ABC8A" w14:textId="77777777">
        <w:trPr>
          <w:divId w:val="1038045691"/>
          <w:trHeight w:val="225"/>
          <w:tblCellSpacing w:w="12" w:type="dxa"/>
        </w:trPr>
        <w:tc>
          <w:tcPr>
            <w:tcW w:w="450" w:type="dxa"/>
            <w:shd w:val="clear" w:color="auto" w:fill="990000"/>
            <w:vAlign w:val="center"/>
            <w:hideMark/>
          </w:tcPr>
          <w:p w14:paraId="70D46D1C"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9CFCD3B" w14:textId="77777777" w:rsidR="00000000" w:rsidRDefault="008933D5">
      <w:pPr>
        <w:pStyle w:val="Heading3"/>
        <w:divId w:val="1038045691"/>
        <w:rPr>
          <w:rFonts w:eastAsia="Times New Roman"/>
          <w:lang w:val="en"/>
        </w:rPr>
      </w:pPr>
      <w:bookmarkStart w:id="95" w:name="rfc.section.4"/>
      <w:bookmarkEnd w:id="95"/>
      <w:r>
        <w:rPr>
          <w:rFonts w:eastAsia="Times New Roman"/>
          <w:lang w:val="en"/>
        </w:rPr>
        <w:t>4.  Obtaining OpenID Provider Configuration Information</w:t>
      </w:r>
    </w:p>
    <w:p w14:paraId="740114C4"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Using the Issuer location discovered as described in </w:t>
      </w:r>
      <w:hyperlink w:anchor="IssuerDiscovery" w:history="1">
        <w:r>
          <w:rPr>
            <w:rStyle w:val="Hyperlink"/>
            <w:rFonts w:ascii="Verdana" w:hAnsi="Verdana"/>
            <w:u w:val="none"/>
            <w:lang w:val="en"/>
          </w:rPr>
          <w:t>Section 2</w:t>
        </w:r>
        <w:r>
          <w:rPr>
            <w:rStyle w:val="Hyperlink"/>
            <w:rFonts w:ascii="Verdana" w:hAnsi="Verdana"/>
            <w:vanish/>
            <w:u w:val="none"/>
            <w:lang w:val="en"/>
          </w:rPr>
          <w:t xml:space="preserve"> (OpenID Provider Issuer Discovery)</w:t>
        </w:r>
      </w:hyperlink>
      <w:r>
        <w:rPr>
          <w:rFonts w:ascii="Verdana" w:hAnsi="Verdana"/>
          <w:color w:val="000000"/>
          <w:lang w:val="en"/>
        </w:rPr>
        <w:t xml:space="preserve"> or by other means, the OpenID Provider's configuration information can be retrieved. </w:t>
      </w:r>
    </w:p>
    <w:p w14:paraId="68869637"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OpenID Providers supporting Discovery MUST make a JSON document available at the path formed by concatenating the string </w:t>
      </w:r>
      <w:r>
        <w:rPr>
          <w:rStyle w:val="HTMLTypewriter"/>
          <w:lang w:val="en"/>
        </w:rPr>
        <w:t>/.we</w:t>
      </w:r>
      <w:r>
        <w:rPr>
          <w:rStyle w:val="HTMLTypewriter"/>
          <w:lang w:val="en"/>
        </w:rPr>
        <w:t>ll-known/openid-configuration</w:t>
      </w:r>
      <w:r>
        <w:rPr>
          <w:rFonts w:ascii="Verdana" w:hAnsi="Verdana"/>
          <w:color w:val="000000"/>
          <w:lang w:val="en"/>
        </w:rPr>
        <w:t xml:space="preserve"> to the Issuer. The syntax and semantics of </w:t>
      </w:r>
      <w:r>
        <w:rPr>
          <w:rStyle w:val="HTMLTypewriter"/>
          <w:lang w:val="en"/>
        </w:rPr>
        <w:t>.well-known</w:t>
      </w:r>
      <w:r>
        <w:rPr>
          <w:rFonts w:ascii="Verdana" w:hAnsi="Verdana"/>
          <w:color w:val="000000"/>
          <w:lang w:val="en"/>
        </w:rPr>
        <w:t xml:space="preserve"> are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Hammer-Lahav, “Defining Well-Known Uniform Resource Identifiers (URIs),” April 2010.)</w:t>
        </w:r>
      </w:hyperlink>
      <w:r>
        <w:rPr>
          <w:rFonts w:ascii="Verdana" w:hAnsi="Verdana"/>
          <w:color w:val="000000"/>
          <w:lang w:val="en"/>
        </w:rPr>
        <w:t xml:space="preserve"> [RFC5785</w:t>
      </w:r>
      <w:r>
        <w:rPr>
          <w:rFonts w:ascii="Verdana" w:hAnsi="Verdana"/>
          <w:color w:val="000000"/>
          <w:lang w:val="en"/>
        </w:rPr>
        <w:t xml:space="preserve">] and apply to the Issuer value when it contains no path component. </w:t>
      </w:r>
      <w:proofErr w:type="gramStart"/>
      <w:r>
        <w:rPr>
          <w:rStyle w:val="HTMLTypewriter"/>
          <w:lang w:val="en"/>
        </w:rPr>
        <w:t>openid-configuration</w:t>
      </w:r>
      <w:proofErr w:type="gramEnd"/>
      <w:r>
        <w:rPr>
          <w:rFonts w:ascii="Verdana" w:hAnsi="Verdana"/>
          <w:color w:val="000000"/>
          <w:lang w:val="en"/>
        </w:rPr>
        <w:t xml:space="preserve"> MUST point to a JSON document compliant with this specification and MUST be returned using the </w:t>
      </w:r>
      <w:r>
        <w:rPr>
          <w:rStyle w:val="HTMLTypewriter"/>
          <w:lang w:val="en"/>
        </w:rPr>
        <w:t>application/json</w:t>
      </w:r>
      <w:r>
        <w:rPr>
          <w:rFonts w:ascii="Verdana" w:hAnsi="Verdana"/>
          <w:color w:val="000000"/>
          <w:lang w:val="en"/>
        </w:rPr>
        <w:t xml:space="preserve"> content type. </w:t>
      </w:r>
    </w:p>
    <w:p w14:paraId="0E3DB54B" w14:textId="77777777" w:rsidR="00000000" w:rsidRDefault="008933D5">
      <w:pPr>
        <w:spacing w:before="0" w:beforeAutospacing="0" w:after="0" w:afterAutospacing="0"/>
        <w:divId w:val="1038045691"/>
        <w:rPr>
          <w:rFonts w:ascii="Verdana" w:eastAsia="Times New Roman" w:hAnsi="Verdana"/>
          <w:color w:val="000000"/>
          <w:lang w:val="en"/>
        </w:rPr>
      </w:pPr>
      <w:bookmarkStart w:id="96" w:name="ProviderConfigurationRequest"/>
      <w:bookmarkEnd w:id="96"/>
    </w:p>
    <w:p w14:paraId="7060B4A4"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7B6CDEF" w14:textId="77777777">
        <w:trPr>
          <w:divId w:val="1038045691"/>
          <w:trHeight w:val="225"/>
          <w:tblCellSpacing w:w="12" w:type="dxa"/>
        </w:trPr>
        <w:tc>
          <w:tcPr>
            <w:tcW w:w="450" w:type="dxa"/>
            <w:shd w:val="clear" w:color="auto" w:fill="990000"/>
            <w:vAlign w:val="center"/>
            <w:hideMark/>
          </w:tcPr>
          <w:p w14:paraId="48FEF2D6"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B0753FE" w14:textId="77777777" w:rsidR="00000000" w:rsidRDefault="008933D5">
      <w:pPr>
        <w:pStyle w:val="Heading3"/>
        <w:divId w:val="1038045691"/>
        <w:rPr>
          <w:rFonts w:eastAsia="Times New Roman"/>
          <w:lang w:val="en"/>
        </w:rPr>
      </w:pPr>
      <w:bookmarkStart w:id="97" w:name="rfc.section.4.1"/>
      <w:bookmarkEnd w:id="97"/>
      <w:r>
        <w:rPr>
          <w:rFonts w:eastAsia="Times New Roman"/>
          <w:lang w:val="en"/>
        </w:rPr>
        <w:t>4.1.</w:t>
      </w:r>
      <w:proofErr w:type="gramStart"/>
      <w:r>
        <w:rPr>
          <w:rFonts w:eastAsia="Times New Roman"/>
          <w:lang w:val="en"/>
        </w:rPr>
        <w:t>  OpenID</w:t>
      </w:r>
      <w:proofErr w:type="gramEnd"/>
      <w:r>
        <w:rPr>
          <w:rFonts w:eastAsia="Times New Roman"/>
          <w:lang w:val="en"/>
        </w:rPr>
        <w:t xml:space="preserve"> Provider Configuration Request</w:t>
      </w:r>
    </w:p>
    <w:p w14:paraId="232E0F04"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An OpenID Provider Configuration Document MUST be queried using an HTTP </w:t>
      </w:r>
      <w:r>
        <w:rPr>
          <w:rStyle w:val="HTMLTypewriter"/>
          <w:lang w:val="en"/>
        </w:rPr>
        <w:t>GET</w:t>
      </w:r>
      <w:r>
        <w:rPr>
          <w:rFonts w:ascii="Verdana" w:hAnsi="Verdana"/>
          <w:color w:val="000000"/>
          <w:lang w:val="en"/>
        </w:rPr>
        <w:t xml:space="preserve"> request at the previously specified path. </w:t>
      </w:r>
    </w:p>
    <w:p w14:paraId="3902DAD4"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RP would make the </w:t>
      </w:r>
      <w:r>
        <w:rPr>
          <w:rFonts w:ascii="Verdana" w:hAnsi="Verdana"/>
          <w:color w:val="000000"/>
          <w:lang w:val="en"/>
        </w:rPr>
        <w:t xml:space="preserve">following request to the Issuer </w:t>
      </w:r>
      <w:r>
        <w:rPr>
          <w:rStyle w:val="HTMLTypewriter"/>
          <w:lang w:val="en"/>
        </w:rPr>
        <w:t>https://example.com</w:t>
      </w:r>
      <w:r>
        <w:rPr>
          <w:rFonts w:ascii="Verdana" w:hAnsi="Verdana"/>
          <w:color w:val="000000"/>
          <w:lang w:val="en"/>
        </w:rPr>
        <w:t xml:space="preserve"> to obtain its Configuration information, since the Issuer contains no path component: </w:t>
      </w:r>
    </w:p>
    <w:p w14:paraId="3D91D0B5" w14:textId="77777777" w:rsidR="00000000" w:rsidRDefault="008933D5">
      <w:pPr>
        <w:pStyle w:val="HTMLPreformatted"/>
        <w:divId w:val="2013992123"/>
        <w:rPr>
          <w:lang w:val="en"/>
        </w:rPr>
      </w:pPr>
    </w:p>
    <w:p w14:paraId="1E00737E" w14:textId="77777777" w:rsidR="00000000" w:rsidRDefault="008933D5">
      <w:pPr>
        <w:pStyle w:val="HTMLPreformatted"/>
        <w:divId w:val="2013992123"/>
        <w:rPr>
          <w:lang w:val="en"/>
        </w:rPr>
      </w:pPr>
      <w:r>
        <w:rPr>
          <w:lang w:val="en"/>
        </w:rPr>
        <w:t xml:space="preserve">  GET /.well-known/openid-configuration HTTP/1.1</w:t>
      </w:r>
    </w:p>
    <w:p w14:paraId="125B640B" w14:textId="77777777" w:rsidR="00000000" w:rsidRDefault="008933D5">
      <w:pPr>
        <w:pStyle w:val="HTMLPreformatted"/>
        <w:divId w:val="2013992123"/>
        <w:rPr>
          <w:lang w:val="en"/>
        </w:rPr>
      </w:pPr>
      <w:r>
        <w:rPr>
          <w:lang w:val="en"/>
        </w:rPr>
        <w:t xml:space="preserve">  Host: example.com</w:t>
      </w:r>
    </w:p>
    <w:p w14:paraId="5719C779" w14:textId="77777777" w:rsidR="00000000" w:rsidRDefault="008933D5">
      <w:pPr>
        <w:pStyle w:val="NormalWeb"/>
        <w:divId w:val="1038045691"/>
        <w:rPr>
          <w:rFonts w:ascii="Verdana" w:hAnsi="Verdana"/>
          <w:color w:val="000000"/>
          <w:lang w:val="en"/>
        </w:rPr>
      </w:pPr>
      <w:proofErr w:type="gramStart"/>
      <w:r>
        <w:rPr>
          <w:rFonts w:ascii="Verdana" w:hAnsi="Verdana"/>
          <w:color w:val="000000"/>
          <w:lang w:val="en"/>
        </w:rPr>
        <w:t xml:space="preserve">If the Issuer value contains a path component, </w:t>
      </w:r>
      <w:r>
        <w:rPr>
          <w:rFonts w:ascii="Verdana" w:hAnsi="Verdana"/>
          <w:color w:val="000000"/>
          <w:lang w:val="en"/>
        </w:rPr>
        <w:t xml:space="preserve">any terminating </w:t>
      </w:r>
      <w:r>
        <w:rPr>
          <w:rStyle w:val="HTMLTypewriter"/>
          <w:lang w:val="en"/>
        </w:rPr>
        <w:t>/</w:t>
      </w:r>
      <w:r>
        <w:rPr>
          <w:rFonts w:ascii="Verdana" w:hAnsi="Verdana"/>
          <w:color w:val="000000"/>
          <w:lang w:val="en"/>
        </w:rPr>
        <w:t xml:space="preserve"> MUST be removed before appending </w:t>
      </w:r>
      <w:r>
        <w:rPr>
          <w:rStyle w:val="HTMLTypewriter"/>
          <w:lang w:val="en"/>
        </w:rPr>
        <w:t>/.well-</w:t>
      </w:r>
      <w:r>
        <w:rPr>
          <w:rStyle w:val="HTMLTypewriter"/>
          <w:lang w:val="en"/>
        </w:rPr>
        <w:lastRenderedPageBreak/>
        <w:t>known/openid-configuration</w:t>
      </w:r>
      <w:r>
        <w:rPr>
          <w:rFonts w:ascii="Verdana" w:hAnsi="Verdana"/>
          <w:color w:val="000000"/>
          <w:lang w:val="en"/>
        </w:rPr>
        <w:t>.</w:t>
      </w:r>
      <w:proofErr w:type="gramEnd"/>
      <w:r>
        <w:rPr>
          <w:rFonts w:ascii="Verdana" w:hAnsi="Verdana"/>
          <w:color w:val="000000"/>
          <w:lang w:val="en"/>
        </w:rPr>
        <w:t xml:space="preserve"> The RP would make the following request to the Issuer </w:t>
      </w:r>
      <w:r>
        <w:rPr>
          <w:rStyle w:val="HTMLTypewriter"/>
          <w:lang w:val="en"/>
        </w:rPr>
        <w:t>https://example.com/issuer1</w:t>
      </w:r>
      <w:r>
        <w:rPr>
          <w:rFonts w:ascii="Verdana" w:hAnsi="Verdana"/>
          <w:color w:val="000000"/>
          <w:lang w:val="en"/>
        </w:rPr>
        <w:t xml:space="preserve"> to obtain its Configuration information, since the Issuer contains a path component: </w:t>
      </w:r>
    </w:p>
    <w:p w14:paraId="13063FC2" w14:textId="77777777" w:rsidR="00000000" w:rsidRDefault="008933D5">
      <w:pPr>
        <w:pStyle w:val="HTMLPreformatted"/>
        <w:divId w:val="1178545969"/>
        <w:rPr>
          <w:lang w:val="en"/>
        </w:rPr>
      </w:pPr>
    </w:p>
    <w:p w14:paraId="71C89DEF" w14:textId="77777777" w:rsidR="00000000" w:rsidRDefault="008933D5">
      <w:pPr>
        <w:pStyle w:val="HTMLPreformatted"/>
        <w:divId w:val="1178545969"/>
        <w:rPr>
          <w:lang w:val="en"/>
        </w:rPr>
      </w:pPr>
      <w:r>
        <w:rPr>
          <w:lang w:val="en"/>
        </w:rPr>
        <w:t xml:space="preserve"> </w:t>
      </w:r>
      <w:r>
        <w:rPr>
          <w:lang w:val="en"/>
        </w:rPr>
        <w:t xml:space="preserve"> GET /issuer1/.well-known/openid-configuration HTTP/1.1</w:t>
      </w:r>
    </w:p>
    <w:p w14:paraId="385FDD53" w14:textId="77777777" w:rsidR="00000000" w:rsidRDefault="008933D5">
      <w:pPr>
        <w:pStyle w:val="HTMLPreformatted"/>
        <w:divId w:val="1178545969"/>
        <w:rPr>
          <w:lang w:val="en"/>
        </w:rPr>
      </w:pPr>
      <w:r>
        <w:rPr>
          <w:lang w:val="en"/>
        </w:rPr>
        <w:t xml:space="preserve">  Host: example.com</w:t>
      </w:r>
    </w:p>
    <w:p w14:paraId="50BA8A99"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Using path components enables supporting multiple issuers per host. This is required in some multi-tenant hosting configurations. This use of </w:t>
      </w:r>
      <w:r>
        <w:rPr>
          <w:rStyle w:val="HTMLTypewriter"/>
          <w:lang w:val="en"/>
        </w:rPr>
        <w:t>.well-known</w:t>
      </w:r>
      <w:r>
        <w:rPr>
          <w:rFonts w:ascii="Verdana" w:hAnsi="Verdana"/>
          <w:color w:val="000000"/>
          <w:lang w:val="en"/>
        </w:rPr>
        <w:t xml:space="preserve"> is for supporting multiple</w:t>
      </w:r>
      <w:r>
        <w:rPr>
          <w:rFonts w:ascii="Verdana" w:hAnsi="Verdana"/>
          <w:color w:val="000000"/>
          <w:lang w:val="en"/>
        </w:rPr>
        <w:t xml:space="preserve"> issuers per host; unlike its use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Hammer-Lahav, “Defining Well-Known Uniform Resource Identifiers (URIs),” April 2010.)</w:t>
        </w:r>
      </w:hyperlink>
      <w:r>
        <w:rPr>
          <w:rFonts w:ascii="Verdana" w:hAnsi="Verdana"/>
          <w:color w:val="000000"/>
          <w:lang w:val="en"/>
        </w:rPr>
        <w:t xml:space="preserve"> [RFC5785], it does not provide general information about the host. </w:t>
      </w:r>
    </w:p>
    <w:p w14:paraId="1F63FA6F" w14:textId="77777777" w:rsidR="00000000" w:rsidRDefault="008933D5">
      <w:pPr>
        <w:spacing w:before="0" w:beforeAutospacing="0" w:after="0" w:afterAutospacing="0"/>
        <w:divId w:val="1038045691"/>
        <w:rPr>
          <w:rFonts w:ascii="Verdana" w:eastAsia="Times New Roman" w:hAnsi="Verdana"/>
          <w:color w:val="000000"/>
          <w:lang w:val="en"/>
        </w:rPr>
      </w:pPr>
      <w:bookmarkStart w:id="98" w:name="ProviderConfigurationResponse"/>
      <w:bookmarkEnd w:id="98"/>
    </w:p>
    <w:p w14:paraId="598B288C"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22C48BC" w14:textId="77777777">
        <w:trPr>
          <w:divId w:val="1038045691"/>
          <w:trHeight w:val="225"/>
          <w:tblCellSpacing w:w="12" w:type="dxa"/>
        </w:trPr>
        <w:tc>
          <w:tcPr>
            <w:tcW w:w="450" w:type="dxa"/>
            <w:shd w:val="clear" w:color="auto" w:fill="990000"/>
            <w:vAlign w:val="center"/>
            <w:hideMark/>
          </w:tcPr>
          <w:p w14:paraId="4A9F73DA"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7EF4CA1" w14:textId="77777777" w:rsidR="00000000" w:rsidRDefault="008933D5">
      <w:pPr>
        <w:pStyle w:val="Heading3"/>
        <w:divId w:val="1038045691"/>
        <w:rPr>
          <w:rFonts w:eastAsia="Times New Roman"/>
          <w:lang w:val="en"/>
        </w:rPr>
      </w:pPr>
      <w:bookmarkStart w:id="99" w:name="rfc.section.4.2"/>
      <w:bookmarkEnd w:id="99"/>
      <w:r>
        <w:rPr>
          <w:rFonts w:eastAsia="Times New Roman"/>
          <w:lang w:val="en"/>
        </w:rPr>
        <w:t>4.2.</w:t>
      </w:r>
      <w:proofErr w:type="gramStart"/>
      <w:r>
        <w:rPr>
          <w:rFonts w:eastAsia="Times New Roman"/>
          <w:lang w:val="en"/>
        </w:rPr>
        <w:t xml:space="preserve">  </w:t>
      </w:r>
      <w:r>
        <w:rPr>
          <w:rFonts w:eastAsia="Times New Roman"/>
          <w:lang w:val="en"/>
        </w:rPr>
        <w:t>OpenID</w:t>
      </w:r>
      <w:proofErr w:type="gramEnd"/>
      <w:r>
        <w:rPr>
          <w:rFonts w:eastAsia="Times New Roman"/>
          <w:lang w:val="en"/>
        </w:rPr>
        <w:t xml:space="preserve"> Provider Configuration Response</w:t>
      </w:r>
    </w:p>
    <w:p w14:paraId="125BB1C1" w14:textId="77777777" w:rsidR="00000000" w:rsidRDefault="008933D5">
      <w:pPr>
        <w:pStyle w:val="NormalWeb"/>
        <w:divId w:val="1038045691"/>
        <w:rPr>
          <w:rFonts w:ascii="Verdana" w:hAnsi="Verdana"/>
          <w:color w:val="000000"/>
          <w:lang w:val="en"/>
        </w:rPr>
      </w:pPr>
      <w:r>
        <w:rPr>
          <w:rFonts w:ascii="Verdana" w:hAnsi="Verdana"/>
          <w:color w:val="000000"/>
          <w:lang w:val="en"/>
        </w:rPr>
        <w:t>The response is a set of Claims about the OpenID Provider's configuration, including all necessary endpoints and public key location information. A successful response MUST use the 200 OK HTTP status code and return a</w:t>
      </w:r>
      <w:r>
        <w:rPr>
          <w:rFonts w:ascii="Verdana" w:hAnsi="Verdana"/>
          <w:color w:val="000000"/>
          <w:lang w:val="en"/>
        </w:rPr>
        <w:t xml:space="preserve"> JSON object using the </w:t>
      </w:r>
      <w:r>
        <w:rPr>
          <w:rStyle w:val="HTMLTypewriter"/>
          <w:lang w:val="en"/>
        </w:rPr>
        <w:t>application/json</w:t>
      </w:r>
      <w:r>
        <w:rPr>
          <w:rFonts w:ascii="Verdana" w:hAnsi="Verdana"/>
          <w:color w:val="000000"/>
          <w:lang w:val="en"/>
        </w:rPr>
        <w:t xml:space="preserve"> content type that contains a set of Claims as its members that are a subset of the Metadata values defined in </w:t>
      </w:r>
      <w:hyperlink w:anchor="ProviderMetadata" w:history="1">
        <w:r>
          <w:rPr>
            <w:rStyle w:val="Hyperlink"/>
            <w:rFonts w:ascii="Verdana" w:hAnsi="Verdana"/>
            <w:u w:val="none"/>
            <w:lang w:val="en"/>
          </w:rPr>
          <w:t>Section 3</w:t>
        </w:r>
        <w:r>
          <w:rPr>
            <w:rStyle w:val="Hyperlink"/>
            <w:rFonts w:ascii="Verdana" w:hAnsi="Verdana"/>
            <w:vanish/>
            <w:u w:val="none"/>
            <w:lang w:val="en"/>
          </w:rPr>
          <w:t xml:space="preserve"> (OpenID Provider Metadata)</w:t>
        </w:r>
      </w:hyperlink>
      <w:r>
        <w:rPr>
          <w:rFonts w:ascii="Verdana" w:hAnsi="Verdana"/>
          <w:color w:val="000000"/>
          <w:lang w:val="en"/>
        </w:rPr>
        <w:t>. Other Claims MAY also be retu</w:t>
      </w:r>
      <w:r>
        <w:rPr>
          <w:rFonts w:ascii="Verdana" w:hAnsi="Verdana"/>
          <w:color w:val="000000"/>
          <w:lang w:val="en"/>
        </w:rPr>
        <w:t xml:space="preserve">rned. </w:t>
      </w:r>
    </w:p>
    <w:p w14:paraId="62BEF6DA"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Claims that return multiple values are represented as JSON arrays. Claims with zero elements MUST be omitted from the response. </w:t>
      </w:r>
    </w:p>
    <w:p w14:paraId="5310FCCF"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An error response uses the applicable HTTP status code value. </w:t>
      </w:r>
    </w:p>
    <w:p w14:paraId="4DBF7574"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following is a non-normative example response: </w:t>
      </w:r>
    </w:p>
    <w:p w14:paraId="4509BE54" w14:textId="77777777" w:rsidR="00000000" w:rsidRDefault="008933D5">
      <w:pPr>
        <w:pStyle w:val="HTMLPreformatted"/>
        <w:divId w:val="553272602"/>
        <w:rPr>
          <w:lang w:val="en"/>
        </w:rPr>
      </w:pPr>
    </w:p>
    <w:p w14:paraId="21D77888" w14:textId="77777777" w:rsidR="00000000" w:rsidRDefault="008933D5">
      <w:pPr>
        <w:pStyle w:val="HTMLPreformatted"/>
        <w:divId w:val="553272602"/>
        <w:rPr>
          <w:lang w:val="en"/>
        </w:rPr>
      </w:pPr>
      <w:r>
        <w:rPr>
          <w:lang w:val="en"/>
        </w:rPr>
        <w:t xml:space="preserve">  HT</w:t>
      </w:r>
      <w:r>
        <w:rPr>
          <w:lang w:val="en"/>
        </w:rPr>
        <w:t>TP/1.1 200 OK</w:t>
      </w:r>
    </w:p>
    <w:p w14:paraId="6237AEFA" w14:textId="77777777" w:rsidR="00000000" w:rsidRDefault="008933D5">
      <w:pPr>
        <w:pStyle w:val="HTMLPreformatted"/>
        <w:divId w:val="553272602"/>
        <w:rPr>
          <w:lang w:val="en"/>
        </w:rPr>
      </w:pPr>
      <w:r>
        <w:rPr>
          <w:lang w:val="en"/>
        </w:rPr>
        <w:t xml:space="preserve">  Content-Type: application/json</w:t>
      </w:r>
    </w:p>
    <w:p w14:paraId="0D40A828" w14:textId="77777777" w:rsidR="00000000" w:rsidRDefault="008933D5">
      <w:pPr>
        <w:pStyle w:val="HTMLPreformatted"/>
        <w:divId w:val="553272602"/>
        <w:rPr>
          <w:lang w:val="en"/>
        </w:rPr>
      </w:pPr>
    </w:p>
    <w:p w14:paraId="047FB943" w14:textId="77777777" w:rsidR="00000000" w:rsidRDefault="008933D5">
      <w:pPr>
        <w:pStyle w:val="HTMLPreformatted"/>
        <w:divId w:val="553272602"/>
        <w:rPr>
          <w:lang w:val="en"/>
        </w:rPr>
      </w:pPr>
      <w:r>
        <w:rPr>
          <w:lang w:val="en"/>
        </w:rPr>
        <w:lastRenderedPageBreak/>
        <w:t xml:space="preserve">  {</w:t>
      </w:r>
    </w:p>
    <w:p w14:paraId="32F2F1B1" w14:textId="77777777" w:rsidR="00000000" w:rsidRDefault="008933D5">
      <w:pPr>
        <w:pStyle w:val="HTMLPreformatted"/>
        <w:divId w:val="553272602"/>
        <w:rPr>
          <w:lang w:val="en"/>
        </w:rPr>
      </w:pPr>
      <w:r>
        <w:rPr>
          <w:lang w:val="en"/>
        </w:rPr>
        <w:t xml:space="preserve">   "</w:t>
      </w:r>
      <w:proofErr w:type="gramStart"/>
      <w:r>
        <w:rPr>
          <w:lang w:val="en"/>
        </w:rPr>
        <w:t>issuer</w:t>
      </w:r>
      <w:proofErr w:type="gramEnd"/>
      <w:r>
        <w:rPr>
          <w:lang w:val="en"/>
        </w:rPr>
        <w:t>":</w:t>
      </w:r>
    </w:p>
    <w:p w14:paraId="2D2EEF8A" w14:textId="77777777" w:rsidR="00000000" w:rsidRDefault="008933D5">
      <w:pPr>
        <w:pStyle w:val="HTMLPreformatted"/>
        <w:divId w:val="553272602"/>
        <w:rPr>
          <w:lang w:val="en"/>
        </w:rPr>
      </w:pPr>
      <w:r>
        <w:rPr>
          <w:lang w:val="en"/>
        </w:rPr>
        <w:t xml:space="preserve">     "https://server.example.com",</w:t>
      </w:r>
    </w:p>
    <w:p w14:paraId="7CA84B9C" w14:textId="77777777" w:rsidR="00000000" w:rsidRDefault="008933D5">
      <w:pPr>
        <w:pStyle w:val="HTMLPreformatted"/>
        <w:divId w:val="553272602"/>
        <w:rPr>
          <w:lang w:val="en"/>
        </w:rPr>
      </w:pPr>
      <w:r>
        <w:rPr>
          <w:lang w:val="en"/>
        </w:rPr>
        <w:t xml:space="preserve">   "authorization_endpoint":</w:t>
      </w:r>
    </w:p>
    <w:p w14:paraId="5F698EA4" w14:textId="77777777" w:rsidR="00000000" w:rsidRDefault="008933D5">
      <w:pPr>
        <w:pStyle w:val="HTMLPreformatted"/>
        <w:divId w:val="553272602"/>
        <w:rPr>
          <w:lang w:val="en"/>
        </w:rPr>
      </w:pPr>
      <w:r>
        <w:rPr>
          <w:lang w:val="en"/>
        </w:rPr>
        <w:t xml:space="preserve">     "https://server.example.com/connect/authorize",</w:t>
      </w:r>
    </w:p>
    <w:p w14:paraId="6F9203DD" w14:textId="77777777" w:rsidR="00000000" w:rsidRDefault="008933D5">
      <w:pPr>
        <w:pStyle w:val="HTMLPreformatted"/>
        <w:divId w:val="553272602"/>
        <w:rPr>
          <w:lang w:val="en"/>
        </w:rPr>
      </w:pPr>
      <w:r>
        <w:rPr>
          <w:lang w:val="en"/>
        </w:rPr>
        <w:t xml:space="preserve">   "token_endpoint":</w:t>
      </w:r>
    </w:p>
    <w:p w14:paraId="4FAB30C4" w14:textId="77777777" w:rsidR="00000000" w:rsidRDefault="008933D5">
      <w:pPr>
        <w:pStyle w:val="HTMLPreformatted"/>
        <w:divId w:val="553272602"/>
        <w:rPr>
          <w:lang w:val="en"/>
        </w:rPr>
      </w:pPr>
      <w:r>
        <w:rPr>
          <w:lang w:val="en"/>
        </w:rPr>
        <w:t xml:space="preserve">     "https://server.example.com/connect/token",</w:t>
      </w:r>
    </w:p>
    <w:p w14:paraId="757AB63A" w14:textId="77777777" w:rsidR="00000000" w:rsidRDefault="008933D5">
      <w:pPr>
        <w:pStyle w:val="HTMLPreformatted"/>
        <w:divId w:val="553272602"/>
        <w:rPr>
          <w:lang w:val="en"/>
        </w:rPr>
      </w:pPr>
      <w:r>
        <w:rPr>
          <w:lang w:val="en"/>
        </w:rPr>
        <w:t xml:space="preserve">   </w:t>
      </w:r>
      <w:r>
        <w:rPr>
          <w:lang w:val="en"/>
        </w:rPr>
        <w:t>"token_endpoint_auth_methods_supported":</w:t>
      </w:r>
    </w:p>
    <w:p w14:paraId="7FADC5E7" w14:textId="77777777" w:rsidR="00000000" w:rsidRDefault="008933D5">
      <w:pPr>
        <w:pStyle w:val="HTMLPreformatted"/>
        <w:divId w:val="553272602"/>
        <w:rPr>
          <w:lang w:val="en"/>
        </w:rPr>
      </w:pPr>
      <w:r>
        <w:rPr>
          <w:lang w:val="en"/>
        </w:rPr>
        <w:t xml:space="preserve">     ["client_secret_basic", "private_key_jwt"],</w:t>
      </w:r>
    </w:p>
    <w:p w14:paraId="488E3244" w14:textId="77777777" w:rsidR="00000000" w:rsidRDefault="008933D5">
      <w:pPr>
        <w:pStyle w:val="HTMLPreformatted"/>
        <w:divId w:val="553272602"/>
        <w:rPr>
          <w:lang w:val="en"/>
        </w:rPr>
      </w:pPr>
      <w:r>
        <w:rPr>
          <w:lang w:val="en"/>
        </w:rPr>
        <w:t xml:space="preserve">   "token_endpoint_auth_signing_alg_values_supported":</w:t>
      </w:r>
    </w:p>
    <w:p w14:paraId="122B4494" w14:textId="77777777" w:rsidR="00000000" w:rsidRDefault="008933D5">
      <w:pPr>
        <w:pStyle w:val="HTMLPreformatted"/>
        <w:divId w:val="553272602"/>
        <w:rPr>
          <w:lang w:val="en"/>
        </w:rPr>
      </w:pPr>
      <w:r>
        <w:rPr>
          <w:lang w:val="en"/>
        </w:rPr>
        <w:t xml:space="preserve">     ["RS256", "ES256"],</w:t>
      </w:r>
    </w:p>
    <w:p w14:paraId="20F2AE7F" w14:textId="77777777" w:rsidR="00000000" w:rsidRDefault="008933D5">
      <w:pPr>
        <w:pStyle w:val="HTMLPreformatted"/>
        <w:divId w:val="553272602"/>
        <w:rPr>
          <w:lang w:val="en"/>
        </w:rPr>
      </w:pPr>
      <w:r>
        <w:rPr>
          <w:lang w:val="en"/>
        </w:rPr>
        <w:t xml:space="preserve">   "userinfo_endpoint":</w:t>
      </w:r>
    </w:p>
    <w:p w14:paraId="191CF19D" w14:textId="77777777" w:rsidR="00000000" w:rsidRDefault="008933D5">
      <w:pPr>
        <w:pStyle w:val="HTMLPreformatted"/>
        <w:divId w:val="553272602"/>
        <w:rPr>
          <w:lang w:val="en"/>
        </w:rPr>
      </w:pPr>
      <w:r>
        <w:rPr>
          <w:lang w:val="en"/>
        </w:rPr>
        <w:t xml:space="preserve">     "https://server.example.com/connect/userinfo",</w:t>
      </w:r>
    </w:p>
    <w:p w14:paraId="066DE5B6" w14:textId="77777777" w:rsidR="00000000" w:rsidRDefault="008933D5">
      <w:pPr>
        <w:pStyle w:val="HTMLPreformatted"/>
        <w:divId w:val="553272602"/>
        <w:rPr>
          <w:lang w:val="en"/>
        </w:rPr>
      </w:pPr>
      <w:r>
        <w:rPr>
          <w:lang w:val="en"/>
        </w:rPr>
        <w:t xml:space="preserve">   "check_</w:t>
      </w:r>
      <w:r>
        <w:rPr>
          <w:lang w:val="en"/>
        </w:rPr>
        <w:t>session_iframe":</w:t>
      </w:r>
    </w:p>
    <w:p w14:paraId="41122A25" w14:textId="77777777" w:rsidR="00000000" w:rsidRDefault="008933D5">
      <w:pPr>
        <w:pStyle w:val="HTMLPreformatted"/>
        <w:divId w:val="553272602"/>
        <w:rPr>
          <w:lang w:val="en"/>
        </w:rPr>
      </w:pPr>
      <w:r>
        <w:rPr>
          <w:lang w:val="en"/>
        </w:rPr>
        <w:t xml:space="preserve">     "https://server.example.com/connect/check_session",</w:t>
      </w:r>
    </w:p>
    <w:p w14:paraId="70E79BAA" w14:textId="77777777" w:rsidR="00000000" w:rsidRDefault="008933D5">
      <w:pPr>
        <w:pStyle w:val="HTMLPreformatted"/>
        <w:divId w:val="553272602"/>
        <w:rPr>
          <w:lang w:val="en"/>
        </w:rPr>
      </w:pPr>
      <w:r>
        <w:rPr>
          <w:lang w:val="en"/>
        </w:rPr>
        <w:t xml:space="preserve">   "end_session_endpoint":</w:t>
      </w:r>
    </w:p>
    <w:p w14:paraId="004BBAE1" w14:textId="77777777" w:rsidR="00000000" w:rsidRDefault="008933D5">
      <w:pPr>
        <w:pStyle w:val="HTMLPreformatted"/>
        <w:divId w:val="553272602"/>
        <w:rPr>
          <w:lang w:val="en"/>
        </w:rPr>
      </w:pPr>
      <w:r>
        <w:rPr>
          <w:lang w:val="en"/>
        </w:rPr>
        <w:t xml:space="preserve">     "https://server.example.com/connect/end_session",</w:t>
      </w:r>
    </w:p>
    <w:p w14:paraId="744CEF6D" w14:textId="77777777" w:rsidR="00000000" w:rsidRDefault="008933D5">
      <w:pPr>
        <w:pStyle w:val="HTMLPreformatted"/>
        <w:divId w:val="553272602"/>
        <w:rPr>
          <w:lang w:val="en"/>
        </w:rPr>
      </w:pPr>
      <w:r>
        <w:rPr>
          <w:lang w:val="en"/>
        </w:rPr>
        <w:t xml:space="preserve">   "jwks_uri":</w:t>
      </w:r>
    </w:p>
    <w:p w14:paraId="468A1073" w14:textId="77777777" w:rsidR="00000000" w:rsidRDefault="008933D5">
      <w:pPr>
        <w:pStyle w:val="HTMLPreformatted"/>
        <w:divId w:val="553272602"/>
        <w:rPr>
          <w:lang w:val="en"/>
        </w:rPr>
      </w:pPr>
      <w:r>
        <w:rPr>
          <w:lang w:val="en"/>
        </w:rPr>
        <w:t xml:space="preserve">     "https://server.example.com/jwks.json",</w:t>
      </w:r>
    </w:p>
    <w:p w14:paraId="39A5EA90" w14:textId="77777777" w:rsidR="00000000" w:rsidRDefault="008933D5">
      <w:pPr>
        <w:pStyle w:val="HTMLPreformatted"/>
        <w:divId w:val="553272602"/>
        <w:rPr>
          <w:lang w:val="en"/>
        </w:rPr>
      </w:pPr>
      <w:r>
        <w:rPr>
          <w:lang w:val="en"/>
        </w:rPr>
        <w:t xml:space="preserve">   "registration_endpoint":</w:t>
      </w:r>
    </w:p>
    <w:p w14:paraId="2D246789" w14:textId="77777777" w:rsidR="00000000" w:rsidRDefault="008933D5">
      <w:pPr>
        <w:pStyle w:val="HTMLPreformatted"/>
        <w:divId w:val="553272602"/>
        <w:rPr>
          <w:lang w:val="en"/>
        </w:rPr>
      </w:pPr>
      <w:r>
        <w:rPr>
          <w:lang w:val="en"/>
        </w:rPr>
        <w:t xml:space="preserve">     "https:</w:t>
      </w:r>
      <w:r>
        <w:rPr>
          <w:lang w:val="en"/>
        </w:rPr>
        <w:t>//server.example.com/connect/register",</w:t>
      </w:r>
    </w:p>
    <w:p w14:paraId="68A4C8B6" w14:textId="77777777" w:rsidR="00000000" w:rsidRDefault="008933D5">
      <w:pPr>
        <w:pStyle w:val="HTMLPreformatted"/>
        <w:divId w:val="553272602"/>
        <w:rPr>
          <w:lang w:val="en"/>
        </w:rPr>
      </w:pPr>
      <w:r>
        <w:rPr>
          <w:lang w:val="en"/>
        </w:rPr>
        <w:t xml:space="preserve">   "scopes_supported":</w:t>
      </w:r>
    </w:p>
    <w:p w14:paraId="14B4D512" w14:textId="77777777" w:rsidR="00000000" w:rsidRDefault="008933D5">
      <w:pPr>
        <w:pStyle w:val="HTMLPreformatted"/>
        <w:divId w:val="553272602"/>
        <w:rPr>
          <w:lang w:val="en"/>
        </w:rPr>
      </w:pPr>
      <w:r>
        <w:rPr>
          <w:lang w:val="en"/>
        </w:rPr>
        <w:t xml:space="preserve">     ["</w:t>
      </w:r>
      <w:proofErr w:type="gramStart"/>
      <w:r>
        <w:rPr>
          <w:lang w:val="en"/>
        </w:rPr>
        <w:t>openid</w:t>
      </w:r>
      <w:proofErr w:type="gramEnd"/>
      <w:r>
        <w:rPr>
          <w:lang w:val="en"/>
        </w:rPr>
        <w:t>", "profile", "email", "address",</w:t>
      </w:r>
    </w:p>
    <w:p w14:paraId="785EDD0A" w14:textId="77777777" w:rsidR="00000000" w:rsidRDefault="008933D5">
      <w:pPr>
        <w:pStyle w:val="HTMLPreformatted"/>
        <w:divId w:val="553272602"/>
        <w:rPr>
          <w:lang w:val="en"/>
        </w:rPr>
      </w:pPr>
      <w:r>
        <w:rPr>
          <w:lang w:val="en"/>
        </w:rPr>
        <w:t xml:space="preserve">      "</w:t>
      </w:r>
      <w:proofErr w:type="gramStart"/>
      <w:r>
        <w:rPr>
          <w:lang w:val="en"/>
        </w:rPr>
        <w:t>phone</w:t>
      </w:r>
      <w:proofErr w:type="gramEnd"/>
      <w:r>
        <w:rPr>
          <w:lang w:val="en"/>
        </w:rPr>
        <w:t>", "offline_access"],</w:t>
      </w:r>
    </w:p>
    <w:p w14:paraId="6A52D01A" w14:textId="77777777" w:rsidR="00000000" w:rsidRDefault="008933D5">
      <w:pPr>
        <w:pStyle w:val="HTMLPreformatted"/>
        <w:divId w:val="553272602"/>
        <w:rPr>
          <w:lang w:val="en"/>
        </w:rPr>
      </w:pPr>
      <w:r>
        <w:rPr>
          <w:lang w:val="en"/>
        </w:rPr>
        <w:t xml:space="preserve">   "response_types_supported":</w:t>
      </w:r>
    </w:p>
    <w:p w14:paraId="06065EE0" w14:textId="77777777" w:rsidR="00000000" w:rsidRDefault="008933D5">
      <w:pPr>
        <w:pStyle w:val="HTMLPreformatted"/>
        <w:divId w:val="553272602"/>
        <w:rPr>
          <w:lang w:val="en"/>
        </w:rPr>
      </w:pPr>
      <w:r>
        <w:rPr>
          <w:lang w:val="en"/>
        </w:rPr>
        <w:t xml:space="preserve">     ["code", "code id_token", "id_token", "token id_token"],</w:t>
      </w:r>
    </w:p>
    <w:p w14:paraId="3D725A4B" w14:textId="77777777" w:rsidR="00000000" w:rsidRDefault="008933D5">
      <w:pPr>
        <w:pStyle w:val="HTMLPreformatted"/>
        <w:divId w:val="553272602"/>
        <w:rPr>
          <w:lang w:val="en"/>
        </w:rPr>
      </w:pPr>
      <w:r>
        <w:rPr>
          <w:lang w:val="en"/>
        </w:rPr>
        <w:t xml:space="preserve">   "acr_values_supp</w:t>
      </w:r>
      <w:r>
        <w:rPr>
          <w:lang w:val="en"/>
        </w:rPr>
        <w:t>orted":</w:t>
      </w:r>
    </w:p>
    <w:p w14:paraId="66FEBB72" w14:textId="77777777" w:rsidR="00000000" w:rsidRDefault="008933D5">
      <w:pPr>
        <w:pStyle w:val="HTMLPreformatted"/>
        <w:divId w:val="553272602"/>
        <w:rPr>
          <w:lang w:val="en"/>
        </w:rPr>
      </w:pPr>
      <w:r>
        <w:rPr>
          <w:lang w:val="en"/>
        </w:rPr>
        <w:t xml:space="preserve">     ["urn</w:t>
      </w:r>
      <w:proofErr w:type="gramStart"/>
      <w:r>
        <w:rPr>
          <w:lang w:val="en"/>
        </w:rPr>
        <w:t>:mace:incommon:iap:silver</w:t>
      </w:r>
      <w:proofErr w:type="gramEnd"/>
      <w:r>
        <w:rPr>
          <w:lang w:val="en"/>
        </w:rPr>
        <w:t>",</w:t>
      </w:r>
    </w:p>
    <w:p w14:paraId="5569FA33" w14:textId="77777777" w:rsidR="00000000" w:rsidRDefault="008933D5">
      <w:pPr>
        <w:pStyle w:val="HTMLPreformatted"/>
        <w:divId w:val="553272602"/>
        <w:rPr>
          <w:lang w:val="en"/>
        </w:rPr>
      </w:pPr>
      <w:r>
        <w:rPr>
          <w:lang w:val="en"/>
        </w:rPr>
        <w:t xml:space="preserve">      "urn</w:t>
      </w:r>
      <w:proofErr w:type="gramStart"/>
      <w:r>
        <w:rPr>
          <w:lang w:val="en"/>
        </w:rPr>
        <w:t>:mace:incommon:iap:bronze</w:t>
      </w:r>
      <w:proofErr w:type="gramEnd"/>
      <w:r>
        <w:rPr>
          <w:lang w:val="en"/>
        </w:rPr>
        <w:t>"],</w:t>
      </w:r>
    </w:p>
    <w:p w14:paraId="5DB0650C" w14:textId="77777777" w:rsidR="00000000" w:rsidRDefault="008933D5">
      <w:pPr>
        <w:pStyle w:val="HTMLPreformatted"/>
        <w:divId w:val="553272602"/>
        <w:rPr>
          <w:lang w:val="en"/>
        </w:rPr>
      </w:pPr>
      <w:r>
        <w:rPr>
          <w:lang w:val="en"/>
        </w:rPr>
        <w:t xml:space="preserve">   "subject_types_supported":</w:t>
      </w:r>
    </w:p>
    <w:p w14:paraId="53215420" w14:textId="77777777" w:rsidR="00000000" w:rsidRDefault="008933D5">
      <w:pPr>
        <w:pStyle w:val="HTMLPreformatted"/>
        <w:divId w:val="553272602"/>
        <w:rPr>
          <w:lang w:val="en"/>
        </w:rPr>
      </w:pPr>
      <w:r>
        <w:rPr>
          <w:lang w:val="en"/>
        </w:rPr>
        <w:t xml:space="preserve">     ["</w:t>
      </w:r>
      <w:proofErr w:type="gramStart"/>
      <w:r>
        <w:rPr>
          <w:lang w:val="en"/>
        </w:rPr>
        <w:t>public</w:t>
      </w:r>
      <w:proofErr w:type="gramEnd"/>
      <w:r>
        <w:rPr>
          <w:lang w:val="en"/>
        </w:rPr>
        <w:t>", "pairwise"],</w:t>
      </w:r>
    </w:p>
    <w:p w14:paraId="40A53680" w14:textId="77777777" w:rsidR="00000000" w:rsidRDefault="008933D5">
      <w:pPr>
        <w:pStyle w:val="HTMLPreformatted"/>
        <w:divId w:val="553272602"/>
        <w:rPr>
          <w:lang w:val="en"/>
        </w:rPr>
      </w:pPr>
      <w:r>
        <w:rPr>
          <w:lang w:val="en"/>
        </w:rPr>
        <w:t xml:space="preserve">   "userinfo_signing_alg_values_supported":</w:t>
      </w:r>
    </w:p>
    <w:p w14:paraId="1D28B567" w14:textId="77777777" w:rsidR="00000000" w:rsidRDefault="008933D5">
      <w:pPr>
        <w:pStyle w:val="HTMLPreformatted"/>
        <w:divId w:val="553272602"/>
        <w:rPr>
          <w:lang w:val="en"/>
        </w:rPr>
      </w:pPr>
      <w:r>
        <w:rPr>
          <w:lang w:val="en"/>
        </w:rPr>
        <w:t xml:space="preserve">     ["RS256", "ES256", "HS256"],</w:t>
      </w:r>
    </w:p>
    <w:p w14:paraId="3DC3EF49" w14:textId="77777777" w:rsidR="00000000" w:rsidRDefault="008933D5">
      <w:pPr>
        <w:pStyle w:val="HTMLPreformatted"/>
        <w:divId w:val="553272602"/>
        <w:rPr>
          <w:lang w:val="en"/>
        </w:rPr>
      </w:pPr>
      <w:r>
        <w:rPr>
          <w:lang w:val="en"/>
        </w:rPr>
        <w:t xml:space="preserve">   </w:t>
      </w:r>
      <w:r>
        <w:rPr>
          <w:lang w:val="en"/>
        </w:rPr>
        <w:t>"userinfo_encryption_alg_values_supported":</w:t>
      </w:r>
    </w:p>
    <w:p w14:paraId="20BF8635" w14:textId="77777777" w:rsidR="00000000" w:rsidRDefault="008933D5">
      <w:pPr>
        <w:pStyle w:val="HTMLPreformatted"/>
        <w:divId w:val="553272602"/>
        <w:rPr>
          <w:lang w:val="en"/>
        </w:rPr>
      </w:pPr>
      <w:r>
        <w:rPr>
          <w:lang w:val="en"/>
        </w:rPr>
        <w:t xml:space="preserve">     ["RSA1_5", "A128KW"],</w:t>
      </w:r>
    </w:p>
    <w:p w14:paraId="6E8C6C0E" w14:textId="77777777" w:rsidR="00000000" w:rsidRDefault="008933D5">
      <w:pPr>
        <w:pStyle w:val="HTMLPreformatted"/>
        <w:divId w:val="553272602"/>
        <w:rPr>
          <w:lang w:val="en"/>
        </w:rPr>
      </w:pPr>
      <w:r>
        <w:rPr>
          <w:lang w:val="en"/>
        </w:rPr>
        <w:t xml:space="preserve">   "userinfo_encryption_enc_values_supported":</w:t>
      </w:r>
    </w:p>
    <w:p w14:paraId="1C1A35E5" w14:textId="77777777" w:rsidR="00000000" w:rsidRDefault="008933D5">
      <w:pPr>
        <w:pStyle w:val="HTMLPreformatted"/>
        <w:divId w:val="553272602"/>
        <w:rPr>
          <w:lang w:val="en"/>
        </w:rPr>
      </w:pPr>
      <w:r>
        <w:rPr>
          <w:lang w:val="en"/>
        </w:rPr>
        <w:t xml:space="preserve">     ["A128CBC-HS256", "A128GCM"],</w:t>
      </w:r>
    </w:p>
    <w:p w14:paraId="34925FBE" w14:textId="77777777" w:rsidR="00000000" w:rsidRDefault="008933D5">
      <w:pPr>
        <w:pStyle w:val="HTMLPreformatted"/>
        <w:divId w:val="553272602"/>
        <w:rPr>
          <w:lang w:val="en"/>
        </w:rPr>
      </w:pPr>
      <w:r>
        <w:rPr>
          <w:lang w:val="en"/>
        </w:rPr>
        <w:t xml:space="preserve">   "id_token_signing_alg_values_supported":</w:t>
      </w:r>
    </w:p>
    <w:p w14:paraId="6E6FD5C9" w14:textId="77777777" w:rsidR="00000000" w:rsidRDefault="008933D5">
      <w:pPr>
        <w:pStyle w:val="HTMLPreformatted"/>
        <w:divId w:val="553272602"/>
        <w:rPr>
          <w:lang w:val="en"/>
        </w:rPr>
      </w:pPr>
      <w:r>
        <w:rPr>
          <w:lang w:val="en"/>
        </w:rPr>
        <w:t xml:space="preserve">     ["RS256", "ES256", "HS256"],</w:t>
      </w:r>
    </w:p>
    <w:p w14:paraId="53697116" w14:textId="77777777" w:rsidR="00000000" w:rsidRDefault="008933D5">
      <w:pPr>
        <w:pStyle w:val="HTMLPreformatted"/>
        <w:divId w:val="553272602"/>
        <w:rPr>
          <w:lang w:val="en"/>
        </w:rPr>
      </w:pPr>
      <w:r>
        <w:rPr>
          <w:lang w:val="en"/>
        </w:rPr>
        <w:t xml:space="preserve">   "id_token_encryption_a</w:t>
      </w:r>
      <w:r>
        <w:rPr>
          <w:lang w:val="en"/>
        </w:rPr>
        <w:t>lg_values_supported":</w:t>
      </w:r>
    </w:p>
    <w:p w14:paraId="0F243695" w14:textId="77777777" w:rsidR="00000000" w:rsidRDefault="008933D5">
      <w:pPr>
        <w:pStyle w:val="HTMLPreformatted"/>
        <w:divId w:val="553272602"/>
        <w:rPr>
          <w:lang w:val="en"/>
        </w:rPr>
      </w:pPr>
      <w:r>
        <w:rPr>
          <w:lang w:val="en"/>
        </w:rPr>
        <w:t xml:space="preserve">     ["RSA1_5", "A128KW"],</w:t>
      </w:r>
    </w:p>
    <w:p w14:paraId="7B4EA095" w14:textId="77777777" w:rsidR="00000000" w:rsidRDefault="008933D5">
      <w:pPr>
        <w:pStyle w:val="HTMLPreformatted"/>
        <w:divId w:val="553272602"/>
        <w:rPr>
          <w:lang w:val="en"/>
        </w:rPr>
      </w:pPr>
      <w:r>
        <w:rPr>
          <w:lang w:val="en"/>
        </w:rPr>
        <w:t xml:space="preserve">   "id_token_encryption_enc_values_supported":</w:t>
      </w:r>
    </w:p>
    <w:p w14:paraId="127365A6" w14:textId="77777777" w:rsidR="00000000" w:rsidRDefault="008933D5">
      <w:pPr>
        <w:pStyle w:val="HTMLPreformatted"/>
        <w:divId w:val="553272602"/>
        <w:rPr>
          <w:lang w:val="en"/>
        </w:rPr>
      </w:pPr>
      <w:r>
        <w:rPr>
          <w:lang w:val="en"/>
        </w:rPr>
        <w:t xml:space="preserve">     ["A128CBC-HS256", "A128GCM"],</w:t>
      </w:r>
    </w:p>
    <w:p w14:paraId="700F4BF9" w14:textId="77777777" w:rsidR="00000000" w:rsidRDefault="008933D5">
      <w:pPr>
        <w:pStyle w:val="HTMLPreformatted"/>
        <w:divId w:val="553272602"/>
        <w:rPr>
          <w:lang w:val="en"/>
        </w:rPr>
      </w:pPr>
      <w:r>
        <w:rPr>
          <w:lang w:val="en"/>
        </w:rPr>
        <w:lastRenderedPageBreak/>
        <w:t xml:space="preserve">   "request_object_signing_alg_values_supported":</w:t>
      </w:r>
    </w:p>
    <w:p w14:paraId="15E271EA" w14:textId="77777777" w:rsidR="00000000" w:rsidRDefault="008933D5">
      <w:pPr>
        <w:pStyle w:val="HTMLPreformatted"/>
        <w:divId w:val="553272602"/>
        <w:rPr>
          <w:lang w:val="en"/>
        </w:rPr>
      </w:pPr>
      <w:r>
        <w:rPr>
          <w:lang w:val="en"/>
        </w:rPr>
        <w:t xml:space="preserve">     ["</w:t>
      </w:r>
      <w:proofErr w:type="gramStart"/>
      <w:r>
        <w:rPr>
          <w:lang w:val="en"/>
        </w:rPr>
        <w:t>none</w:t>
      </w:r>
      <w:proofErr w:type="gramEnd"/>
      <w:r>
        <w:rPr>
          <w:lang w:val="en"/>
        </w:rPr>
        <w:t>", "RS256", "ES256"],</w:t>
      </w:r>
    </w:p>
    <w:p w14:paraId="2B38EB69" w14:textId="77777777" w:rsidR="00000000" w:rsidRDefault="008933D5">
      <w:pPr>
        <w:pStyle w:val="HTMLPreformatted"/>
        <w:divId w:val="553272602"/>
        <w:rPr>
          <w:lang w:val="en"/>
        </w:rPr>
      </w:pPr>
      <w:r>
        <w:rPr>
          <w:lang w:val="en"/>
        </w:rPr>
        <w:t xml:space="preserve">   "display_values_supported":</w:t>
      </w:r>
    </w:p>
    <w:p w14:paraId="41ABE6F9" w14:textId="77777777" w:rsidR="00000000" w:rsidRDefault="008933D5">
      <w:pPr>
        <w:pStyle w:val="HTMLPreformatted"/>
        <w:divId w:val="553272602"/>
        <w:rPr>
          <w:lang w:val="en"/>
        </w:rPr>
      </w:pPr>
      <w:r>
        <w:rPr>
          <w:lang w:val="en"/>
        </w:rPr>
        <w:t xml:space="preserve">     ["</w:t>
      </w:r>
      <w:proofErr w:type="gramStart"/>
      <w:r>
        <w:rPr>
          <w:lang w:val="en"/>
        </w:rPr>
        <w:t>page</w:t>
      </w:r>
      <w:proofErr w:type="gramEnd"/>
      <w:r>
        <w:rPr>
          <w:lang w:val="en"/>
        </w:rPr>
        <w:t>", "popup"],</w:t>
      </w:r>
    </w:p>
    <w:p w14:paraId="7AC8B166" w14:textId="77777777" w:rsidR="00000000" w:rsidRDefault="008933D5">
      <w:pPr>
        <w:pStyle w:val="HTMLPreformatted"/>
        <w:divId w:val="553272602"/>
        <w:rPr>
          <w:lang w:val="en"/>
        </w:rPr>
      </w:pPr>
      <w:r>
        <w:rPr>
          <w:lang w:val="en"/>
        </w:rPr>
        <w:t xml:space="preserve">   "claim_types_supported":</w:t>
      </w:r>
    </w:p>
    <w:p w14:paraId="004A992F" w14:textId="77777777" w:rsidR="00000000" w:rsidRDefault="008933D5">
      <w:pPr>
        <w:pStyle w:val="HTMLPreformatted"/>
        <w:divId w:val="553272602"/>
        <w:rPr>
          <w:lang w:val="en"/>
        </w:rPr>
      </w:pPr>
      <w:r>
        <w:rPr>
          <w:lang w:val="en"/>
        </w:rPr>
        <w:t xml:space="preserve">     ["</w:t>
      </w:r>
      <w:proofErr w:type="gramStart"/>
      <w:r>
        <w:rPr>
          <w:lang w:val="en"/>
        </w:rPr>
        <w:t>normal</w:t>
      </w:r>
      <w:proofErr w:type="gramEnd"/>
      <w:r>
        <w:rPr>
          <w:lang w:val="en"/>
        </w:rPr>
        <w:t>", "distributed"],</w:t>
      </w:r>
    </w:p>
    <w:p w14:paraId="48E34E9B" w14:textId="77777777" w:rsidR="00000000" w:rsidRDefault="008933D5">
      <w:pPr>
        <w:pStyle w:val="HTMLPreformatted"/>
        <w:divId w:val="553272602"/>
        <w:rPr>
          <w:lang w:val="en"/>
        </w:rPr>
      </w:pPr>
      <w:r>
        <w:rPr>
          <w:lang w:val="en"/>
        </w:rPr>
        <w:t xml:space="preserve">   "claims_supported":</w:t>
      </w:r>
    </w:p>
    <w:p w14:paraId="534B626E" w14:textId="77777777" w:rsidR="00000000" w:rsidRDefault="008933D5">
      <w:pPr>
        <w:pStyle w:val="HTMLPreformatted"/>
        <w:divId w:val="553272602"/>
        <w:rPr>
          <w:lang w:val="en"/>
        </w:rPr>
      </w:pPr>
      <w:r>
        <w:rPr>
          <w:lang w:val="en"/>
        </w:rPr>
        <w:t xml:space="preserve">     ["</w:t>
      </w:r>
      <w:proofErr w:type="gramStart"/>
      <w:r>
        <w:rPr>
          <w:lang w:val="en"/>
        </w:rPr>
        <w:t>sub</w:t>
      </w:r>
      <w:proofErr w:type="gramEnd"/>
      <w:r>
        <w:rPr>
          <w:lang w:val="en"/>
        </w:rPr>
        <w:t>", "iss", "auth_time", "acr",</w:t>
      </w:r>
    </w:p>
    <w:p w14:paraId="0E0C0130" w14:textId="77777777" w:rsidR="00000000" w:rsidRDefault="008933D5">
      <w:pPr>
        <w:pStyle w:val="HTMLPreformatted"/>
        <w:divId w:val="553272602"/>
        <w:rPr>
          <w:lang w:val="en"/>
        </w:rPr>
      </w:pPr>
      <w:r>
        <w:rPr>
          <w:lang w:val="en"/>
        </w:rPr>
        <w:t xml:space="preserve">      "</w:t>
      </w:r>
      <w:proofErr w:type="gramStart"/>
      <w:r>
        <w:rPr>
          <w:lang w:val="en"/>
        </w:rPr>
        <w:t>name</w:t>
      </w:r>
      <w:proofErr w:type="gramEnd"/>
      <w:r>
        <w:rPr>
          <w:lang w:val="en"/>
        </w:rPr>
        <w:t>", "given_name", "family_name", "nickname",</w:t>
      </w:r>
    </w:p>
    <w:p w14:paraId="7D963F23" w14:textId="77777777" w:rsidR="00000000" w:rsidRDefault="008933D5">
      <w:pPr>
        <w:pStyle w:val="HTMLPreformatted"/>
        <w:divId w:val="553272602"/>
        <w:rPr>
          <w:lang w:val="en"/>
        </w:rPr>
      </w:pPr>
      <w:r>
        <w:rPr>
          <w:lang w:val="en"/>
        </w:rPr>
        <w:t xml:space="preserve">      "</w:t>
      </w:r>
      <w:proofErr w:type="gramStart"/>
      <w:r>
        <w:rPr>
          <w:lang w:val="en"/>
        </w:rPr>
        <w:t>profile</w:t>
      </w:r>
      <w:proofErr w:type="gramEnd"/>
      <w:r>
        <w:rPr>
          <w:lang w:val="en"/>
        </w:rPr>
        <w:t>", "picture", "website",</w:t>
      </w:r>
    </w:p>
    <w:p w14:paraId="08012478" w14:textId="77777777" w:rsidR="00000000" w:rsidRDefault="008933D5">
      <w:pPr>
        <w:pStyle w:val="HTMLPreformatted"/>
        <w:divId w:val="553272602"/>
        <w:rPr>
          <w:lang w:val="en"/>
        </w:rPr>
      </w:pPr>
      <w:r>
        <w:rPr>
          <w:lang w:val="en"/>
        </w:rPr>
        <w:t xml:space="preserve">      "</w:t>
      </w:r>
      <w:proofErr w:type="gramStart"/>
      <w:r>
        <w:rPr>
          <w:lang w:val="en"/>
        </w:rPr>
        <w:t>email</w:t>
      </w:r>
      <w:proofErr w:type="gramEnd"/>
      <w:r>
        <w:rPr>
          <w:lang w:val="en"/>
        </w:rPr>
        <w:t>", "email_veri</w:t>
      </w:r>
      <w:r>
        <w:rPr>
          <w:lang w:val="en"/>
        </w:rPr>
        <w:t>fied", "locale", "zoneinfo",</w:t>
      </w:r>
    </w:p>
    <w:p w14:paraId="2EE0C1B9" w14:textId="77777777" w:rsidR="00000000" w:rsidRDefault="008933D5">
      <w:pPr>
        <w:pStyle w:val="HTMLPreformatted"/>
        <w:divId w:val="553272602"/>
        <w:rPr>
          <w:lang w:val="en"/>
        </w:rPr>
      </w:pPr>
      <w:r>
        <w:rPr>
          <w:lang w:val="en"/>
        </w:rPr>
        <w:t xml:space="preserve">      "http://example.info/claims/groups"],</w:t>
      </w:r>
    </w:p>
    <w:p w14:paraId="7F749D89" w14:textId="77777777" w:rsidR="00000000" w:rsidRDefault="008933D5">
      <w:pPr>
        <w:pStyle w:val="HTMLPreformatted"/>
        <w:divId w:val="553272602"/>
        <w:rPr>
          <w:lang w:val="en"/>
        </w:rPr>
      </w:pPr>
      <w:r>
        <w:rPr>
          <w:lang w:val="en"/>
        </w:rPr>
        <w:t xml:space="preserve">   "claims_parameter_supported":</w:t>
      </w:r>
    </w:p>
    <w:p w14:paraId="37CC8DFA" w14:textId="77777777" w:rsidR="00000000" w:rsidRDefault="008933D5">
      <w:pPr>
        <w:pStyle w:val="HTMLPreformatted"/>
        <w:divId w:val="553272602"/>
        <w:rPr>
          <w:lang w:val="en"/>
        </w:rPr>
      </w:pPr>
      <w:r>
        <w:rPr>
          <w:lang w:val="en"/>
        </w:rPr>
        <w:t xml:space="preserve">     </w:t>
      </w:r>
      <w:proofErr w:type="gramStart"/>
      <w:r>
        <w:rPr>
          <w:lang w:val="en"/>
        </w:rPr>
        <w:t>true</w:t>
      </w:r>
      <w:proofErr w:type="gramEnd"/>
      <w:r>
        <w:rPr>
          <w:lang w:val="en"/>
        </w:rPr>
        <w:t>,</w:t>
      </w:r>
    </w:p>
    <w:p w14:paraId="3D6F7761" w14:textId="77777777" w:rsidR="00000000" w:rsidRDefault="008933D5">
      <w:pPr>
        <w:pStyle w:val="HTMLPreformatted"/>
        <w:divId w:val="553272602"/>
        <w:rPr>
          <w:lang w:val="en"/>
        </w:rPr>
      </w:pPr>
      <w:r>
        <w:rPr>
          <w:lang w:val="en"/>
        </w:rPr>
        <w:t xml:space="preserve">   "service_documentation":</w:t>
      </w:r>
    </w:p>
    <w:p w14:paraId="7843899E" w14:textId="77777777" w:rsidR="00000000" w:rsidRDefault="008933D5">
      <w:pPr>
        <w:pStyle w:val="HTMLPreformatted"/>
        <w:divId w:val="553272602"/>
        <w:rPr>
          <w:lang w:val="en"/>
        </w:rPr>
      </w:pPr>
      <w:r>
        <w:rPr>
          <w:lang w:val="en"/>
        </w:rPr>
        <w:t xml:space="preserve">     "http://server.example.com/connect/service_documentation.html",</w:t>
      </w:r>
    </w:p>
    <w:p w14:paraId="52037A3E" w14:textId="77777777" w:rsidR="00000000" w:rsidRDefault="008933D5">
      <w:pPr>
        <w:pStyle w:val="HTMLPreformatted"/>
        <w:divId w:val="553272602"/>
        <w:rPr>
          <w:lang w:val="en"/>
        </w:rPr>
      </w:pPr>
      <w:r>
        <w:rPr>
          <w:lang w:val="en"/>
        </w:rPr>
        <w:t xml:space="preserve">   "ui_locales_supported":</w:t>
      </w:r>
    </w:p>
    <w:p w14:paraId="6A758280" w14:textId="77777777" w:rsidR="00000000" w:rsidRDefault="008933D5">
      <w:pPr>
        <w:pStyle w:val="HTMLPreformatted"/>
        <w:divId w:val="553272602"/>
        <w:rPr>
          <w:lang w:val="en"/>
        </w:rPr>
      </w:pPr>
      <w:r>
        <w:rPr>
          <w:lang w:val="en"/>
        </w:rPr>
        <w:t xml:space="preserve">     </w:t>
      </w:r>
      <w:r>
        <w:rPr>
          <w:lang w:val="en"/>
        </w:rPr>
        <w:t>["en-US", "en-GB", "en-CA", "fr-FR", "fr-CA"]</w:t>
      </w:r>
    </w:p>
    <w:p w14:paraId="391C4A82" w14:textId="77777777" w:rsidR="00000000" w:rsidRDefault="008933D5">
      <w:pPr>
        <w:pStyle w:val="HTMLPreformatted"/>
        <w:divId w:val="553272602"/>
        <w:rPr>
          <w:lang w:val="en"/>
        </w:rPr>
      </w:pPr>
      <w:r>
        <w:rPr>
          <w:lang w:val="en"/>
        </w:rPr>
        <w:t xml:space="preserve">  }</w:t>
      </w:r>
    </w:p>
    <w:p w14:paraId="0D63272F" w14:textId="77777777" w:rsidR="00000000" w:rsidRDefault="008933D5">
      <w:pPr>
        <w:spacing w:before="0" w:beforeAutospacing="0" w:after="0" w:afterAutospacing="0"/>
        <w:divId w:val="1038045691"/>
        <w:rPr>
          <w:rFonts w:ascii="Verdana" w:eastAsia="Times New Roman" w:hAnsi="Verdana"/>
          <w:color w:val="000000"/>
          <w:lang w:val="en"/>
        </w:rPr>
      </w:pPr>
      <w:bookmarkStart w:id="100" w:name="ProviderConfigurationValidation"/>
      <w:bookmarkEnd w:id="100"/>
    </w:p>
    <w:p w14:paraId="2FE2F444"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FF32BF3" w14:textId="77777777">
        <w:trPr>
          <w:divId w:val="1038045691"/>
          <w:trHeight w:val="225"/>
          <w:tblCellSpacing w:w="12" w:type="dxa"/>
        </w:trPr>
        <w:tc>
          <w:tcPr>
            <w:tcW w:w="450" w:type="dxa"/>
            <w:shd w:val="clear" w:color="auto" w:fill="990000"/>
            <w:vAlign w:val="center"/>
            <w:hideMark/>
          </w:tcPr>
          <w:p w14:paraId="30C1A567"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EE9C059" w14:textId="77777777" w:rsidR="00000000" w:rsidRDefault="008933D5">
      <w:pPr>
        <w:pStyle w:val="Heading3"/>
        <w:divId w:val="1038045691"/>
        <w:rPr>
          <w:rFonts w:eastAsia="Times New Roman"/>
          <w:lang w:val="en"/>
        </w:rPr>
      </w:pPr>
      <w:bookmarkStart w:id="101" w:name="rfc.section.4.3"/>
      <w:bookmarkEnd w:id="101"/>
      <w:r>
        <w:rPr>
          <w:rFonts w:eastAsia="Times New Roman"/>
          <w:lang w:val="en"/>
        </w:rPr>
        <w:t>4.3.</w:t>
      </w:r>
      <w:proofErr w:type="gramStart"/>
      <w:r>
        <w:rPr>
          <w:rFonts w:eastAsia="Times New Roman"/>
          <w:lang w:val="en"/>
        </w:rPr>
        <w:t>  OpenID</w:t>
      </w:r>
      <w:proofErr w:type="gramEnd"/>
      <w:r>
        <w:rPr>
          <w:rFonts w:eastAsia="Times New Roman"/>
          <w:lang w:val="en"/>
        </w:rPr>
        <w:t xml:space="preserve"> Provider Configuration Validation</w:t>
      </w:r>
    </w:p>
    <w:p w14:paraId="68850393"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that failed to correctly validate MUST be aborted and the information that failed to </w:t>
      </w:r>
      <w:r>
        <w:rPr>
          <w:rFonts w:ascii="Verdana" w:hAnsi="Verdana"/>
          <w:color w:val="000000"/>
          <w:lang w:val="en"/>
        </w:rPr>
        <w:t xml:space="preserve">validate MUST NOT be used. </w:t>
      </w:r>
    </w:p>
    <w:p w14:paraId="51E71829"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w:t>
      </w:r>
      <w:r>
        <w:rPr>
          <w:rStyle w:val="HTMLTypewriter"/>
          <w:lang w:val="en"/>
        </w:rPr>
        <w:t>issuer</w:t>
      </w:r>
      <w:r>
        <w:rPr>
          <w:rFonts w:ascii="Verdana" w:hAnsi="Verdana"/>
          <w:color w:val="000000"/>
          <w:lang w:val="en"/>
        </w:rPr>
        <w:t xml:space="preserve"> value returned MUST be identical to the Issuer URL that was directly used to retrieve the configuration information. This MUST also be identical to the </w:t>
      </w:r>
      <w:r>
        <w:rPr>
          <w:rStyle w:val="HTMLTypewriter"/>
          <w:lang w:val="en"/>
        </w:rPr>
        <w:t>iss</w:t>
      </w:r>
      <w:r>
        <w:rPr>
          <w:rFonts w:ascii="Verdana" w:hAnsi="Verdana"/>
          <w:color w:val="000000"/>
          <w:lang w:val="en"/>
        </w:rPr>
        <w:t xml:space="preserve"> Claim value in ID Tokens issued from this Issuer. </w:t>
      </w:r>
    </w:p>
    <w:p w14:paraId="2996BD1B" w14:textId="77777777" w:rsidR="00000000" w:rsidRDefault="008933D5">
      <w:pPr>
        <w:spacing w:before="0" w:beforeAutospacing="0" w:after="0" w:afterAutospacing="0"/>
        <w:divId w:val="1038045691"/>
        <w:rPr>
          <w:rFonts w:ascii="Verdana" w:eastAsia="Times New Roman" w:hAnsi="Verdana"/>
          <w:color w:val="000000"/>
          <w:lang w:val="en"/>
        </w:rPr>
      </w:pPr>
      <w:bookmarkStart w:id="102" w:name="StringOps"/>
      <w:bookmarkEnd w:id="102"/>
    </w:p>
    <w:p w14:paraId="16E170FB"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A2C4E81" w14:textId="77777777">
        <w:trPr>
          <w:divId w:val="1038045691"/>
          <w:trHeight w:val="225"/>
          <w:tblCellSpacing w:w="12" w:type="dxa"/>
        </w:trPr>
        <w:tc>
          <w:tcPr>
            <w:tcW w:w="450" w:type="dxa"/>
            <w:shd w:val="clear" w:color="auto" w:fill="990000"/>
            <w:vAlign w:val="center"/>
            <w:hideMark/>
          </w:tcPr>
          <w:p w14:paraId="61B7FB30"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0CCA48C" w14:textId="77777777" w:rsidR="00000000" w:rsidRDefault="008933D5">
      <w:pPr>
        <w:pStyle w:val="Heading3"/>
        <w:divId w:val="1038045691"/>
        <w:rPr>
          <w:rFonts w:eastAsia="Times New Roman"/>
          <w:lang w:val="en"/>
        </w:rPr>
      </w:pPr>
      <w:bookmarkStart w:id="103" w:name="rfc.section.5"/>
      <w:bookmarkEnd w:id="103"/>
      <w:r>
        <w:rPr>
          <w:rFonts w:eastAsia="Times New Roman"/>
          <w:lang w:val="en"/>
        </w:rPr>
        <w:t>5.  String Operations</w:t>
      </w:r>
    </w:p>
    <w:p w14:paraId="05D1681A" w14:textId="77777777" w:rsidR="00000000" w:rsidRDefault="008933D5">
      <w:pPr>
        <w:pStyle w:val="NormalWeb"/>
        <w:divId w:val="1038045691"/>
        <w:rPr>
          <w:rFonts w:ascii="Verdana" w:hAnsi="Verdana"/>
          <w:color w:val="000000"/>
          <w:lang w:val="en"/>
        </w:rPr>
      </w:pPr>
      <w:r>
        <w:rPr>
          <w:rFonts w:ascii="Verdana" w:hAnsi="Verdana"/>
          <w:color w:val="000000"/>
          <w:lang w:val="en"/>
        </w:rPr>
        <w:lastRenderedPageBreak/>
        <w:t xml:space="preserve">Processing some OpenID Connect messages requires comparing values in the messages to known values. For example, the </w:t>
      </w:r>
      <w:r>
        <w:rPr>
          <w:rFonts w:ascii="Verdana" w:hAnsi="Verdana"/>
          <w:color w:val="000000"/>
          <w:lang w:val="en"/>
        </w:rPr>
        <w:t xml:space="preserve">member names in the provider configuration response might be compared to specific member names such as </w:t>
      </w:r>
      <w:r>
        <w:rPr>
          <w:rStyle w:val="HTMLTypewriter"/>
          <w:lang w:val="en"/>
        </w:rPr>
        <w:t>issuer</w:t>
      </w:r>
      <w:r>
        <w:rPr>
          <w:rFonts w:ascii="Verdana" w:hAnsi="Verdana"/>
          <w:color w:val="000000"/>
          <w:lang w:val="en"/>
        </w:rPr>
        <w:t xml:space="preserve">. Comparing Unicode strings, however, has significant security implications. </w:t>
      </w:r>
    </w:p>
    <w:p w14:paraId="4D936DBC" w14:textId="77777777" w:rsidR="00000000" w:rsidRDefault="008933D5">
      <w:pPr>
        <w:pStyle w:val="NormalWeb"/>
        <w:divId w:val="1038045691"/>
        <w:rPr>
          <w:rFonts w:ascii="Verdana" w:hAnsi="Verdana"/>
          <w:color w:val="000000"/>
          <w:lang w:val="en"/>
        </w:rPr>
      </w:pPr>
      <w:r>
        <w:rPr>
          <w:rFonts w:ascii="Verdana" w:hAnsi="Verdana"/>
          <w:color w:val="000000"/>
          <w:lang w:val="en"/>
        </w:rPr>
        <w:t>Therefore, comparisons between JSON strings and other Unicode strings</w:t>
      </w:r>
      <w:r>
        <w:rPr>
          <w:rFonts w:ascii="Verdana" w:hAnsi="Verdana"/>
          <w:color w:val="000000"/>
          <w:lang w:val="en"/>
        </w:rPr>
        <w:t xml:space="preserve"> MUST be performed as specified below: </w:t>
      </w:r>
    </w:p>
    <w:p w14:paraId="2BE5994B" w14:textId="77777777" w:rsidR="00000000" w:rsidRDefault="008933D5">
      <w:pPr>
        <w:numPr>
          <w:ilvl w:val="0"/>
          <w:numId w:val="3"/>
        </w:numPr>
        <w:ind w:left="1200" w:right="480"/>
        <w:divId w:val="1038045691"/>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22369D7A" w14:textId="77777777" w:rsidR="00000000" w:rsidRDefault="008933D5">
      <w:pPr>
        <w:numPr>
          <w:ilvl w:val="0"/>
          <w:numId w:val="3"/>
        </w:numPr>
        <w:ind w:left="1200" w:right="480"/>
        <w:divId w:val="1038045691"/>
        <w:rPr>
          <w:rFonts w:ascii="Verdana" w:eastAsia="Times New Roman" w:hAnsi="Verdana"/>
          <w:color w:val="000000"/>
          <w:lang w:val="en"/>
        </w:rPr>
      </w:pPr>
      <w:r>
        <w:rPr>
          <w:rFonts w:ascii="Verdana" w:eastAsia="Times New Roman" w:hAnsi="Verdana"/>
          <w:color w:val="000000"/>
          <w:lang w:val="en"/>
        </w:rPr>
        <w:t xml:space="preserve">Unicode Normalization </w:t>
      </w:r>
      <w:hyperlink w:anchor="USA15" w:history="1">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 Whistler, K., and M. Dürst, “Unicode Normalization Forms,” 09 2009.)</w:t>
        </w:r>
      </w:hyperlink>
      <w:r>
        <w:rPr>
          <w:rFonts w:ascii="Verdana" w:eastAsia="Times New Roman" w:hAnsi="Verdana"/>
          <w:color w:val="000000"/>
          <w:lang w:val="en"/>
        </w:rPr>
        <w:t xml:space="preserve">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applied at any point to either the JSON string or to the string it is to be compared against. </w:t>
      </w:r>
    </w:p>
    <w:p w14:paraId="244412E2" w14:textId="77777777" w:rsidR="00000000" w:rsidRDefault="008933D5">
      <w:pPr>
        <w:numPr>
          <w:ilvl w:val="0"/>
          <w:numId w:val="3"/>
        </w:numPr>
        <w:ind w:left="1200" w:right="480"/>
        <w:divId w:val="1038045691"/>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62953F77" w14:textId="77777777" w:rsidR="00000000" w:rsidRDefault="008933D5">
      <w:pPr>
        <w:spacing w:before="0" w:beforeAutospacing="0" w:after="0" w:afterAutospacing="0"/>
        <w:divId w:val="1038045691"/>
        <w:rPr>
          <w:rFonts w:ascii="Verdana" w:eastAsia="Times New Roman" w:hAnsi="Verdana"/>
          <w:color w:val="000000"/>
          <w:lang w:val="en"/>
        </w:rPr>
      </w:pPr>
      <w:bookmarkStart w:id="104" w:name="ImplementationConsiderations"/>
      <w:bookmarkEnd w:id="104"/>
    </w:p>
    <w:p w14:paraId="12B0B07E"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768769E" w14:textId="77777777">
        <w:trPr>
          <w:divId w:val="1038045691"/>
          <w:trHeight w:val="225"/>
          <w:tblCellSpacing w:w="12" w:type="dxa"/>
        </w:trPr>
        <w:tc>
          <w:tcPr>
            <w:tcW w:w="450" w:type="dxa"/>
            <w:shd w:val="clear" w:color="auto" w:fill="990000"/>
            <w:vAlign w:val="center"/>
            <w:hideMark/>
          </w:tcPr>
          <w:p w14:paraId="1F6F99B5"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D9B5847" w14:textId="77777777" w:rsidR="00000000" w:rsidRDefault="008933D5">
      <w:pPr>
        <w:pStyle w:val="Heading3"/>
        <w:divId w:val="1038045691"/>
        <w:rPr>
          <w:rFonts w:eastAsia="Times New Roman"/>
          <w:lang w:val="en"/>
        </w:rPr>
      </w:pPr>
      <w:bookmarkStart w:id="105" w:name="rfc.section.6"/>
      <w:bookmarkEnd w:id="105"/>
      <w:r>
        <w:rPr>
          <w:rFonts w:eastAsia="Times New Roman"/>
          <w:lang w:val="en"/>
        </w:rPr>
        <w:t>6.  Implementation Considerations</w:t>
      </w:r>
    </w:p>
    <w:p w14:paraId="6B965D34" w14:textId="77777777" w:rsidR="00000000" w:rsidRDefault="008933D5">
      <w:pPr>
        <w:pStyle w:val="NormalWeb"/>
        <w:divId w:val="1038045691"/>
        <w:rPr>
          <w:rFonts w:ascii="Verdana" w:hAnsi="Verdana"/>
          <w:color w:val="000000"/>
          <w:lang w:val="en"/>
        </w:rPr>
      </w:pPr>
      <w:r>
        <w:rPr>
          <w:rFonts w:ascii="Verdana" w:hAnsi="Verdana"/>
          <w:color w:val="000000"/>
          <w:lang w:val="en"/>
        </w:rPr>
        <w:t>This specification defines features use</w:t>
      </w:r>
      <w:r>
        <w:rPr>
          <w:rFonts w:ascii="Verdana" w:hAnsi="Verdana"/>
          <w:color w:val="000000"/>
          <w:lang w:val="en"/>
        </w:rPr>
        <w:t>d by both Relying Parties and OpenID Providers that choose to implement Discovery. All of these Relying Parties and OpenID Providers MUST implement the features that are listed in this specification as being "REQUIRED" or are described with a "MUST". No ot</w:t>
      </w:r>
      <w:r>
        <w:rPr>
          <w:rFonts w:ascii="Verdana" w:hAnsi="Verdana"/>
          <w:color w:val="000000"/>
          <w:lang w:val="en"/>
        </w:rPr>
        <w:t xml:space="preserve">her implementation considerations for implementations of Discovery are defined by this specification. </w:t>
      </w:r>
    </w:p>
    <w:p w14:paraId="028283B0" w14:textId="77777777" w:rsidR="00000000" w:rsidRDefault="008933D5">
      <w:pPr>
        <w:spacing w:before="0" w:beforeAutospacing="0" w:after="0" w:afterAutospacing="0"/>
        <w:divId w:val="1038045691"/>
        <w:rPr>
          <w:rFonts w:ascii="Verdana" w:eastAsia="Times New Roman" w:hAnsi="Verdana"/>
          <w:color w:val="000000"/>
          <w:lang w:val="en"/>
        </w:rPr>
      </w:pPr>
      <w:bookmarkStart w:id="106" w:name="PreFinalIETFSpecs"/>
      <w:bookmarkEnd w:id="106"/>
    </w:p>
    <w:p w14:paraId="6402AAB6"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3EC5AAB" w14:textId="77777777">
        <w:trPr>
          <w:divId w:val="1038045691"/>
          <w:trHeight w:val="225"/>
          <w:tblCellSpacing w:w="12" w:type="dxa"/>
        </w:trPr>
        <w:tc>
          <w:tcPr>
            <w:tcW w:w="450" w:type="dxa"/>
            <w:shd w:val="clear" w:color="auto" w:fill="990000"/>
            <w:vAlign w:val="center"/>
            <w:hideMark/>
          </w:tcPr>
          <w:p w14:paraId="555BF5AA"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D5F18C7" w14:textId="77777777" w:rsidR="00000000" w:rsidRDefault="008933D5">
      <w:pPr>
        <w:pStyle w:val="Heading3"/>
        <w:divId w:val="1038045691"/>
        <w:rPr>
          <w:rFonts w:eastAsia="Times New Roman"/>
          <w:lang w:val="en"/>
        </w:rPr>
      </w:pPr>
      <w:bookmarkStart w:id="107" w:name="rfc.section.6.1"/>
      <w:bookmarkEnd w:id="107"/>
      <w:r>
        <w:rPr>
          <w:rFonts w:eastAsia="Times New Roman"/>
          <w:lang w:val="en"/>
        </w:rPr>
        <w:t>6.1.</w:t>
      </w:r>
      <w:proofErr w:type="gramStart"/>
      <w:r>
        <w:rPr>
          <w:rFonts w:eastAsia="Times New Roman"/>
          <w:lang w:val="en"/>
        </w:rPr>
        <w:t>  Pre</w:t>
      </w:r>
      <w:proofErr w:type="gramEnd"/>
      <w:r>
        <w:rPr>
          <w:rFonts w:eastAsia="Times New Roman"/>
          <w:lang w:val="en"/>
        </w:rPr>
        <w:t>-Final IETF Specifications</w:t>
      </w:r>
    </w:p>
    <w:p w14:paraId="24466F26"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Implementers should be aware that this specification uses several IETF specifications that are not yet final specifications. Those specifications are: </w:t>
      </w:r>
    </w:p>
    <w:p w14:paraId="3D22CB03" w14:textId="2229A1A3" w:rsidR="00000000" w:rsidRDefault="008933D5">
      <w:pPr>
        <w:numPr>
          <w:ilvl w:val="0"/>
          <w:numId w:val="4"/>
        </w:numPr>
        <w:ind w:left="1200" w:right="480"/>
        <w:divId w:val="1038045691"/>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 draft -</w:t>
      </w:r>
      <w:del w:id="108" w:author="Errata" w:date="2014-08-11T00:08:00Z">
        <w:r>
          <w:rPr>
            <w:rStyle w:val="Hyperlink"/>
            <w:rFonts w:ascii="Verdana" w:eastAsia="Times New Roman" w:hAnsi="Verdana"/>
            <w:u w:val="none"/>
            <w:lang w:val="en"/>
          </w:rPr>
          <w:delText>13</w:delText>
        </w:r>
      </w:del>
      <w:ins w:id="109" w:author="Errata" w:date="2014-08-11T00:08:00Z">
        <w:r>
          <w:rPr>
            <w:rStyle w:val="Hyperlink"/>
            <w:rFonts w:ascii="Verdana" w:eastAsia="Times New Roman" w:hAnsi="Verdana"/>
            <w:u w:val="none"/>
            <w:lang w:val="en"/>
          </w:rPr>
          <w:t>25</w:t>
        </w:r>
      </w:ins>
      <w:r>
        <w:rPr>
          <w:rStyle w:val="Hyperlink"/>
          <w:rFonts w:ascii="Verdana" w:eastAsia="Times New Roman" w:hAnsi="Verdana"/>
          <w:vanish/>
          <w:u w:val="none"/>
          <w:lang w:val="en"/>
        </w:rPr>
        <w:t xml:space="preserve"> (Jones, M., Bradley, J., and N. Sakimura, “</w:t>
      </w:r>
      <w:r>
        <w:rPr>
          <w:rStyle w:val="Hyperlink"/>
          <w:rFonts w:ascii="Verdana" w:eastAsia="Times New Roman" w:hAnsi="Verdana"/>
          <w:vanish/>
          <w:u w:val="none"/>
          <w:lang w:val="en"/>
        </w:rPr>
        <w:t xml:space="preserve">JSON Web Token (JWT),” </w:t>
      </w:r>
      <w:del w:id="110" w:author="Errata" w:date="2014-08-11T00:08:00Z">
        <w:r>
          <w:rPr>
            <w:rStyle w:val="Hyperlink"/>
            <w:rFonts w:ascii="Verdana" w:eastAsia="Times New Roman" w:hAnsi="Verdana"/>
            <w:vanish/>
            <w:u w:val="none"/>
            <w:lang w:val="en"/>
          </w:rPr>
          <w:delText>November 2013</w:delText>
        </w:r>
      </w:del>
      <w:ins w:id="111"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[JWT] </w:t>
      </w:r>
    </w:p>
    <w:p w14:paraId="7AD3137E" w14:textId="2B125CE4" w:rsidR="00000000" w:rsidRDefault="008933D5">
      <w:pPr>
        <w:numPr>
          <w:ilvl w:val="0"/>
          <w:numId w:val="4"/>
        </w:numPr>
        <w:ind w:left="1200" w:right="480"/>
        <w:divId w:val="1038045691"/>
        <w:rPr>
          <w:rFonts w:ascii="Verdana" w:eastAsia="Times New Roman" w:hAnsi="Verdana"/>
          <w:color w:val="000000"/>
          <w:lang w:val="en"/>
        </w:rPr>
      </w:pPr>
      <w:r>
        <w:rPr>
          <w:rFonts w:ascii="Verdana" w:eastAsia="Times New Roman" w:hAnsi="Verdana"/>
          <w:color w:val="000000"/>
          <w:lang w:val="en"/>
        </w:rPr>
        <w:lastRenderedPageBreak/>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Signature (JWS) draft -</w:t>
      </w:r>
      <w:del w:id="112" w:author="Errata" w:date="2014-08-11T00:08:00Z">
        <w:r>
          <w:rPr>
            <w:rStyle w:val="Hyperlink"/>
            <w:rFonts w:ascii="Verdana" w:eastAsia="Times New Roman" w:hAnsi="Verdana"/>
            <w:u w:val="none"/>
            <w:lang w:val="en"/>
          </w:rPr>
          <w:delText>18</w:delText>
        </w:r>
      </w:del>
      <w:ins w:id="113" w:author="Errata" w:date="2014-08-11T00:08: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(Jones, M., Bradley, J., and N. Sakimura, “JSON Web Signature (JWS),” </w:t>
      </w:r>
      <w:del w:id="114" w:author="Errata" w:date="2014-08-11T00:08:00Z">
        <w:r>
          <w:rPr>
            <w:rStyle w:val="Hyperlink"/>
            <w:rFonts w:ascii="Verdana" w:eastAsia="Times New Roman" w:hAnsi="Verdana"/>
            <w:vanish/>
            <w:u w:val="none"/>
            <w:lang w:val="en"/>
          </w:rPr>
          <w:delText>November 2013</w:delText>
        </w:r>
      </w:del>
      <w:ins w:id="115"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w:t>
      </w:r>
    </w:p>
    <w:p w14:paraId="0E9FCE13" w14:textId="794300A0" w:rsidR="00000000" w:rsidRDefault="008933D5">
      <w:pPr>
        <w:numPr>
          <w:ilvl w:val="0"/>
          <w:numId w:val="4"/>
        </w:numPr>
        <w:ind w:left="1200" w:right="480"/>
        <w:divId w:val="1038045691"/>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Encryption (JWE) draft -</w:t>
      </w:r>
      <w:del w:id="116" w:author="Errata" w:date="2014-08-11T00:08:00Z">
        <w:r>
          <w:rPr>
            <w:rStyle w:val="Hyperlink"/>
            <w:rFonts w:ascii="Verdana" w:eastAsia="Times New Roman" w:hAnsi="Verdana"/>
            <w:u w:val="none"/>
            <w:lang w:val="en"/>
          </w:rPr>
          <w:delText>18</w:delText>
        </w:r>
      </w:del>
      <w:ins w:id="117" w:author="Errata" w:date="2014-08-11T00:08: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(J</w:t>
      </w:r>
      <w:r>
        <w:rPr>
          <w:rStyle w:val="Hyperlink"/>
          <w:rFonts w:ascii="Verdana" w:eastAsia="Times New Roman" w:hAnsi="Verdana"/>
          <w:vanish/>
          <w:u w:val="none"/>
          <w:lang w:val="en"/>
        </w:rPr>
        <w:t xml:space="preserve">ones, M., Rescorla, E., and J. Hildebrand, “JSON Web Encryption (JWE),” </w:t>
      </w:r>
      <w:del w:id="118" w:author="Errata" w:date="2014-08-11T00:08:00Z">
        <w:r>
          <w:rPr>
            <w:rStyle w:val="Hyperlink"/>
            <w:rFonts w:ascii="Verdana" w:eastAsia="Times New Roman" w:hAnsi="Verdana"/>
            <w:vanish/>
            <w:u w:val="none"/>
            <w:lang w:val="en"/>
          </w:rPr>
          <w:delText>November 2013</w:delText>
        </w:r>
      </w:del>
      <w:ins w:id="119"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[JWE] </w:t>
      </w:r>
    </w:p>
    <w:p w14:paraId="23B167C6" w14:textId="2161B8B6" w:rsidR="00000000" w:rsidRDefault="008933D5">
      <w:pPr>
        <w:numPr>
          <w:ilvl w:val="0"/>
          <w:numId w:val="4"/>
        </w:numPr>
        <w:ind w:left="1200" w:right="480"/>
        <w:divId w:val="1038045691"/>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Key (JWK) draft -</w:t>
      </w:r>
      <w:del w:id="120" w:author="Errata" w:date="2014-08-11T00:08:00Z">
        <w:r>
          <w:rPr>
            <w:rStyle w:val="Hyperlink"/>
            <w:rFonts w:ascii="Verdana" w:eastAsia="Times New Roman" w:hAnsi="Verdana"/>
            <w:u w:val="none"/>
            <w:lang w:val="en"/>
          </w:rPr>
          <w:delText>18</w:delText>
        </w:r>
      </w:del>
      <w:ins w:id="121" w:author="Errata" w:date="2014-08-11T00:08: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(Jones, M., “JSON Web Key (JWK),” </w:t>
      </w:r>
      <w:del w:id="122" w:author="Errata" w:date="2014-08-11T00:08:00Z">
        <w:r>
          <w:rPr>
            <w:rStyle w:val="Hyperlink"/>
            <w:rFonts w:ascii="Verdana" w:eastAsia="Times New Roman" w:hAnsi="Verdana"/>
            <w:vanish/>
            <w:u w:val="none"/>
            <w:lang w:val="en"/>
          </w:rPr>
          <w:delText>November 2013</w:delText>
        </w:r>
      </w:del>
      <w:ins w:id="123"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[JWK] </w:t>
      </w:r>
    </w:p>
    <w:p w14:paraId="67E6EB99" w14:textId="0F40EB91" w:rsidR="00000000" w:rsidRDefault="008933D5">
      <w:pPr>
        <w:numPr>
          <w:ilvl w:val="0"/>
          <w:numId w:val="4"/>
        </w:numPr>
        <w:ind w:left="1200" w:right="480"/>
        <w:divId w:val="1038045691"/>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Algorithms draft -</w:t>
      </w:r>
      <w:del w:id="124" w:author="Errata" w:date="2014-08-11T00:08:00Z">
        <w:r>
          <w:rPr>
            <w:rStyle w:val="Hyperlink"/>
            <w:rFonts w:ascii="Verdana" w:eastAsia="Times New Roman" w:hAnsi="Verdana"/>
            <w:u w:val="none"/>
            <w:lang w:val="en"/>
          </w:rPr>
          <w:delText>18</w:delText>
        </w:r>
      </w:del>
      <w:ins w:id="125" w:author="Errata" w:date="2014-08-11T00:08: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 xml:space="preserve">Jones, M., “JSON Web Algorithms (JWA),” </w:t>
      </w:r>
      <w:del w:id="126" w:author="Errata" w:date="2014-08-11T00:08:00Z">
        <w:r>
          <w:rPr>
            <w:rStyle w:val="Hyperlink"/>
            <w:rFonts w:ascii="Verdana" w:eastAsia="Times New Roman" w:hAnsi="Verdana"/>
            <w:vanish/>
            <w:u w:val="none"/>
            <w:lang w:val="en"/>
          </w:rPr>
          <w:delText>November 2013</w:delText>
        </w:r>
      </w:del>
      <w:ins w:id="127" w:author="Errata" w:date="2014-08-11T00:08: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w:t>
      </w:r>
    </w:p>
    <w:p w14:paraId="20E9302A" w14:textId="527C5F04" w:rsidR="00000000" w:rsidRDefault="008933D5">
      <w:pPr>
        <w:numPr>
          <w:ilvl w:val="0"/>
          <w:numId w:val="4"/>
        </w:numPr>
        <w:ind w:left="1200" w:right="480"/>
        <w:divId w:val="1038045691"/>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"I-D.ietf-appsawg-acct-uri"</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The 'acct' URI Scheme draft -</w:t>
      </w:r>
      <w:del w:id="128" w:author="Errata" w:date="2014-08-11T00:08:00Z">
        <w:r>
          <w:rPr>
            <w:rStyle w:val="Hyperlink"/>
            <w:rFonts w:ascii="Verdana" w:eastAsia="Times New Roman" w:hAnsi="Verdana"/>
            <w:u w:val="none"/>
            <w:lang w:val="en"/>
          </w:rPr>
          <w:delText>06</w:delText>
        </w:r>
      </w:del>
      <w:ins w:id="129" w:author="Errata" w:date="2014-08-11T00:08:00Z">
        <w:r>
          <w:rPr>
            <w:rStyle w:val="Hyperlink"/>
            <w:rFonts w:ascii="Verdana" w:eastAsia="Times New Roman" w:hAnsi="Verdana"/>
            <w:u w:val="none"/>
            <w:lang w:val="en"/>
          </w:rPr>
          <w:t>07</w:t>
        </w:r>
      </w:ins>
      <w:r>
        <w:rPr>
          <w:rStyle w:val="Hyperlink"/>
          <w:rFonts w:ascii="Verdana" w:eastAsia="Times New Roman" w:hAnsi="Verdana"/>
          <w:vanish/>
          <w:u w:val="none"/>
          <w:lang w:val="en"/>
        </w:rPr>
        <w:t xml:space="preserve"> (Saint-Andre, P., “The 'acct' URI Scheme,” </w:t>
      </w:r>
      <w:del w:id="130" w:author="Errata" w:date="2014-08-11T00:08:00Z">
        <w:r>
          <w:rPr>
            <w:rStyle w:val="Hyperlink"/>
            <w:rFonts w:ascii="Verdana" w:eastAsia="Times New Roman" w:hAnsi="Verdana"/>
            <w:vanish/>
            <w:u w:val="none"/>
            <w:lang w:val="en"/>
          </w:rPr>
          <w:delText>July 2013</w:delText>
        </w:r>
      </w:del>
      <w:ins w:id="131" w:author="Errata" w:date="2014-08-11T00:08:00Z">
        <w:r>
          <w:rPr>
            <w:rStyle w:val="Hyperlink"/>
            <w:rFonts w:ascii="Verdana" w:eastAsia="Times New Roman" w:hAnsi="Verdana"/>
            <w:vanish/>
            <w:u w:val="none"/>
            <w:lang w:val="en"/>
          </w:rPr>
          <w:t>January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[I</w:t>
      </w:r>
      <w:r>
        <w:rPr>
          <w:rFonts w:ascii="Verdana" w:eastAsia="Times New Roman" w:hAnsi="Verdana"/>
          <w:color w:val="000000"/>
          <w:lang w:val="en"/>
        </w:rPr>
        <w:noBreakHyphen/>
        <w:t>D.ietf</w:t>
      </w:r>
      <w:r>
        <w:rPr>
          <w:rFonts w:ascii="Verdana" w:eastAsia="Times New Roman" w:hAnsi="Verdana"/>
          <w:color w:val="000000"/>
          <w:lang w:val="en"/>
        </w:rPr>
        <w:noBreakHyphen/>
        <w:t>appsawg</w:t>
      </w:r>
      <w:r>
        <w:rPr>
          <w:rFonts w:ascii="Verdana" w:eastAsia="Times New Roman" w:hAnsi="Verdana"/>
          <w:color w:val="000000"/>
          <w:lang w:val="en"/>
        </w:rPr>
        <w:noBreakHyphen/>
        <w:t>acct</w:t>
      </w:r>
      <w:r>
        <w:rPr>
          <w:rFonts w:ascii="Verdana" w:eastAsia="Times New Roman" w:hAnsi="Verdana"/>
          <w:color w:val="000000"/>
          <w:lang w:val="en"/>
        </w:rPr>
        <w:noBreakHyphen/>
        <w:t xml:space="preserve">uri] </w:t>
      </w:r>
    </w:p>
    <w:p w14:paraId="2CE97E18" w14:textId="77777777" w:rsidR="00000000" w:rsidRDefault="008933D5">
      <w:pPr>
        <w:pStyle w:val="NormalWeb"/>
        <w:divId w:val="1038045691"/>
        <w:rPr>
          <w:rFonts w:ascii="Verdana" w:hAnsi="Verdana"/>
          <w:color w:val="000000"/>
          <w:lang w:val="en"/>
        </w:rPr>
      </w:pPr>
      <w:r>
        <w:rPr>
          <w:rFonts w:ascii="Verdana" w:hAnsi="Verdana"/>
          <w:color w:val="000000"/>
          <w:lang w:val="en"/>
        </w:rPr>
        <w:t>While every effort will be mad</w:t>
      </w:r>
      <w:r>
        <w:rPr>
          <w:rFonts w:ascii="Verdana" w:hAnsi="Verdana"/>
          <w:color w:val="000000"/>
          <w:lang w:val="en"/>
        </w:rPr>
        <w:t>e to prevent breaking changes to these specifications, should they occur, OpenID Connect implementations should continue to use the specifically referenced draft versions above in preference to the final versions, unless using a possible future OpenID Conn</w:t>
      </w:r>
      <w:r>
        <w:rPr>
          <w:rFonts w:ascii="Verdana" w:hAnsi="Verdana"/>
          <w:color w:val="000000"/>
          <w:lang w:val="en"/>
        </w:rPr>
        <w:t xml:space="preserve">ect profile or specification that updates some or all of these references. </w:t>
      </w:r>
    </w:p>
    <w:p w14:paraId="14973976" w14:textId="77777777" w:rsidR="00000000" w:rsidRDefault="008933D5">
      <w:pPr>
        <w:spacing w:before="0" w:beforeAutospacing="0" w:after="0" w:afterAutospacing="0"/>
        <w:divId w:val="1038045691"/>
        <w:rPr>
          <w:rFonts w:ascii="Verdana" w:eastAsia="Times New Roman" w:hAnsi="Verdana"/>
          <w:color w:val="000000"/>
          <w:lang w:val="en"/>
        </w:rPr>
      </w:pPr>
      <w:bookmarkStart w:id="132" w:name="Security"/>
      <w:bookmarkEnd w:id="132"/>
    </w:p>
    <w:p w14:paraId="08841613"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AC1D0D3" w14:textId="77777777">
        <w:trPr>
          <w:divId w:val="1038045691"/>
          <w:trHeight w:val="225"/>
          <w:tblCellSpacing w:w="12" w:type="dxa"/>
        </w:trPr>
        <w:tc>
          <w:tcPr>
            <w:tcW w:w="450" w:type="dxa"/>
            <w:shd w:val="clear" w:color="auto" w:fill="990000"/>
            <w:vAlign w:val="center"/>
            <w:hideMark/>
          </w:tcPr>
          <w:p w14:paraId="4E4F7ED7"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8751CDF" w14:textId="77777777" w:rsidR="00000000" w:rsidRDefault="008933D5">
      <w:pPr>
        <w:pStyle w:val="Heading3"/>
        <w:divId w:val="1038045691"/>
        <w:rPr>
          <w:rFonts w:eastAsia="Times New Roman"/>
          <w:lang w:val="en"/>
        </w:rPr>
      </w:pPr>
      <w:bookmarkStart w:id="133" w:name="rfc.section.7"/>
      <w:bookmarkEnd w:id="133"/>
      <w:r>
        <w:rPr>
          <w:rFonts w:eastAsia="Times New Roman"/>
          <w:lang w:val="en"/>
        </w:rPr>
        <w:t>7.  Security Considerations</w:t>
      </w:r>
    </w:p>
    <w:p w14:paraId="1FE17845" w14:textId="77777777" w:rsidR="00000000" w:rsidRDefault="008933D5">
      <w:pPr>
        <w:spacing w:before="0" w:beforeAutospacing="0" w:after="0" w:afterAutospacing="0"/>
        <w:divId w:val="1038045691"/>
        <w:rPr>
          <w:rFonts w:ascii="Verdana" w:eastAsia="Times New Roman" w:hAnsi="Verdana"/>
          <w:color w:val="000000"/>
          <w:lang w:val="en"/>
        </w:rPr>
      </w:pPr>
      <w:bookmarkStart w:id="134" w:name="TLSRequirements"/>
      <w:bookmarkEnd w:id="134"/>
    </w:p>
    <w:p w14:paraId="27CFC011"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7EFC3EF" w14:textId="77777777">
        <w:trPr>
          <w:divId w:val="1038045691"/>
          <w:trHeight w:val="225"/>
          <w:tblCellSpacing w:w="12" w:type="dxa"/>
        </w:trPr>
        <w:tc>
          <w:tcPr>
            <w:tcW w:w="450" w:type="dxa"/>
            <w:shd w:val="clear" w:color="auto" w:fill="990000"/>
            <w:vAlign w:val="center"/>
            <w:hideMark/>
          </w:tcPr>
          <w:p w14:paraId="68080D36"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43C7034" w14:textId="77777777" w:rsidR="00000000" w:rsidRDefault="008933D5">
      <w:pPr>
        <w:pStyle w:val="Heading3"/>
        <w:divId w:val="1038045691"/>
        <w:rPr>
          <w:rFonts w:eastAsia="Times New Roman"/>
          <w:lang w:val="en"/>
        </w:rPr>
      </w:pPr>
      <w:bookmarkStart w:id="135" w:name="rfc.section.7.1"/>
      <w:bookmarkEnd w:id="135"/>
      <w:r>
        <w:rPr>
          <w:rFonts w:eastAsia="Times New Roman"/>
          <w:lang w:val="en"/>
        </w:rPr>
        <w:t>7.1.</w:t>
      </w:r>
      <w:proofErr w:type="gramStart"/>
      <w:r>
        <w:rPr>
          <w:rFonts w:eastAsia="Times New Roman"/>
          <w:lang w:val="en"/>
        </w:rPr>
        <w:t>  TLS</w:t>
      </w:r>
      <w:proofErr w:type="gramEnd"/>
      <w:r>
        <w:rPr>
          <w:rFonts w:eastAsia="Times New Roman"/>
          <w:lang w:val="en"/>
        </w:rPr>
        <w:t xml:space="preserve"> Requirements</w:t>
      </w:r>
    </w:p>
    <w:p w14:paraId="7DA9668F"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w:t>
      </w:r>
      <w:r>
        <w:rPr>
          <w:rFonts w:ascii="Verdana" w:hAnsi="Verdana"/>
          <w:color w:val="000000"/>
          <w:lang w:val="en"/>
        </w:rPr>
        <w:t xml:space="preserve">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66D07CD3" w14:textId="77777777" w:rsidR="00000000" w:rsidRDefault="008933D5">
      <w:pPr>
        <w:pStyle w:val="NormalWeb"/>
        <w:divId w:val="1038045691"/>
        <w:rPr>
          <w:rFonts w:ascii="Verdana" w:hAnsi="Verdana"/>
          <w:color w:val="000000"/>
          <w:lang w:val="en"/>
        </w:rPr>
      </w:pPr>
      <w:r>
        <w:rPr>
          <w:rFonts w:ascii="Verdana" w:hAnsi="Verdana"/>
          <w:color w:val="000000"/>
          <w:lang w:val="en"/>
        </w:rPr>
        <w:t>To protect against information discl</w:t>
      </w:r>
      <w:r>
        <w:rPr>
          <w:rFonts w:ascii="Verdana" w:hAnsi="Verdana"/>
          <w:color w:val="000000"/>
          <w:lang w:val="en"/>
        </w:rPr>
        <w:t xml:space="preserve">osure and tampering, confidentiality protection MUST be applied using TLS with a ciphersuite that provides confidentiality and integrity protection. </w:t>
      </w:r>
    </w:p>
    <w:p w14:paraId="675194AC"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3FC18B83" w14:textId="77777777" w:rsidR="00000000" w:rsidRDefault="008933D5">
      <w:pPr>
        <w:spacing w:before="0" w:beforeAutospacing="0" w:after="0" w:afterAutospacing="0"/>
        <w:divId w:val="1038045691"/>
        <w:rPr>
          <w:rFonts w:ascii="Verdana" w:eastAsia="Times New Roman" w:hAnsi="Verdana"/>
          <w:color w:val="000000"/>
          <w:lang w:val="en"/>
        </w:rPr>
      </w:pPr>
      <w:bookmarkStart w:id="136" w:name="Impersonation"/>
      <w:bookmarkEnd w:id="136"/>
    </w:p>
    <w:p w14:paraId="7F11F22F"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CA5E344" w14:textId="77777777">
        <w:trPr>
          <w:divId w:val="1038045691"/>
          <w:trHeight w:val="225"/>
          <w:tblCellSpacing w:w="12" w:type="dxa"/>
        </w:trPr>
        <w:tc>
          <w:tcPr>
            <w:tcW w:w="450" w:type="dxa"/>
            <w:shd w:val="clear" w:color="auto" w:fill="990000"/>
            <w:vAlign w:val="center"/>
            <w:hideMark/>
          </w:tcPr>
          <w:p w14:paraId="6E84EDDB"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30C9986" w14:textId="77777777" w:rsidR="00000000" w:rsidRDefault="008933D5">
      <w:pPr>
        <w:pStyle w:val="Heading3"/>
        <w:divId w:val="1038045691"/>
        <w:rPr>
          <w:rFonts w:eastAsia="Times New Roman"/>
          <w:lang w:val="en"/>
        </w:rPr>
      </w:pPr>
      <w:bookmarkStart w:id="137" w:name="rfc.section.7.2"/>
      <w:bookmarkEnd w:id="137"/>
      <w:r>
        <w:rPr>
          <w:rFonts w:eastAsia="Times New Roman"/>
          <w:lang w:val="en"/>
        </w:rPr>
        <w:t>7.2.</w:t>
      </w:r>
      <w:proofErr w:type="gramStart"/>
      <w:r>
        <w:rPr>
          <w:rFonts w:eastAsia="Times New Roman"/>
          <w:lang w:val="en"/>
        </w:rPr>
        <w:t>  Impersonation</w:t>
      </w:r>
      <w:proofErr w:type="gramEnd"/>
      <w:r>
        <w:rPr>
          <w:rFonts w:eastAsia="Times New Roman"/>
          <w:lang w:val="en"/>
        </w:rPr>
        <w:t xml:space="preserve"> Attacks</w:t>
      </w:r>
    </w:p>
    <w:p w14:paraId="156A59DD"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TLS certificate checking MUST be performed by the RP, as described in </w:t>
      </w:r>
      <w:hyperlink w:anchor="TLS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when making an OpenID Provider Configuration Request. Checking that the server certificate is valid for the Issuer URL prevents man-in-middle and DNS-based attacks. </w:t>
      </w:r>
      <w:r>
        <w:rPr>
          <w:rFonts w:ascii="Verdana" w:hAnsi="Verdana"/>
          <w:color w:val="000000"/>
          <w:lang w:val="en"/>
        </w:rPr>
        <w:t xml:space="preserve">These attacks could cause an RP to be tricked into using an attacker's keys and endpoints, which would enable impersonation of the legitimate Issuer. If an attacker can accomplish this, they can access the accounts of any existing users at the affected RP </w:t>
      </w:r>
      <w:r>
        <w:rPr>
          <w:rFonts w:ascii="Verdana" w:hAnsi="Verdana"/>
          <w:color w:val="000000"/>
          <w:lang w:val="en"/>
        </w:rPr>
        <w:t xml:space="preserve">that can be logged into using the OP that they are impersonating. </w:t>
      </w:r>
    </w:p>
    <w:p w14:paraId="2C061EE6"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An attacker may also attempt to impersonate an OpenID Provider by publishing a Discovery document that contains an </w:t>
      </w:r>
      <w:r>
        <w:rPr>
          <w:rStyle w:val="HTMLTypewriter"/>
          <w:lang w:val="en"/>
        </w:rPr>
        <w:t>issuer</w:t>
      </w:r>
      <w:r>
        <w:rPr>
          <w:rFonts w:ascii="Verdana" w:hAnsi="Verdana"/>
          <w:color w:val="000000"/>
          <w:lang w:val="en"/>
        </w:rPr>
        <w:t xml:space="preserve"> Claim using the Issuer URL of the OP being impersonated, but with i</w:t>
      </w:r>
      <w:r>
        <w:rPr>
          <w:rFonts w:ascii="Verdana" w:hAnsi="Verdana"/>
          <w:color w:val="000000"/>
          <w:lang w:val="en"/>
        </w:rPr>
        <w:t xml:space="preserve">ts own endpoints and signing keys. This would enable it to issue ID Tokens as that OP, if accepted by the RP. To prevent this, RPs MUST ensure that the Issuer URL they are using for the Configuration Request exactly matches the value of the </w:t>
      </w:r>
      <w:r>
        <w:rPr>
          <w:rStyle w:val="HTMLTypewriter"/>
          <w:lang w:val="en"/>
        </w:rPr>
        <w:t>issuer</w:t>
      </w:r>
      <w:r>
        <w:rPr>
          <w:rFonts w:ascii="Verdana" w:hAnsi="Verdana"/>
          <w:color w:val="000000"/>
          <w:lang w:val="en"/>
        </w:rPr>
        <w:t xml:space="preserve"> Claim in</w:t>
      </w:r>
      <w:r>
        <w:rPr>
          <w:rFonts w:ascii="Verdana" w:hAnsi="Verdana"/>
          <w:color w:val="000000"/>
          <w:lang w:val="en"/>
        </w:rPr>
        <w:t xml:space="preserve"> the OP Metadata document received by the RP and that this also exactly matches the </w:t>
      </w:r>
      <w:r>
        <w:rPr>
          <w:rStyle w:val="HTMLTypewriter"/>
          <w:lang w:val="en"/>
        </w:rPr>
        <w:t>iss</w:t>
      </w:r>
      <w:r>
        <w:rPr>
          <w:rFonts w:ascii="Verdana" w:hAnsi="Verdana"/>
          <w:color w:val="000000"/>
          <w:lang w:val="en"/>
        </w:rPr>
        <w:t xml:space="preserve"> Claim value in ID Tokens that are supposed to be from that Issuer. </w:t>
      </w:r>
    </w:p>
    <w:p w14:paraId="01DC1D19" w14:textId="77777777" w:rsidR="00000000" w:rsidRDefault="008933D5">
      <w:pPr>
        <w:spacing w:before="0" w:beforeAutospacing="0" w:after="0" w:afterAutospacing="0"/>
        <w:divId w:val="1038045691"/>
        <w:rPr>
          <w:rFonts w:ascii="Verdana" w:eastAsia="Times New Roman" w:hAnsi="Verdana"/>
          <w:color w:val="000000"/>
          <w:lang w:val="en"/>
        </w:rPr>
      </w:pPr>
      <w:bookmarkStart w:id="138" w:name="IANA"/>
      <w:bookmarkEnd w:id="138"/>
    </w:p>
    <w:p w14:paraId="7454FCC1"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95E5854" w14:textId="77777777">
        <w:trPr>
          <w:divId w:val="1038045691"/>
          <w:trHeight w:val="225"/>
          <w:tblCellSpacing w:w="12" w:type="dxa"/>
        </w:trPr>
        <w:tc>
          <w:tcPr>
            <w:tcW w:w="450" w:type="dxa"/>
            <w:shd w:val="clear" w:color="auto" w:fill="990000"/>
            <w:vAlign w:val="center"/>
            <w:hideMark/>
          </w:tcPr>
          <w:p w14:paraId="7B716C8D"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36F7924" w14:textId="77777777" w:rsidR="00000000" w:rsidRDefault="008933D5">
      <w:pPr>
        <w:pStyle w:val="Heading3"/>
        <w:divId w:val="1038045691"/>
        <w:rPr>
          <w:rFonts w:eastAsia="Times New Roman"/>
          <w:lang w:val="en"/>
        </w:rPr>
      </w:pPr>
      <w:bookmarkStart w:id="139" w:name="rfc.section.8"/>
      <w:bookmarkEnd w:id="139"/>
      <w:r>
        <w:rPr>
          <w:rFonts w:eastAsia="Times New Roman"/>
          <w:lang w:val="en"/>
        </w:rPr>
        <w:t>8.  IANA Considerations</w:t>
      </w:r>
    </w:p>
    <w:p w14:paraId="26871FC3" w14:textId="77777777" w:rsidR="00000000" w:rsidRDefault="008933D5">
      <w:pPr>
        <w:spacing w:before="0" w:beforeAutospacing="0" w:after="0" w:afterAutospacing="0"/>
        <w:divId w:val="1038045691"/>
        <w:rPr>
          <w:rFonts w:ascii="Verdana" w:eastAsia="Times New Roman" w:hAnsi="Verdana"/>
          <w:color w:val="000000"/>
          <w:lang w:val="en"/>
        </w:rPr>
      </w:pPr>
      <w:bookmarkStart w:id="140" w:name="WellKnownRegistry"/>
      <w:bookmarkEnd w:id="140"/>
    </w:p>
    <w:p w14:paraId="28DA52D5"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EE190A6" w14:textId="77777777">
        <w:trPr>
          <w:divId w:val="1038045691"/>
          <w:trHeight w:val="225"/>
          <w:tblCellSpacing w:w="12" w:type="dxa"/>
        </w:trPr>
        <w:tc>
          <w:tcPr>
            <w:tcW w:w="450" w:type="dxa"/>
            <w:shd w:val="clear" w:color="auto" w:fill="990000"/>
            <w:vAlign w:val="center"/>
            <w:hideMark/>
          </w:tcPr>
          <w:p w14:paraId="5AA88ACC"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E76F04A" w14:textId="77777777" w:rsidR="00000000" w:rsidRDefault="008933D5">
      <w:pPr>
        <w:pStyle w:val="Heading3"/>
        <w:divId w:val="1038045691"/>
        <w:rPr>
          <w:rFonts w:eastAsia="Times New Roman"/>
          <w:lang w:val="en"/>
        </w:rPr>
      </w:pPr>
      <w:bookmarkStart w:id="141" w:name="rfc.section.8.1"/>
      <w:bookmarkEnd w:id="141"/>
      <w:r>
        <w:rPr>
          <w:rFonts w:eastAsia="Times New Roman"/>
          <w:lang w:val="en"/>
        </w:rPr>
        <w:t>8.1.</w:t>
      </w:r>
      <w:proofErr w:type="gramStart"/>
      <w:r>
        <w:rPr>
          <w:rFonts w:eastAsia="Times New Roman"/>
          <w:lang w:val="en"/>
        </w:rPr>
        <w:t>  Well</w:t>
      </w:r>
      <w:proofErr w:type="gramEnd"/>
      <w:r>
        <w:rPr>
          <w:rFonts w:eastAsia="Times New Roman"/>
          <w:lang w:val="en"/>
        </w:rPr>
        <w:t>-Known URI Registry</w:t>
      </w:r>
    </w:p>
    <w:p w14:paraId="33ED4BBB" w14:textId="77777777" w:rsidR="00000000" w:rsidRDefault="008933D5">
      <w:pPr>
        <w:pStyle w:val="NormalWeb"/>
        <w:divId w:val="1038045691"/>
        <w:rPr>
          <w:rFonts w:ascii="Verdana" w:hAnsi="Verdana"/>
          <w:color w:val="000000"/>
          <w:lang w:val="en"/>
        </w:rPr>
      </w:pPr>
      <w:r>
        <w:rPr>
          <w:rFonts w:ascii="Verdana" w:hAnsi="Verdana"/>
          <w:color w:val="000000"/>
          <w:lang w:val="en"/>
        </w:rPr>
        <w:t>This specif</w:t>
      </w:r>
      <w:r>
        <w:rPr>
          <w:rFonts w:ascii="Verdana" w:hAnsi="Verdana"/>
          <w:color w:val="000000"/>
          <w:lang w:val="en"/>
        </w:rPr>
        <w:t xml:space="preserve">ication registers the well-known URI defined in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in the IANA Well-Known URI registry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w:t>
        </w:r>
        <w:r>
          <w:rPr>
            <w:rStyle w:val="Hyperlink"/>
            <w:rFonts w:ascii="Verdana" w:hAnsi="Verdana"/>
            <w:vanish/>
            <w:u w:val="none"/>
            <w:lang w:val="en"/>
          </w:rPr>
          <w:t>Nottingham, M. and E. Hammer-Lahav, “Defining Well-Known Uniform Resource Identifiers (URIs),” April 2010.)</w:t>
        </w:r>
      </w:hyperlink>
      <w:r>
        <w:rPr>
          <w:rFonts w:ascii="Verdana" w:hAnsi="Verdana"/>
          <w:color w:val="000000"/>
          <w:lang w:val="en"/>
        </w:rPr>
        <w:t xml:space="preserve"> [RFC5785]. </w:t>
      </w:r>
    </w:p>
    <w:p w14:paraId="317F20B9" w14:textId="77777777" w:rsidR="00000000" w:rsidRDefault="008933D5">
      <w:pPr>
        <w:spacing w:before="0" w:beforeAutospacing="0" w:after="0" w:afterAutospacing="0"/>
        <w:divId w:val="1038045691"/>
        <w:rPr>
          <w:rFonts w:ascii="Verdana" w:eastAsia="Times New Roman" w:hAnsi="Verdana"/>
          <w:color w:val="000000"/>
          <w:lang w:val="en"/>
        </w:rPr>
      </w:pPr>
      <w:bookmarkStart w:id="142" w:name="WellKnownContents"/>
      <w:bookmarkEnd w:id="142"/>
    </w:p>
    <w:p w14:paraId="7517203C"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8A5AAD1" w14:textId="77777777">
        <w:trPr>
          <w:divId w:val="1038045691"/>
          <w:trHeight w:val="225"/>
          <w:tblCellSpacing w:w="12" w:type="dxa"/>
        </w:trPr>
        <w:tc>
          <w:tcPr>
            <w:tcW w:w="450" w:type="dxa"/>
            <w:shd w:val="clear" w:color="auto" w:fill="990000"/>
            <w:vAlign w:val="center"/>
            <w:hideMark/>
          </w:tcPr>
          <w:p w14:paraId="133CA57F"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696D7D0" w14:textId="77777777" w:rsidR="00000000" w:rsidRDefault="008933D5">
      <w:pPr>
        <w:pStyle w:val="Heading3"/>
        <w:divId w:val="1038045691"/>
        <w:rPr>
          <w:rFonts w:eastAsia="Times New Roman"/>
          <w:lang w:val="en"/>
        </w:rPr>
      </w:pPr>
      <w:bookmarkStart w:id="143" w:name="rfc.section.8.1.1"/>
      <w:bookmarkEnd w:id="143"/>
      <w:r>
        <w:rPr>
          <w:rFonts w:eastAsia="Times New Roman"/>
          <w:lang w:val="en"/>
        </w:rPr>
        <w:t>8.1.1.</w:t>
      </w:r>
      <w:proofErr w:type="gramStart"/>
      <w:r>
        <w:rPr>
          <w:rFonts w:eastAsia="Times New Roman"/>
          <w:lang w:val="en"/>
        </w:rPr>
        <w:t>  Registry</w:t>
      </w:r>
      <w:proofErr w:type="gramEnd"/>
      <w:r>
        <w:rPr>
          <w:rFonts w:eastAsia="Times New Roman"/>
          <w:lang w:val="en"/>
        </w:rPr>
        <w:t xml:space="preserve"> Contents</w:t>
      </w:r>
    </w:p>
    <w:p w14:paraId="03E20FC5" w14:textId="77777777" w:rsidR="00000000" w:rsidRDefault="008933D5">
      <w:pPr>
        <w:numPr>
          <w:ilvl w:val="0"/>
          <w:numId w:val="5"/>
        </w:numPr>
        <w:ind w:left="1200" w:right="480"/>
        <w:divId w:val="1038045691"/>
        <w:rPr>
          <w:rFonts w:ascii="Verdana" w:eastAsia="Times New Roman" w:hAnsi="Verdana"/>
          <w:color w:val="000000"/>
          <w:lang w:val="en"/>
        </w:rPr>
      </w:pPr>
      <w:r>
        <w:rPr>
          <w:rFonts w:ascii="Verdana" w:eastAsia="Times New Roman" w:hAnsi="Verdana"/>
          <w:color w:val="000000"/>
          <w:lang w:val="en"/>
        </w:rPr>
        <w:t xml:space="preserve">URI suffix: </w:t>
      </w:r>
      <w:r>
        <w:rPr>
          <w:rStyle w:val="HTMLTypewriter"/>
          <w:lang w:val="en"/>
        </w:rPr>
        <w:t>openid-configuration</w:t>
      </w:r>
      <w:r>
        <w:rPr>
          <w:rFonts w:ascii="Verdana" w:eastAsia="Times New Roman" w:hAnsi="Verdana"/>
          <w:color w:val="000000"/>
          <w:lang w:val="en"/>
        </w:rPr>
        <w:t xml:space="preserve"> </w:t>
      </w:r>
    </w:p>
    <w:p w14:paraId="1283BDCE" w14:textId="77777777" w:rsidR="00000000" w:rsidRDefault="008933D5">
      <w:pPr>
        <w:numPr>
          <w:ilvl w:val="0"/>
          <w:numId w:val="5"/>
        </w:numPr>
        <w:ind w:left="1200" w:right="480"/>
        <w:divId w:val="1038045691"/>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3153504" w14:textId="77777777" w:rsidR="00000000" w:rsidRDefault="008933D5">
      <w:pPr>
        <w:numPr>
          <w:ilvl w:val="0"/>
          <w:numId w:val="5"/>
        </w:numPr>
        <w:ind w:left="1200" w:right="480"/>
        <w:divId w:val="1038045691"/>
        <w:rPr>
          <w:rFonts w:ascii="Verdana" w:eastAsia="Times New Roman" w:hAnsi="Verdana"/>
          <w:color w:val="000000"/>
          <w:lang w:val="en"/>
        </w:rPr>
      </w:pPr>
      <w:r>
        <w:rPr>
          <w:rFonts w:ascii="Verdana" w:eastAsia="Times New Roman" w:hAnsi="Verdana"/>
          <w:color w:val="000000"/>
          <w:lang w:val="en"/>
        </w:rPr>
        <w:t xml:space="preserve">Specification document: </w:t>
      </w:r>
      <w:hyperlink w:anchor="ProviderConfig" w:history="1">
        <w:r>
          <w:rPr>
            <w:rStyle w:val="Hyperlink"/>
            <w:rFonts w:ascii="Verdana" w:eastAsia="Times New Roman" w:hAnsi="Verdana"/>
            <w:u w:val="none"/>
            <w:lang w:val="en"/>
          </w:rPr>
          <w:t>Section 4</w:t>
        </w:r>
        <w:r>
          <w:rPr>
            <w:rStyle w:val="Hyperlink"/>
            <w:rFonts w:ascii="Verdana" w:eastAsia="Times New Roman" w:hAnsi="Verdana"/>
            <w:vanish/>
            <w:u w:val="none"/>
            <w:lang w:val="en"/>
          </w:rPr>
          <w:t xml:space="preserve"> (Obtaining OpenID Provider Configuration Information)</w:t>
        </w:r>
      </w:hyperlink>
      <w:r>
        <w:rPr>
          <w:rFonts w:ascii="Verdana" w:eastAsia="Times New Roman" w:hAnsi="Verdana"/>
          <w:color w:val="000000"/>
          <w:lang w:val="en"/>
        </w:rPr>
        <w:t xml:space="preserve"> of this document </w:t>
      </w:r>
    </w:p>
    <w:p w14:paraId="3F9FC899" w14:textId="77777777" w:rsidR="00000000" w:rsidRDefault="008933D5">
      <w:pPr>
        <w:numPr>
          <w:ilvl w:val="0"/>
          <w:numId w:val="5"/>
        </w:numPr>
        <w:ind w:left="1200" w:right="480"/>
        <w:divId w:val="1038045691"/>
        <w:rPr>
          <w:rFonts w:ascii="Verdana" w:eastAsia="Times New Roman" w:hAnsi="Verdana"/>
          <w:color w:val="000000"/>
          <w:lang w:val="en"/>
        </w:rPr>
      </w:pPr>
      <w:r>
        <w:rPr>
          <w:rFonts w:ascii="Verdana" w:eastAsia="Times New Roman" w:hAnsi="Verdana"/>
          <w:color w:val="000000"/>
          <w:lang w:val="en"/>
        </w:rPr>
        <w:t xml:space="preserve">Related information: (none) </w:t>
      </w:r>
    </w:p>
    <w:p w14:paraId="6FDF6FDE" w14:textId="77777777" w:rsidR="00000000" w:rsidRDefault="008933D5">
      <w:pPr>
        <w:spacing w:before="0" w:beforeAutospacing="0" w:after="0" w:afterAutospacing="0"/>
        <w:divId w:val="1038045691"/>
        <w:rPr>
          <w:rFonts w:ascii="Verdana" w:eastAsia="Times New Roman" w:hAnsi="Verdana"/>
          <w:color w:val="000000"/>
          <w:lang w:val="en"/>
        </w:rPr>
      </w:pPr>
      <w:bookmarkStart w:id="144" w:name="rfc.references"/>
      <w:bookmarkEnd w:id="144"/>
    </w:p>
    <w:p w14:paraId="69D39321"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E64A9EE" w14:textId="77777777">
        <w:trPr>
          <w:divId w:val="1038045691"/>
          <w:trHeight w:val="225"/>
          <w:tblCellSpacing w:w="12" w:type="dxa"/>
        </w:trPr>
        <w:tc>
          <w:tcPr>
            <w:tcW w:w="450" w:type="dxa"/>
            <w:shd w:val="clear" w:color="auto" w:fill="990000"/>
            <w:vAlign w:val="center"/>
            <w:hideMark/>
          </w:tcPr>
          <w:p w14:paraId="74C04003"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6D7C615" w14:textId="77777777" w:rsidR="00000000" w:rsidRDefault="008933D5">
      <w:pPr>
        <w:pStyle w:val="Heading3"/>
        <w:divId w:val="1038045691"/>
        <w:rPr>
          <w:rFonts w:eastAsia="Times New Roman"/>
          <w:lang w:val="en"/>
        </w:rPr>
      </w:pPr>
      <w:bookmarkStart w:id="145" w:name="rfc.section.9"/>
      <w:bookmarkEnd w:id="145"/>
      <w:r>
        <w:rPr>
          <w:rFonts w:eastAsia="Times New Roman"/>
          <w:lang w:val="en"/>
        </w:rPr>
        <w:t>9.  References</w:t>
      </w:r>
    </w:p>
    <w:p w14:paraId="5ED6FD6D" w14:textId="77777777" w:rsidR="00000000" w:rsidRDefault="008933D5">
      <w:pPr>
        <w:spacing w:before="0" w:beforeAutospacing="0" w:after="0" w:afterAutospacing="0"/>
        <w:divId w:val="1038045691"/>
        <w:rPr>
          <w:rFonts w:ascii="Verdana" w:eastAsia="Times New Roman" w:hAnsi="Verdana"/>
          <w:color w:val="000000"/>
          <w:lang w:val="en"/>
        </w:rPr>
      </w:pPr>
      <w:bookmarkStart w:id="146" w:name="rfc.references1"/>
      <w:bookmarkEnd w:id="146"/>
    </w:p>
    <w:p w14:paraId="78C52AB7"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24C5A22" w14:textId="77777777">
        <w:trPr>
          <w:divId w:val="1038045691"/>
          <w:trHeight w:val="225"/>
          <w:tblCellSpacing w:w="12" w:type="dxa"/>
        </w:trPr>
        <w:tc>
          <w:tcPr>
            <w:tcW w:w="450" w:type="dxa"/>
            <w:shd w:val="clear" w:color="auto" w:fill="990000"/>
            <w:vAlign w:val="center"/>
            <w:hideMark/>
          </w:tcPr>
          <w:p w14:paraId="3F04B2CE"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62AA743" w14:textId="77777777" w:rsidR="00000000" w:rsidRDefault="008933D5">
      <w:pPr>
        <w:pStyle w:val="Heading3"/>
        <w:divId w:val="1038045691"/>
        <w:rPr>
          <w:rFonts w:eastAsia="Times New Roman"/>
          <w:lang w:val="en"/>
        </w:rPr>
      </w:pPr>
      <w:r>
        <w:rPr>
          <w:rFonts w:eastAsia="Times New Roman"/>
          <w:lang w:val="en"/>
        </w:rPr>
        <w:t>9.1.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95"/>
        <w:gridCol w:w="6661"/>
      </w:tblGrid>
      <w:tr w:rsidR="00000000" w14:paraId="5CE490DF" w14:textId="77777777">
        <w:trPr>
          <w:divId w:val="1038045691"/>
          <w:tblCellSpacing w:w="15" w:type="dxa"/>
        </w:trPr>
        <w:tc>
          <w:tcPr>
            <w:tcW w:w="0" w:type="auto"/>
            <w:hideMark/>
          </w:tcPr>
          <w:p w14:paraId="1D5F982C" w14:textId="77777777" w:rsidR="00000000" w:rsidRDefault="008933D5">
            <w:pPr>
              <w:spacing w:before="0" w:beforeAutospacing="0" w:after="0" w:afterAutospacing="0"/>
              <w:rPr>
                <w:rFonts w:ascii="Verdana" w:eastAsia="Times New Roman" w:hAnsi="Verdana"/>
                <w:color w:val="000000"/>
                <w:sz w:val="20"/>
                <w:szCs w:val="20"/>
              </w:rPr>
            </w:pPr>
            <w:bookmarkStart w:id="147" w:name="I-D.ietf-appsawg-acct-uri"/>
            <w:r>
              <w:rPr>
                <w:rFonts w:ascii="Verdana" w:eastAsia="Times New Roman" w:hAnsi="Verdana"/>
                <w:b/>
                <w:bCs/>
                <w:color w:val="000000"/>
                <w:sz w:val="20"/>
                <w:szCs w:val="20"/>
              </w:rPr>
              <w:t>[I-D.ietf-appsawg-acct-uri]</w:t>
            </w:r>
            <w:bookmarkEnd w:id="147"/>
          </w:p>
        </w:tc>
        <w:tc>
          <w:tcPr>
            <w:tcW w:w="0" w:type="auto"/>
            <w:vAlign w:val="center"/>
            <w:hideMark/>
          </w:tcPr>
          <w:p w14:paraId="775D99DC" w14:textId="348FEB32"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del w:id="148" w:author="Errata" w:date="2014-08-11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"http://tools.ietf.org/html/draft-ietf-appsawg-acct-uri-06"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'acct' URI Scheme</w:delText>
              </w:r>
              <w:r>
                <w:rPr>
                  <w:rFonts w:ascii="Verdana" w:eastAsia="Times New Roman" w:hAnsi="Verdana"/>
                  <w:color w:val="000000"/>
                  <w:sz w:val="20"/>
                  <w:szCs w:val="20"/>
                </w:rPr>
                <w:fldChar w:fldCharType="end"/>
              </w:r>
            </w:del>
            <w:ins w:id="149" w:author="Errata" w:date="2014-08-11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"http://tools.ietf.org/html/draft-ietf-appsawg-acct-uri-07"</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'acct' URI Scheme</w:t>
              </w:r>
              <w:r>
                <w:rPr>
                  <w:rFonts w:ascii="Verdana" w:eastAsia="Times New Roman" w:hAnsi="Verdana"/>
                  <w:color w:val="000000"/>
                  <w:sz w:val="20"/>
                  <w:szCs w:val="20"/>
                </w:rPr>
                <w:fldChar w:fldCharType="end"/>
              </w:r>
            </w:ins>
            <w:r>
              <w:rPr>
                <w:rFonts w:ascii="Verdana" w:eastAsia="Times New Roman" w:hAnsi="Verdana"/>
                <w:color w:val="000000"/>
                <w:sz w:val="20"/>
                <w:szCs w:val="20"/>
              </w:rPr>
              <w:t>,” draft-ietf-appsawg-acct-uri-</w:t>
            </w:r>
            <w:del w:id="150" w:author="Errata" w:date="2014-08-11T00:08:00Z">
              <w:r>
                <w:rPr>
                  <w:rFonts w:ascii="Verdana" w:eastAsia="Times New Roman" w:hAnsi="Verdana"/>
                  <w:color w:val="000000"/>
                  <w:sz w:val="20"/>
                  <w:szCs w:val="20"/>
                </w:rPr>
                <w:delText>06</w:delText>
              </w:r>
            </w:del>
            <w:ins w:id="151" w:author="Errata" w:date="2014-08-11T00:08:00Z">
              <w:r>
                <w:rPr>
                  <w:rFonts w:ascii="Verdana" w:eastAsia="Times New Roman" w:hAnsi="Verdana"/>
                  <w:color w:val="000000"/>
                  <w:sz w:val="20"/>
                  <w:szCs w:val="20"/>
                </w:rPr>
                <w:t>07</w:t>
              </w:r>
            </w:ins>
            <w:r>
              <w:rPr>
                <w:rFonts w:ascii="Verdana" w:eastAsia="Times New Roman" w:hAnsi="Verdana"/>
                <w:color w:val="000000"/>
                <w:sz w:val="20"/>
                <w:szCs w:val="20"/>
              </w:rPr>
              <w:t xml:space="preserve"> (work in progress), </w:t>
            </w:r>
            <w:del w:id="152" w:author="Errata" w:date="2014-08-11T00:08:00Z">
              <w:r>
                <w:rPr>
                  <w:rFonts w:ascii="Verdana" w:eastAsia="Times New Roman" w:hAnsi="Verdana"/>
                  <w:color w:val="000000"/>
                  <w:sz w:val="20"/>
                  <w:szCs w:val="20"/>
                </w:rPr>
                <w:delText>July 2013</w:delText>
              </w:r>
            </w:del>
            <w:ins w:id="153" w:author="Errata" w:date="2014-08-11T00:08:00Z">
              <w:r>
                <w:rPr>
                  <w:rFonts w:ascii="Verdana" w:eastAsia="Times New Roman" w:hAnsi="Verdana"/>
                  <w:color w:val="000000"/>
                  <w:sz w:val="20"/>
                  <w:szCs w:val="20"/>
                </w:rPr>
                <w:t>January 2014</w:t>
              </w:r>
            </w:ins>
            <w:r>
              <w:rPr>
                <w:rFonts w:ascii="Verdana" w:eastAsia="Times New Roman" w:hAnsi="Verdana"/>
                <w:color w:val="000000"/>
                <w:sz w:val="20"/>
                <w:szCs w:val="20"/>
              </w:rPr>
              <w:t xml:space="preserve"> (</w:t>
            </w:r>
            <w:del w:id="154" w:author="Errata" w:date="2014-08-11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"http://www.ietf.org/internet-drafts/d</w:delInstrText>
              </w:r>
              <w:r>
                <w:rPr>
                  <w:rFonts w:ascii="Verdana" w:eastAsia="Times New Roman" w:hAnsi="Verdana"/>
                  <w:color w:val="000000"/>
                  <w:sz w:val="20"/>
                  <w:szCs w:val="20"/>
                </w:rPr>
                <w:delInstrText>raft-ietf-appsawg-acct-uri-06.txt"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del>
            <w:ins w:id="155" w:author="Errata" w:date="2014-08-11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"http://www.ietf.org/internet-draft</w:instrText>
              </w:r>
              <w:r>
                <w:rPr>
                  <w:rFonts w:ascii="Verdana" w:eastAsia="Times New Roman" w:hAnsi="Verdana"/>
                  <w:color w:val="000000"/>
                  <w:sz w:val="20"/>
                  <w:szCs w:val="20"/>
                </w:rPr>
                <w:instrText>s/draft-ietf-appsawg-acct-uri-07.txt"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TXT</w:t>
              </w:r>
              <w:r>
                <w:rPr>
                  <w:rFonts w:ascii="Verdana" w:eastAsia="Times New Roman" w:hAnsi="Verdana"/>
                  <w:color w:val="000000"/>
                  <w:sz w:val="20"/>
                  <w:szCs w:val="20"/>
                </w:rPr>
                <w:fldChar w:fldCharType="end"/>
              </w:r>
            </w:ins>
            <w:r>
              <w:rPr>
                <w:rFonts w:ascii="Verdana" w:eastAsia="Times New Roman" w:hAnsi="Verdana"/>
                <w:color w:val="000000"/>
                <w:sz w:val="20"/>
                <w:szCs w:val="20"/>
              </w:rPr>
              <w:t>).</w:t>
            </w:r>
          </w:p>
        </w:tc>
      </w:tr>
      <w:tr w:rsidR="00000000" w14:paraId="19731142" w14:textId="77777777">
        <w:trPr>
          <w:divId w:val="1038045691"/>
          <w:tblCellSpacing w:w="15" w:type="dxa"/>
        </w:trPr>
        <w:tc>
          <w:tcPr>
            <w:tcW w:w="0" w:type="auto"/>
            <w:hideMark/>
          </w:tcPr>
          <w:p w14:paraId="47968FE8" w14:textId="77777777" w:rsidR="00000000" w:rsidRDefault="008933D5">
            <w:pPr>
              <w:spacing w:before="0" w:beforeAutospacing="0" w:after="0" w:afterAutospacing="0"/>
              <w:rPr>
                <w:rFonts w:ascii="Verdana" w:eastAsia="Times New Roman" w:hAnsi="Verdana"/>
                <w:color w:val="000000"/>
                <w:sz w:val="20"/>
                <w:szCs w:val="20"/>
              </w:rPr>
            </w:pPr>
            <w:bookmarkStart w:id="156" w:name="JWA"/>
            <w:r>
              <w:rPr>
                <w:rFonts w:ascii="Verdana" w:eastAsia="Times New Roman" w:hAnsi="Verdana"/>
                <w:b/>
                <w:bCs/>
                <w:color w:val="000000"/>
                <w:sz w:val="20"/>
                <w:szCs w:val="20"/>
              </w:rPr>
              <w:t>[JWA]</w:t>
            </w:r>
            <w:bookmarkEnd w:id="156"/>
          </w:p>
        </w:tc>
        <w:tc>
          <w:tcPr>
            <w:tcW w:w="0" w:type="auto"/>
            <w:vAlign w:val="center"/>
            <w:hideMark/>
          </w:tcPr>
          <w:p w14:paraId="761B8966" w14:textId="103EABD8"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6"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xml:space="preserve">,” draft-ietf-jose-json-web-algorithms (work in progress), </w:t>
            </w:r>
            <w:del w:id="157" w:author="Errata" w:date="2014-08-11T00:08: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"http://tools.ietf.org/html/draft-ietf-jose-json-web-algorithms-18"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58" w:author="Errata" w:date="2014-08-11T00:08: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"http://tools.ietf.org/html/draft-ietf-jose-json-web-algorithms-31"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032904E5" w14:textId="77777777">
        <w:trPr>
          <w:divId w:val="1038045691"/>
          <w:tblCellSpacing w:w="15" w:type="dxa"/>
        </w:trPr>
        <w:tc>
          <w:tcPr>
            <w:tcW w:w="0" w:type="auto"/>
            <w:hideMark/>
          </w:tcPr>
          <w:p w14:paraId="6E69C68C" w14:textId="77777777" w:rsidR="00000000" w:rsidRDefault="008933D5">
            <w:pPr>
              <w:spacing w:before="0" w:beforeAutospacing="0" w:after="0" w:afterAutospacing="0"/>
              <w:rPr>
                <w:rFonts w:ascii="Verdana" w:eastAsia="Times New Roman" w:hAnsi="Verdana"/>
                <w:color w:val="000000"/>
                <w:sz w:val="20"/>
                <w:szCs w:val="20"/>
              </w:rPr>
            </w:pPr>
            <w:bookmarkStart w:id="159" w:name="JWE"/>
            <w:r>
              <w:rPr>
                <w:rFonts w:ascii="Verdana" w:eastAsia="Times New Roman" w:hAnsi="Verdana"/>
                <w:b/>
                <w:bCs/>
                <w:color w:val="000000"/>
                <w:sz w:val="20"/>
                <w:szCs w:val="20"/>
              </w:rPr>
              <w:t>[JWE]</w:t>
            </w:r>
            <w:bookmarkEnd w:id="159"/>
          </w:p>
        </w:tc>
        <w:tc>
          <w:tcPr>
            <w:tcW w:w="0" w:type="auto"/>
            <w:vAlign w:val="center"/>
            <w:hideMark/>
          </w:tcPr>
          <w:p w14:paraId="6AF2E430" w14:textId="4F53264E"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7"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xml:space="preserve">,” </w:t>
            </w:r>
            <w:r>
              <w:rPr>
                <w:rFonts w:ascii="Verdana" w:eastAsia="Times New Roman" w:hAnsi="Verdana"/>
                <w:color w:val="000000"/>
                <w:sz w:val="20"/>
                <w:szCs w:val="20"/>
              </w:rPr>
              <w:t xml:space="preserve">draft-ietf-jose-json-web-encryption (work in progress), </w:t>
            </w:r>
            <w:del w:id="160" w:author="Errata" w:date="2014-08-11T00:08: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"http://tools.ietf.org/html/draft-ietf-jose-json-web-encryption-18"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61" w:author="Errata" w:date="2014-08-11T00:08: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"http://tools.ietf.org/html/draft-ietf-jose-json-web-encryption-31"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15D9D6AC" w14:textId="77777777">
        <w:trPr>
          <w:divId w:val="1038045691"/>
          <w:tblCellSpacing w:w="15" w:type="dxa"/>
        </w:trPr>
        <w:tc>
          <w:tcPr>
            <w:tcW w:w="0" w:type="auto"/>
            <w:hideMark/>
          </w:tcPr>
          <w:p w14:paraId="57AD779E" w14:textId="77777777" w:rsidR="00000000" w:rsidRDefault="008933D5">
            <w:pPr>
              <w:spacing w:before="0" w:beforeAutospacing="0" w:after="0" w:afterAutospacing="0"/>
              <w:rPr>
                <w:rFonts w:ascii="Verdana" w:eastAsia="Times New Roman" w:hAnsi="Verdana"/>
                <w:color w:val="000000"/>
                <w:sz w:val="20"/>
                <w:szCs w:val="20"/>
              </w:rPr>
            </w:pPr>
            <w:bookmarkStart w:id="162" w:name="JWK"/>
            <w:r>
              <w:rPr>
                <w:rFonts w:ascii="Verdana" w:eastAsia="Times New Roman" w:hAnsi="Verdana"/>
                <w:b/>
                <w:bCs/>
                <w:color w:val="000000"/>
                <w:sz w:val="20"/>
                <w:szCs w:val="20"/>
              </w:rPr>
              <w:t>[JWK]</w:t>
            </w:r>
            <w:bookmarkEnd w:id="162"/>
          </w:p>
        </w:tc>
        <w:tc>
          <w:tcPr>
            <w:tcW w:w="0" w:type="auto"/>
            <w:vAlign w:val="center"/>
            <w:hideMark/>
          </w:tcPr>
          <w:p w14:paraId="34D2CB9B" w14:textId="43F157F3"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8" w:history="1">
              <w:r>
                <w:rPr>
                  <w:rStyle w:val="Hyperlink"/>
                  <w:rFonts w:ascii="Verdana" w:eastAsia="Times New Roman" w:hAnsi="Verdana"/>
                  <w:sz w:val="20"/>
                  <w:szCs w:val="20"/>
                </w:rPr>
                <w:t xml:space="preserve">JSON </w:t>
              </w:r>
              <w:r>
                <w:rPr>
                  <w:rStyle w:val="Hyperlink"/>
                  <w:rFonts w:ascii="Verdana" w:eastAsia="Times New Roman" w:hAnsi="Verdana"/>
                  <w:sz w:val="20"/>
                  <w:szCs w:val="20"/>
                </w:rPr>
                <w:t>Web Key (JWK)</w:t>
              </w:r>
            </w:hyperlink>
            <w:r>
              <w:rPr>
                <w:rFonts w:ascii="Verdana" w:eastAsia="Times New Roman" w:hAnsi="Verdana"/>
                <w:color w:val="000000"/>
                <w:sz w:val="20"/>
                <w:szCs w:val="20"/>
              </w:rPr>
              <w:t xml:space="preserve">,” draft-ietf-jose-json-web-key (work in progress), </w:t>
            </w:r>
            <w:del w:id="163" w:author="Errata" w:date="2014-08-11T00:08: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"http://tools.ietf.org/html/draft-ietf-jose-json-web-key-18"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64" w:author="Errata" w:date="2014-08-11T00:08: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"http://tools.ietf.org/html/draft-ietf-jose-json-web-key-31"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5BB8C4DF" w14:textId="77777777">
        <w:trPr>
          <w:divId w:val="1038045691"/>
          <w:tblCellSpacing w:w="15" w:type="dxa"/>
        </w:trPr>
        <w:tc>
          <w:tcPr>
            <w:tcW w:w="0" w:type="auto"/>
            <w:hideMark/>
          </w:tcPr>
          <w:p w14:paraId="610D4466" w14:textId="77777777" w:rsidR="00000000" w:rsidRDefault="008933D5">
            <w:pPr>
              <w:spacing w:before="0" w:beforeAutospacing="0" w:after="0" w:afterAutospacing="0"/>
              <w:rPr>
                <w:rFonts w:ascii="Verdana" w:eastAsia="Times New Roman" w:hAnsi="Verdana"/>
                <w:color w:val="000000"/>
                <w:sz w:val="20"/>
                <w:szCs w:val="20"/>
              </w:rPr>
            </w:pPr>
            <w:bookmarkStart w:id="165" w:name="JWS"/>
            <w:r>
              <w:rPr>
                <w:rFonts w:ascii="Verdana" w:eastAsia="Times New Roman" w:hAnsi="Verdana"/>
                <w:b/>
                <w:bCs/>
                <w:color w:val="000000"/>
                <w:sz w:val="20"/>
                <w:szCs w:val="20"/>
              </w:rPr>
              <w:t>[JWS]</w:t>
            </w:r>
            <w:bookmarkEnd w:id="165"/>
          </w:p>
        </w:tc>
        <w:tc>
          <w:tcPr>
            <w:tcW w:w="0" w:type="auto"/>
            <w:vAlign w:val="center"/>
            <w:hideMark/>
          </w:tcPr>
          <w:p w14:paraId="5505D492" w14:textId="1CC7E869"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9"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xml:space="preserve">,” draft-ietf-jose-json-web-signature (work in progress), </w:t>
            </w:r>
            <w:del w:id="166" w:author="Errata" w:date="2014-08-11T00:08: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"http://tools.ietf.org/html/draft-ietf-jose-json-web-signature-18"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67" w:author="Errata" w:date="2014-08-11T00:08: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"http://tools.ietf.org/html/draft-ietf-jose-json-web-signature-31"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5D34CE37" w14:textId="77777777">
        <w:trPr>
          <w:divId w:val="1038045691"/>
          <w:tblCellSpacing w:w="15" w:type="dxa"/>
        </w:trPr>
        <w:tc>
          <w:tcPr>
            <w:tcW w:w="0" w:type="auto"/>
            <w:hideMark/>
          </w:tcPr>
          <w:p w14:paraId="5A658510" w14:textId="77777777" w:rsidR="00000000" w:rsidRDefault="008933D5">
            <w:pPr>
              <w:spacing w:before="0" w:beforeAutospacing="0" w:after="0" w:afterAutospacing="0"/>
              <w:rPr>
                <w:rFonts w:ascii="Verdana" w:eastAsia="Times New Roman" w:hAnsi="Verdana"/>
                <w:color w:val="000000"/>
                <w:sz w:val="20"/>
                <w:szCs w:val="20"/>
              </w:rPr>
            </w:pPr>
            <w:bookmarkStart w:id="168" w:name="JWT"/>
            <w:r>
              <w:rPr>
                <w:rFonts w:ascii="Verdana" w:eastAsia="Times New Roman" w:hAnsi="Verdana"/>
                <w:b/>
                <w:bCs/>
                <w:color w:val="000000"/>
                <w:sz w:val="20"/>
                <w:szCs w:val="20"/>
              </w:rPr>
              <w:t>[JWT]</w:t>
            </w:r>
            <w:bookmarkEnd w:id="168"/>
          </w:p>
        </w:tc>
        <w:tc>
          <w:tcPr>
            <w:tcW w:w="0" w:type="auto"/>
            <w:vAlign w:val="center"/>
            <w:hideMark/>
          </w:tcPr>
          <w:p w14:paraId="03AE9FCB" w14:textId="3C2BC389"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0"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xml:space="preserve">,” draft-ietf-oauth-json-web-token (work in progress), </w:t>
            </w:r>
            <w:del w:id="169" w:author="Errata" w:date="2014-08-11T00:08: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"http://tools.ietf.org/html/draft-ietf-oauth-json-web-token-13"</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70" w:author="Errata" w:date="2014-08-11T00:08: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"http://tools.ietf.org/html/draft-ietf-oauth-json-web-token-25"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29558894" w14:textId="77777777">
        <w:trPr>
          <w:divId w:val="1038045691"/>
          <w:tblCellSpacing w:w="15" w:type="dxa"/>
        </w:trPr>
        <w:tc>
          <w:tcPr>
            <w:tcW w:w="0" w:type="auto"/>
            <w:hideMark/>
          </w:tcPr>
          <w:p w14:paraId="4DD7F8E9" w14:textId="77777777" w:rsidR="00000000" w:rsidRDefault="008933D5">
            <w:pPr>
              <w:spacing w:before="0" w:beforeAutospacing="0" w:after="0" w:afterAutospacing="0"/>
              <w:rPr>
                <w:rFonts w:ascii="Verdana" w:eastAsia="Times New Roman" w:hAnsi="Verdana"/>
                <w:color w:val="000000"/>
                <w:sz w:val="20"/>
                <w:szCs w:val="20"/>
              </w:rPr>
            </w:pPr>
            <w:bookmarkStart w:id="171" w:name="OAuth.Responses"/>
            <w:r>
              <w:rPr>
                <w:rFonts w:ascii="Verdana" w:eastAsia="Times New Roman" w:hAnsi="Verdana"/>
                <w:b/>
                <w:bCs/>
                <w:color w:val="000000"/>
                <w:sz w:val="20"/>
                <w:szCs w:val="20"/>
              </w:rPr>
              <w:t>[OAuth.Responses]</w:t>
            </w:r>
            <w:bookmarkEnd w:id="171"/>
          </w:p>
        </w:tc>
        <w:tc>
          <w:tcPr>
            <w:tcW w:w="0" w:type="auto"/>
            <w:vAlign w:val="center"/>
            <w:hideMark/>
          </w:tcPr>
          <w:p w14:paraId="7174CFD1" w14:textId="77777777" w:rsidR="00000000" w:rsidRDefault="008933D5">
            <w:pPr>
              <w:spacing w:before="0" w:beforeAutospacing="0" w:after="0" w:afterAutospacing="0"/>
              <w:rPr>
                <w:rFonts w:ascii="Verdana" w:eastAsia="Times New Roman" w:hAnsi="Verdana"/>
                <w:color w:val="000000"/>
                <w:sz w:val="20"/>
                <w:szCs w:val="20"/>
              </w:rPr>
            </w:pPr>
            <w:proofErr w:type="gramStart"/>
            <w:r>
              <w:rPr>
                <w:rFonts w:ascii="Verdana" w:eastAsia="Times New Roman" w:hAnsi="Verdana"/>
                <w:color w:val="000000"/>
                <w:sz w:val="20"/>
                <w:szCs w:val="20"/>
              </w:rPr>
              <w:t>de</w:t>
            </w:r>
            <w:proofErr w:type="gramEnd"/>
            <w:r>
              <w:rPr>
                <w:rFonts w:ascii="Verdana" w:eastAsia="Times New Roman" w:hAnsi="Verdana"/>
                <w:color w:val="000000"/>
                <w:sz w:val="20"/>
                <w:szCs w:val="20"/>
              </w:rPr>
              <w:t xml:space="preserve"> Medeiros, B., Ed., Scurtescu, M., Tarjan, P., and M. Jones, “</w:t>
            </w:r>
            <w:hyperlink r:id="rId11" w:history="1">
              <w:r>
                <w:rPr>
                  <w:rStyle w:val="Hyperlink"/>
                  <w:rFonts w:ascii="Verdana" w:eastAsia="Times New Roman" w:hAnsi="Verdana"/>
                  <w:sz w:val="20"/>
                  <w:szCs w:val="20"/>
                </w:rPr>
                <w:t>OA</w:t>
              </w:r>
              <w:r>
                <w:rPr>
                  <w:rStyle w:val="Hyperlink"/>
                  <w:rFonts w:ascii="Verdana" w:eastAsia="Times New Roman" w:hAnsi="Verdana"/>
                  <w:sz w:val="20"/>
                  <w:szCs w:val="20"/>
                </w:rPr>
                <w:t>uth 2.0 Multiple Response Type Encoding Practices</w:t>
              </w:r>
            </w:hyperlink>
            <w:r>
              <w:rPr>
                <w:rFonts w:ascii="Verdana" w:eastAsia="Times New Roman" w:hAnsi="Verdana"/>
                <w:color w:val="000000"/>
                <w:sz w:val="20"/>
                <w:szCs w:val="20"/>
              </w:rPr>
              <w:t>,” February 2014.</w:t>
            </w:r>
          </w:p>
        </w:tc>
      </w:tr>
      <w:tr w:rsidR="00000000" w14:paraId="410A7076" w14:textId="77777777">
        <w:trPr>
          <w:divId w:val="1038045691"/>
          <w:tblCellSpacing w:w="15" w:type="dxa"/>
        </w:trPr>
        <w:tc>
          <w:tcPr>
            <w:tcW w:w="0" w:type="auto"/>
            <w:hideMark/>
          </w:tcPr>
          <w:p w14:paraId="51654EC9" w14:textId="77777777" w:rsidR="00000000" w:rsidRDefault="008933D5">
            <w:pPr>
              <w:spacing w:before="0" w:beforeAutospacing="0" w:after="0" w:afterAutospacing="0"/>
              <w:rPr>
                <w:rFonts w:ascii="Verdana" w:eastAsia="Times New Roman" w:hAnsi="Verdana"/>
                <w:color w:val="000000"/>
                <w:sz w:val="20"/>
                <w:szCs w:val="20"/>
              </w:rPr>
            </w:pPr>
            <w:bookmarkStart w:id="172" w:name="OpenID.Core"/>
            <w:r>
              <w:rPr>
                <w:rFonts w:ascii="Verdana" w:eastAsia="Times New Roman" w:hAnsi="Verdana"/>
                <w:b/>
                <w:bCs/>
                <w:color w:val="000000"/>
                <w:sz w:val="20"/>
                <w:szCs w:val="20"/>
              </w:rPr>
              <w:t>[OpenID.Core]</w:t>
            </w:r>
            <w:bookmarkEnd w:id="172"/>
          </w:p>
        </w:tc>
        <w:tc>
          <w:tcPr>
            <w:tcW w:w="0" w:type="auto"/>
            <w:vAlign w:val="center"/>
            <w:hideMark/>
          </w:tcPr>
          <w:p w14:paraId="368C57A0" w14:textId="75F92BDE"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12"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xml:space="preserve">,” </w:t>
            </w:r>
            <w:del w:id="173" w:author="Errata" w:date="2014-08-11T00:08:00Z">
              <w:r>
                <w:rPr>
                  <w:rFonts w:ascii="Verdana" w:eastAsia="Times New Roman" w:hAnsi="Verdana"/>
                  <w:color w:val="000000"/>
                  <w:sz w:val="20"/>
                  <w:szCs w:val="20"/>
                </w:rPr>
                <w:lastRenderedPageBreak/>
                <w:delText>F</w:delText>
              </w:r>
              <w:r>
                <w:rPr>
                  <w:rFonts w:ascii="Verdana" w:eastAsia="Times New Roman" w:hAnsi="Verdana"/>
                  <w:color w:val="000000"/>
                  <w:sz w:val="20"/>
                  <w:szCs w:val="20"/>
                </w:rPr>
                <w:delText>ebruary</w:delText>
              </w:r>
            </w:del>
            <w:ins w:id="174" w:author="Errata" w:date="2014-08-11T00:08:00Z">
              <w:r>
                <w:rPr>
                  <w:rFonts w:ascii="Verdana" w:eastAsia="Times New Roman" w:hAnsi="Verdana"/>
                  <w:color w:val="000000"/>
                  <w:sz w:val="20"/>
                  <w:szCs w:val="20"/>
                </w:rPr>
                <w:t>A</w:t>
              </w:r>
              <w:r>
                <w:rPr>
                  <w:rFonts w:ascii="Verdana" w:eastAsia="Times New Roman" w:hAnsi="Verdana"/>
                  <w:color w:val="000000"/>
                  <w:sz w:val="20"/>
                  <w:szCs w:val="20"/>
                </w:rPr>
                <w:t>ugust</w:t>
              </w:r>
            </w:ins>
            <w:r>
              <w:rPr>
                <w:rFonts w:ascii="Verdana" w:eastAsia="Times New Roman" w:hAnsi="Verdana"/>
                <w:color w:val="000000"/>
                <w:sz w:val="20"/>
                <w:szCs w:val="20"/>
              </w:rPr>
              <w:t> 2014.</w:t>
            </w:r>
          </w:p>
        </w:tc>
      </w:tr>
      <w:tr w:rsidR="00000000" w14:paraId="0D9DA27C" w14:textId="77777777">
        <w:trPr>
          <w:divId w:val="1038045691"/>
          <w:tblCellSpacing w:w="15" w:type="dxa"/>
        </w:trPr>
        <w:tc>
          <w:tcPr>
            <w:tcW w:w="0" w:type="auto"/>
            <w:hideMark/>
          </w:tcPr>
          <w:p w14:paraId="488948D1" w14:textId="77777777" w:rsidR="00000000" w:rsidRDefault="008933D5">
            <w:pPr>
              <w:spacing w:before="0" w:beforeAutospacing="0" w:after="0" w:afterAutospacing="0"/>
              <w:rPr>
                <w:rFonts w:ascii="Verdana" w:eastAsia="Times New Roman" w:hAnsi="Verdana"/>
                <w:color w:val="000000"/>
                <w:sz w:val="20"/>
                <w:szCs w:val="20"/>
              </w:rPr>
            </w:pPr>
            <w:bookmarkStart w:id="175" w:name="OpenID.Registration"/>
            <w:r>
              <w:rPr>
                <w:rFonts w:ascii="Verdana" w:eastAsia="Times New Roman" w:hAnsi="Verdana"/>
                <w:b/>
                <w:bCs/>
                <w:color w:val="000000"/>
                <w:sz w:val="20"/>
                <w:szCs w:val="20"/>
              </w:rPr>
              <w:lastRenderedPageBreak/>
              <w:t>[OpenID.Registration]</w:t>
            </w:r>
            <w:bookmarkEnd w:id="175"/>
          </w:p>
        </w:tc>
        <w:tc>
          <w:tcPr>
            <w:tcW w:w="0" w:type="auto"/>
            <w:vAlign w:val="center"/>
            <w:hideMark/>
          </w:tcPr>
          <w:p w14:paraId="55BB4D9F" w14:textId="7314E054"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13"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xml:space="preserve">,” </w:t>
            </w:r>
            <w:del w:id="176" w:author="Errata" w:date="2014-08-11T00:08:00Z">
              <w:r>
                <w:rPr>
                  <w:rFonts w:ascii="Verdana" w:eastAsia="Times New Roman" w:hAnsi="Verdana"/>
                  <w:color w:val="000000"/>
                  <w:sz w:val="20"/>
                  <w:szCs w:val="20"/>
                </w:rPr>
                <w:delText>February</w:delText>
              </w:r>
            </w:del>
            <w:ins w:id="177" w:author="Errata" w:date="2014-08-11T00:08:00Z">
              <w:r>
                <w:rPr>
                  <w:rFonts w:ascii="Verdana" w:eastAsia="Times New Roman" w:hAnsi="Verdana"/>
                  <w:color w:val="000000"/>
                  <w:sz w:val="20"/>
                  <w:szCs w:val="20"/>
                </w:rPr>
                <w:t>August</w:t>
              </w:r>
            </w:ins>
            <w:r>
              <w:rPr>
                <w:rFonts w:ascii="Verdana" w:eastAsia="Times New Roman" w:hAnsi="Verdana"/>
                <w:color w:val="000000"/>
                <w:sz w:val="20"/>
                <w:szCs w:val="20"/>
              </w:rPr>
              <w:t> 2014.</w:t>
            </w:r>
          </w:p>
        </w:tc>
      </w:tr>
      <w:tr w:rsidR="00000000" w14:paraId="17F29175" w14:textId="77777777">
        <w:trPr>
          <w:divId w:val="1038045691"/>
          <w:tblCellSpacing w:w="15" w:type="dxa"/>
        </w:trPr>
        <w:tc>
          <w:tcPr>
            <w:tcW w:w="0" w:type="auto"/>
            <w:hideMark/>
          </w:tcPr>
          <w:p w14:paraId="736F1ABA" w14:textId="77777777" w:rsidR="00000000" w:rsidRDefault="008933D5">
            <w:pPr>
              <w:spacing w:before="0" w:beforeAutospacing="0" w:after="0" w:afterAutospacing="0"/>
              <w:rPr>
                <w:rFonts w:ascii="Verdana" w:eastAsia="Times New Roman" w:hAnsi="Verdana"/>
                <w:color w:val="000000"/>
                <w:sz w:val="20"/>
                <w:szCs w:val="20"/>
              </w:rPr>
            </w:pPr>
            <w:bookmarkStart w:id="178" w:name="RFC2119"/>
            <w:r>
              <w:rPr>
                <w:rFonts w:ascii="Verdana" w:eastAsia="Times New Roman" w:hAnsi="Verdana"/>
                <w:b/>
                <w:bCs/>
                <w:color w:val="000000"/>
                <w:sz w:val="20"/>
                <w:szCs w:val="20"/>
              </w:rPr>
              <w:t>[RFC2119]</w:t>
            </w:r>
            <w:bookmarkEnd w:id="178"/>
          </w:p>
        </w:tc>
        <w:tc>
          <w:tcPr>
            <w:tcW w:w="0" w:type="auto"/>
            <w:vAlign w:val="center"/>
            <w:hideMark/>
          </w:tcPr>
          <w:p w14:paraId="08614DCE" w14:textId="77777777" w:rsidR="00000000" w:rsidRDefault="008933D5">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15"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16"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7"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18"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6C2224CA" w14:textId="77777777">
        <w:trPr>
          <w:divId w:val="1038045691"/>
          <w:tblCellSpacing w:w="15" w:type="dxa"/>
        </w:trPr>
        <w:tc>
          <w:tcPr>
            <w:tcW w:w="0" w:type="auto"/>
            <w:hideMark/>
          </w:tcPr>
          <w:p w14:paraId="4FC30321" w14:textId="77777777" w:rsidR="00000000" w:rsidRDefault="008933D5">
            <w:pPr>
              <w:spacing w:before="0" w:beforeAutospacing="0" w:after="0" w:afterAutospacing="0"/>
              <w:rPr>
                <w:rFonts w:ascii="Verdana" w:eastAsia="Times New Roman" w:hAnsi="Verdana"/>
                <w:color w:val="000000"/>
                <w:sz w:val="20"/>
                <w:szCs w:val="20"/>
              </w:rPr>
            </w:pPr>
            <w:bookmarkStart w:id="179" w:name="RFC2246"/>
            <w:r>
              <w:rPr>
                <w:rFonts w:ascii="Verdana" w:eastAsia="Times New Roman" w:hAnsi="Verdana"/>
                <w:b/>
                <w:bCs/>
                <w:color w:val="000000"/>
                <w:sz w:val="20"/>
                <w:szCs w:val="20"/>
              </w:rPr>
              <w:t>[RFC2246]</w:t>
            </w:r>
            <w:bookmarkEnd w:id="179"/>
          </w:p>
        </w:tc>
        <w:tc>
          <w:tcPr>
            <w:tcW w:w="0" w:type="auto"/>
            <w:vAlign w:val="center"/>
            <w:hideMark/>
          </w:tcPr>
          <w:p w14:paraId="075BE9B9" w14:textId="77777777" w:rsidR="00000000" w:rsidRDefault="008933D5">
            <w:pPr>
              <w:spacing w:before="0" w:beforeAutospacing="0" w:after="0" w:afterAutospacing="0"/>
              <w:rPr>
                <w:rFonts w:ascii="Verdana" w:eastAsia="Times New Roman" w:hAnsi="Verdana"/>
                <w:color w:val="000000"/>
                <w:sz w:val="20"/>
                <w:szCs w:val="20"/>
              </w:rPr>
            </w:pPr>
            <w:hyperlink r:id="rId19"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20"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21"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2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0EC0FAC" w14:textId="77777777">
        <w:trPr>
          <w:divId w:val="1038045691"/>
          <w:tblCellSpacing w:w="15" w:type="dxa"/>
        </w:trPr>
        <w:tc>
          <w:tcPr>
            <w:tcW w:w="0" w:type="auto"/>
            <w:hideMark/>
          </w:tcPr>
          <w:p w14:paraId="74EA3744" w14:textId="77777777" w:rsidR="00000000" w:rsidRDefault="008933D5">
            <w:pPr>
              <w:spacing w:before="0" w:beforeAutospacing="0" w:after="0" w:afterAutospacing="0"/>
              <w:rPr>
                <w:rFonts w:ascii="Verdana" w:eastAsia="Times New Roman" w:hAnsi="Verdana"/>
                <w:color w:val="000000"/>
                <w:sz w:val="20"/>
                <w:szCs w:val="20"/>
              </w:rPr>
            </w:pPr>
            <w:bookmarkStart w:id="180" w:name="RFC3986"/>
            <w:r>
              <w:rPr>
                <w:rFonts w:ascii="Verdana" w:eastAsia="Times New Roman" w:hAnsi="Verdana"/>
                <w:b/>
                <w:bCs/>
                <w:color w:val="000000"/>
                <w:sz w:val="20"/>
                <w:szCs w:val="20"/>
              </w:rPr>
              <w:t>[RFC3986]</w:t>
            </w:r>
            <w:bookmarkEnd w:id="180"/>
          </w:p>
        </w:tc>
        <w:tc>
          <w:tcPr>
            <w:tcW w:w="0" w:type="auto"/>
            <w:vAlign w:val="center"/>
            <w:hideMark/>
          </w:tcPr>
          <w:p w14:paraId="58571C78" w14:textId="77777777" w:rsidR="00000000" w:rsidRDefault="008933D5">
            <w:pPr>
              <w:spacing w:before="0" w:beforeAutospacing="0" w:after="0" w:afterAutospacing="0"/>
              <w:rPr>
                <w:rFonts w:ascii="Verdana" w:eastAsia="Times New Roman" w:hAnsi="Verdana"/>
                <w:color w:val="000000"/>
                <w:sz w:val="20"/>
                <w:szCs w:val="20"/>
              </w:rPr>
            </w:pPr>
            <w:hyperlink r:id="rId23"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24"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25"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26"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w:t>
            </w:r>
            <w:r>
              <w:rPr>
                <w:rFonts w:ascii="Verdana" w:eastAsia="Times New Roman" w:hAnsi="Verdana"/>
                <w:color w:val="000000"/>
                <w:sz w:val="20"/>
                <w:szCs w:val="20"/>
              </w:rPr>
              <w:t>FC 3986, January 2005 (</w:t>
            </w:r>
            <w:hyperlink r:id="rId27"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8"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9"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3108814C" w14:textId="77777777">
        <w:trPr>
          <w:divId w:val="1038045691"/>
          <w:tblCellSpacing w:w="15" w:type="dxa"/>
        </w:trPr>
        <w:tc>
          <w:tcPr>
            <w:tcW w:w="0" w:type="auto"/>
            <w:hideMark/>
          </w:tcPr>
          <w:p w14:paraId="1B21F86D" w14:textId="77777777" w:rsidR="00000000" w:rsidRDefault="008933D5">
            <w:pPr>
              <w:spacing w:before="0" w:beforeAutospacing="0" w:after="0" w:afterAutospacing="0"/>
              <w:rPr>
                <w:rFonts w:ascii="Verdana" w:eastAsia="Times New Roman" w:hAnsi="Verdana"/>
                <w:color w:val="000000"/>
                <w:sz w:val="20"/>
                <w:szCs w:val="20"/>
              </w:rPr>
            </w:pPr>
            <w:bookmarkStart w:id="181" w:name="RFC5246"/>
            <w:r>
              <w:rPr>
                <w:rFonts w:ascii="Verdana" w:eastAsia="Times New Roman" w:hAnsi="Verdana"/>
                <w:b/>
                <w:bCs/>
                <w:color w:val="000000"/>
                <w:sz w:val="20"/>
                <w:szCs w:val="20"/>
              </w:rPr>
              <w:t>[RFC5246]</w:t>
            </w:r>
            <w:bookmarkEnd w:id="181"/>
          </w:p>
        </w:tc>
        <w:tc>
          <w:tcPr>
            <w:tcW w:w="0" w:type="auto"/>
            <w:vAlign w:val="center"/>
            <w:hideMark/>
          </w:tcPr>
          <w:p w14:paraId="01443742"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30"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3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1D43595" w14:textId="77777777">
        <w:trPr>
          <w:divId w:val="1038045691"/>
          <w:tblCellSpacing w:w="15" w:type="dxa"/>
        </w:trPr>
        <w:tc>
          <w:tcPr>
            <w:tcW w:w="0" w:type="auto"/>
            <w:hideMark/>
          </w:tcPr>
          <w:p w14:paraId="2E54FB6E" w14:textId="77777777" w:rsidR="00000000" w:rsidRDefault="008933D5">
            <w:pPr>
              <w:spacing w:before="0" w:beforeAutospacing="0" w:after="0" w:afterAutospacing="0"/>
              <w:rPr>
                <w:rFonts w:ascii="Verdana" w:eastAsia="Times New Roman" w:hAnsi="Verdana"/>
                <w:color w:val="000000"/>
                <w:sz w:val="20"/>
                <w:szCs w:val="20"/>
              </w:rPr>
            </w:pPr>
            <w:bookmarkStart w:id="182" w:name="RFC5322"/>
            <w:r>
              <w:rPr>
                <w:rFonts w:ascii="Verdana" w:eastAsia="Times New Roman" w:hAnsi="Verdana"/>
                <w:b/>
                <w:bCs/>
                <w:color w:val="000000"/>
                <w:sz w:val="20"/>
                <w:szCs w:val="20"/>
              </w:rPr>
              <w:t>[RFC5322]</w:t>
            </w:r>
            <w:bookmarkEnd w:id="182"/>
          </w:p>
        </w:tc>
        <w:tc>
          <w:tcPr>
            <w:tcW w:w="0" w:type="auto"/>
            <w:vAlign w:val="center"/>
            <w:hideMark/>
          </w:tcPr>
          <w:p w14:paraId="0D3E807F" w14:textId="77777777" w:rsidR="00000000" w:rsidRDefault="008933D5">
            <w:pPr>
              <w:spacing w:before="0" w:beforeAutospacing="0" w:after="0" w:afterAutospacing="0"/>
              <w:rPr>
                <w:rFonts w:ascii="Verdana" w:eastAsia="Times New Roman" w:hAnsi="Verdana"/>
                <w:color w:val="000000"/>
                <w:sz w:val="20"/>
                <w:szCs w:val="20"/>
              </w:rPr>
            </w:pPr>
            <w:hyperlink r:id="rId32"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w:t>
            </w:r>
            <w:hyperlink r:id="rId33"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3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5"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6"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2CCD558" w14:textId="77777777">
        <w:trPr>
          <w:divId w:val="1038045691"/>
          <w:tblCellSpacing w:w="15" w:type="dxa"/>
        </w:trPr>
        <w:tc>
          <w:tcPr>
            <w:tcW w:w="0" w:type="auto"/>
            <w:hideMark/>
          </w:tcPr>
          <w:p w14:paraId="3518621E" w14:textId="77777777" w:rsidR="00000000" w:rsidRDefault="008933D5">
            <w:pPr>
              <w:spacing w:before="0" w:beforeAutospacing="0" w:after="0" w:afterAutospacing="0"/>
              <w:rPr>
                <w:rFonts w:ascii="Verdana" w:eastAsia="Times New Roman" w:hAnsi="Verdana"/>
                <w:color w:val="000000"/>
                <w:sz w:val="20"/>
                <w:szCs w:val="20"/>
              </w:rPr>
            </w:pPr>
            <w:bookmarkStart w:id="183" w:name="RFC5646"/>
            <w:r>
              <w:rPr>
                <w:rFonts w:ascii="Verdana" w:eastAsia="Times New Roman" w:hAnsi="Verdana"/>
                <w:b/>
                <w:bCs/>
                <w:color w:val="000000"/>
                <w:sz w:val="20"/>
                <w:szCs w:val="20"/>
              </w:rPr>
              <w:t>[RFC5646]</w:t>
            </w:r>
            <w:bookmarkEnd w:id="183"/>
          </w:p>
        </w:tc>
        <w:tc>
          <w:tcPr>
            <w:tcW w:w="0" w:type="auto"/>
            <w:vAlign w:val="center"/>
            <w:hideMark/>
          </w:tcPr>
          <w:p w14:paraId="0378F7F3"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37"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w:t>
            </w:r>
            <w:r>
              <w:rPr>
                <w:rFonts w:ascii="Verdana" w:eastAsia="Times New Roman" w:hAnsi="Verdana"/>
                <w:color w:val="000000"/>
                <w:sz w:val="20"/>
                <w:szCs w:val="20"/>
              </w:rPr>
              <w:t>er 2009 (</w:t>
            </w:r>
            <w:hyperlink r:id="rId3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A886E14" w14:textId="77777777">
        <w:trPr>
          <w:divId w:val="1038045691"/>
          <w:tblCellSpacing w:w="15" w:type="dxa"/>
        </w:trPr>
        <w:tc>
          <w:tcPr>
            <w:tcW w:w="0" w:type="auto"/>
            <w:hideMark/>
          </w:tcPr>
          <w:p w14:paraId="17216BAC" w14:textId="77777777" w:rsidR="00000000" w:rsidRDefault="008933D5">
            <w:pPr>
              <w:spacing w:before="0" w:beforeAutospacing="0" w:after="0" w:afterAutospacing="0"/>
              <w:rPr>
                <w:rFonts w:ascii="Verdana" w:eastAsia="Times New Roman" w:hAnsi="Verdana"/>
                <w:color w:val="000000"/>
                <w:sz w:val="20"/>
                <w:szCs w:val="20"/>
              </w:rPr>
            </w:pPr>
            <w:bookmarkStart w:id="184" w:name="RFC5785"/>
            <w:r>
              <w:rPr>
                <w:rFonts w:ascii="Verdana" w:eastAsia="Times New Roman" w:hAnsi="Verdana"/>
                <w:b/>
                <w:bCs/>
                <w:color w:val="000000"/>
                <w:sz w:val="20"/>
                <w:szCs w:val="20"/>
              </w:rPr>
              <w:t>[RFC5785]</w:t>
            </w:r>
            <w:bookmarkEnd w:id="184"/>
          </w:p>
        </w:tc>
        <w:tc>
          <w:tcPr>
            <w:tcW w:w="0" w:type="auto"/>
            <w:vAlign w:val="center"/>
            <w:hideMark/>
          </w:tcPr>
          <w:p w14:paraId="782C676B"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Nottingham, M. and E. Hammer-Lahav, “</w:t>
            </w:r>
            <w:hyperlink r:id="rId39" w:history="1">
              <w:r>
                <w:rPr>
                  <w:rStyle w:val="Hyperlink"/>
                  <w:rFonts w:ascii="Verdana" w:eastAsia="Times New Roman" w:hAnsi="Verdana"/>
                  <w:sz w:val="20"/>
                  <w:szCs w:val="20"/>
                </w:rPr>
                <w:t>Defining Well-Known Uniform Resource Identifiers (URIs)</w:t>
              </w:r>
            </w:hyperlink>
            <w:r>
              <w:rPr>
                <w:rFonts w:ascii="Verdana" w:eastAsia="Times New Roman" w:hAnsi="Verdana"/>
                <w:color w:val="000000"/>
                <w:sz w:val="20"/>
                <w:szCs w:val="20"/>
              </w:rPr>
              <w:t>,” RFC 5785, April 2010 (</w:t>
            </w:r>
            <w:hyperlink r:id="rId4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B9CB1A4" w14:textId="77777777">
        <w:trPr>
          <w:divId w:val="1038045691"/>
          <w:tblCellSpacing w:w="15" w:type="dxa"/>
        </w:trPr>
        <w:tc>
          <w:tcPr>
            <w:tcW w:w="0" w:type="auto"/>
            <w:hideMark/>
          </w:tcPr>
          <w:p w14:paraId="3EF3D8FF" w14:textId="77777777" w:rsidR="00000000" w:rsidRDefault="008933D5">
            <w:pPr>
              <w:spacing w:before="0" w:beforeAutospacing="0" w:after="0" w:afterAutospacing="0"/>
              <w:rPr>
                <w:rFonts w:ascii="Verdana" w:eastAsia="Times New Roman" w:hAnsi="Verdana"/>
                <w:color w:val="000000"/>
                <w:sz w:val="20"/>
                <w:szCs w:val="20"/>
              </w:rPr>
            </w:pPr>
            <w:bookmarkStart w:id="185" w:name="RFC6125"/>
            <w:r>
              <w:rPr>
                <w:rFonts w:ascii="Verdana" w:eastAsia="Times New Roman" w:hAnsi="Verdana"/>
                <w:b/>
                <w:bCs/>
                <w:color w:val="000000"/>
                <w:sz w:val="20"/>
                <w:szCs w:val="20"/>
              </w:rPr>
              <w:t>[RFC6125]</w:t>
            </w:r>
            <w:bookmarkEnd w:id="185"/>
          </w:p>
        </w:tc>
        <w:tc>
          <w:tcPr>
            <w:tcW w:w="0" w:type="auto"/>
            <w:vAlign w:val="center"/>
            <w:hideMark/>
          </w:tcPr>
          <w:p w14:paraId="2BD87F69"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41" w:history="1">
              <w:r>
                <w:rPr>
                  <w:rStyle w:val="Hyperlink"/>
                  <w:rFonts w:ascii="Verdana" w:eastAsia="Times New Roman" w:hAnsi="Verdana"/>
                  <w:sz w:val="20"/>
                  <w:szCs w:val="20"/>
                </w:rPr>
                <w:t>Representation and Verification of Domain-Based Application Service Identity within Internet P</w:t>
              </w:r>
              <w:r>
                <w:rPr>
                  <w:rStyle w:val="Hyperlink"/>
                  <w:rFonts w:ascii="Verdana" w:eastAsia="Times New Roman" w:hAnsi="Verdana"/>
                  <w:sz w:val="20"/>
                  <w:szCs w:val="20"/>
                </w:rPr>
                <w:t>ublic Key Infrastructure Using X.509 (PKIX) Certificates in the Context of Transport Layer Security (TLS)</w:t>
              </w:r>
            </w:hyperlink>
            <w:r>
              <w:rPr>
                <w:rFonts w:ascii="Verdana" w:eastAsia="Times New Roman" w:hAnsi="Verdana"/>
                <w:color w:val="000000"/>
                <w:sz w:val="20"/>
                <w:szCs w:val="20"/>
              </w:rPr>
              <w:t>,” RFC 6125, March 2011 (</w:t>
            </w:r>
            <w:hyperlink r:id="rId4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53F04A7" w14:textId="77777777">
        <w:trPr>
          <w:divId w:val="1038045691"/>
          <w:tblCellSpacing w:w="15" w:type="dxa"/>
        </w:trPr>
        <w:tc>
          <w:tcPr>
            <w:tcW w:w="0" w:type="auto"/>
            <w:hideMark/>
          </w:tcPr>
          <w:p w14:paraId="3557B9E5" w14:textId="77777777" w:rsidR="00000000" w:rsidRDefault="008933D5">
            <w:pPr>
              <w:spacing w:before="0" w:beforeAutospacing="0" w:after="0" w:afterAutospacing="0"/>
              <w:rPr>
                <w:rFonts w:ascii="Verdana" w:eastAsia="Times New Roman" w:hAnsi="Verdana"/>
                <w:color w:val="000000"/>
                <w:sz w:val="20"/>
                <w:szCs w:val="20"/>
              </w:rPr>
            </w:pPr>
            <w:bookmarkStart w:id="186" w:name="RFC6749"/>
            <w:r>
              <w:rPr>
                <w:rFonts w:ascii="Verdana" w:eastAsia="Times New Roman" w:hAnsi="Verdana"/>
                <w:b/>
                <w:bCs/>
                <w:color w:val="000000"/>
                <w:sz w:val="20"/>
                <w:szCs w:val="20"/>
              </w:rPr>
              <w:t>[RFC6749]</w:t>
            </w:r>
            <w:bookmarkEnd w:id="186"/>
          </w:p>
        </w:tc>
        <w:tc>
          <w:tcPr>
            <w:tcW w:w="0" w:type="auto"/>
            <w:vAlign w:val="center"/>
            <w:hideMark/>
          </w:tcPr>
          <w:p w14:paraId="01834D74"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43"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4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32185E8" w14:textId="77777777">
        <w:trPr>
          <w:divId w:val="1038045691"/>
          <w:tblCellSpacing w:w="15" w:type="dxa"/>
        </w:trPr>
        <w:tc>
          <w:tcPr>
            <w:tcW w:w="0" w:type="auto"/>
            <w:hideMark/>
          </w:tcPr>
          <w:p w14:paraId="7DA24645" w14:textId="77777777" w:rsidR="00000000" w:rsidRDefault="008933D5">
            <w:pPr>
              <w:spacing w:before="0" w:beforeAutospacing="0" w:after="0" w:afterAutospacing="0"/>
              <w:rPr>
                <w:rFonts w:ascii="Verdana" w:eastAsia="Times New Roman" w:hAnsi="Verdana"/>
                <w:color w:val="000000"/>
                <w:sz w:val="20"/>
                <w:szCs w:val="20"/>
              </w:rPr>
            </w:pPr>
            <w:bookmarkStart w:id="187" w:name="RFC7033"/>
            <w:r>
              <w:rPr>
                <w:rFonts w:ascii="Verdana" w:eastAsia="Times New Roman" w:hAnsi="Verdana"/>
                <w:b/>
                <w:bCs/>
                <w:color w:val="000000"/>
                <w:sz w:val="20"/>
                <w:szCs w:val="20"/>
              </w:rPr>
              <w:t>[RFC7033]</w:t>
            </w:r>
            <w:bookmarkEnd w:id="187"/>
          </w:p>
        </w:tc>
        <w:tc>
          <w:tcPr>
            <w:tcW w:w="0" w:type="auto"/>
            <w:vAlign w:val="center"/>
            <w:hideMark/>
          </w:tcPr>
          <w:p w14:paraId="556EB4F9"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P., Salgueiro, G., Jones, M., and J. Smarr, “</w:t>
            </w:r>
            <w:hyperlink r:id="rId45" w:history="1">
              <w:r>
                <w:rPr>
                  <w:rStyle w:val="Hyperlink"/>
                  <w:rFonts w:ascii="Verdana" w:eastAsia="Times New Roman" w:hAnsi="Verdana"/>
                  <w:sz w:val="20"/>
                  <w:szCs w:val="20"/>
                </w:rPr>
                <w:t>WebFinger</w:t>
              </w:r>
            </w:hyperlink>
            <w:r>
              <w:rPr>
                <w:rFonts w:ascii="Verdana" w:eastAsia="Times New Roman" w:hAnsi="Verdana"/>
                <w:color w:val="000000"/>
                <w:sz w:val="20"/>
                <w:szCs w:val="20"/>
              </w:rPr>
              <w:t>,” RFC 7033, September 2013 (</w:t>
            </w:r>
            <w:hyperlink r:id="rId4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4414C60" w14:textId="77777777">
        <w:trPr>
          <w:divId w:val="1038045691"/>
          <w:tblCellSpacing w:w="15" w:type="dxa"/>
        </w:trPr>
        <w:tc>
          <w:tcPr>
            <w:tcW w:w="0" w:type="auto"/>
            <w:hideMark/>
          </w:tcPr>
          <w:p w14:paraId="081AD9C5" w14:textId="77777777" w:rsidR="00000000" w:rsidRDefault="008933D5">
            <w:pPr>
              <w:spacing w:before="0" w:beforeAutospacing="0" w:after="0" w:afterAutospacing="0"/>
              <w:rPr>
                <w:rFonts w:ascii="Verdana" w:eastAsia="Times New Roman" w:hAnsi="Verdana"/>
                <w:color w:val="000000"/>
                <w:sz w:val="20"/>
                <w:szCs w:val="20"/>
              </w:rPr>
            </w:pPr>
            <w:bookmarkStart w:id="188" w:name="USA15"/>
            <w:r>
              <w:rPr>
                <w:rFonts w:ascii="Verdana" w:eastAsia="Times New Roman" w:hAnsi="Verdana"/>
                <w:b/>
                <w:bCs/>
                <w:color w:val="000000"/>
                <w:sz w:val="20"/>
                <w:szCs w:val="20"/>
              </w:rPr>
              <w:t>[USA15]</w:t>
            </w:r>
            <w:bookmarkEnd w:id="188"/>
          </w:p>
        </w:tc>
        <w:tc>
          <w:tcPr>
            <w:tcW w:w="0" w:type="auto"/>
            <w:vAlign w:val="center"/>
            <w:hideMark/>
          </w:tcPr>
          <w:p w14:paraId="09210ECC" w14:textId="77777777" w:rsidR="00000000" w:rsidRDefault="008933D5">
            <w:pPr>
              <w:spacing w:before="0" w:beforeAutospacing="0" w:after="0" w:afterAutospacing="0"/>
              <w:rPr>
                <w:rFonts w:ascii="Verdana" w:eastAsia="Times New Roman" w:hAnsi="Verdana"/>
                <w:color w:val="000000"/>
                <w:sz w:val="20"/>
                <w:szCs w:val="20"/>
              </w:rPr>
            </w:pPr>
            <w:hyperlink r:id="rId47"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48"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w:t>
            </w:r>
            <w:r>
              <w:rPr>
                <w:rFonts w:ascii="Verdana" w:eastAsia="Times New Roman" w:hAnsi="Verdana"/>
                <w:color w:val="000000"/>
                <w:sz w:val="20"/>
                <w:szCs w:val="20"/>
              </w:rPr>
              <w:t>Unicode Normalization Forms,” Unicode Standard Annex 15, 09 2009.</w:t>
            </w:r>
          </w:p>
        </w:tc>
      </w:tr>
    </w:tbl>
    <w:p w14:paraId="681BD56A" w14:textId="77777777" w:rsidR="00000000" w:rsidRDefault="008933D5">
      <w:pPr>
        <w:spacing w:before="0" w:beforeAutospacing="0" w:after="0" w:afterAutospacing="0"/>
        <w:divId w:val="1038045691"/>
        <w:rPr>
          <w:rFonts w:ascii="Verdana" w:eastAsia="Times New Roman" w:hAnsi="Verdana"/>
          <w:color w:val="000000"/>
          <w:lang w:val="en"/>
        </w:rPr>
      </w:pPr>
      <w:bookmarkStart w:id="189" w:name="rfc.references2"/>
      <w:bookmarkEnd w:id="189"/>
    </w:p>
    <w:p w14:paraId="0ED73BD9"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1BEA641" w14:textId="77777777">
        <w:trPr>
          <w:divId w:val="1038045691"/>
          <w:trHeight w:val="225"/>
          <w:tblCellSpacing w:w="12" w:type="dxa"/>
        </w:trPr>
        <w:tc>
          <w:tcPr>
            <w:tcW w:w="450" w:type="dxa"/>
            <w:shd w:val="clear" w:color="auto" w:fill="990000"/>
            <w:vAlign w:val="center"/>
            <w:hideMark/>
          </w:tcPr>
          <w:p w14:paraId="721F9C5E"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9FCD8DD" w14:textId="77777777" w:rsidR="00000000" w:rsidRDefault="008933D5">
      <w:pPr>
        <w:pStyle w:val="Heading3"/>
        <w:divId w:val="1038045691"/>
        <w:rPr>
          <w:rFonts w:eastAsia="Times New Roman"/>
          <w:lang w:val="en"/>
        </w:rPr>
      </w:pPr>
      <w:r>
        <w:rPr>
          <w:rFonts w:eastAsia="Times New Roman"/>
          <w:lang w:val="en"/>
        </w:rPr>
        <w:t>9.2.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25"/>
        <w:gridCol w:w="7231"/>
      </w:tblGrid>
      <w:tr w:rsidR="00000000" w14:paraId="3FE7B4CD" w14:textId="77777777">
        <w:trPr>
          <w:divId w:val="1038045691"/>
          <w:tblCellSpacing w:w="15" w:type="dxa"/>
        </w:trPr>
        <w:tc>
          <w:tcPr>
            <w:tcW w:w="0" w:type="auto"/>
            <w:hideMark/>
          </w:tcPr>
          <w:p w14:paraId="04187A8B" w14:textId="77777777" w:rsidR="00000000" w:rsidRDefault="008933D5">
            <w:pPr>
              <w:spacing w:before="0" w:beforeAutospacing="0" w:after="0" w:afterAutospacing="0"/>
              <w:rPr>
                <w:rFonts w:ascii="Verdana" w:eastAsia="Times New Roman" w:hAnsi="Verdana"/>
                <w:color w:val="000000"/>
                <w:sz w:val="20"/>
                <w:szCs w:val="20"/>
              </w:rPr>
            </w:pPr>
            <w:bookmarkStart w:id="190" w:name="OpenID.Session"/>
            <w:r>
              <w:rPr>
                <w:rFonts w:ascii="Verdana" w:eastAsia="Times New Roman" w:hAnsi="Verdana"/>
                <w:b/>
                <w:bCs/>
                <w:color w:val="000000"/>
                <w:sz w:val="20"/>
                <w:szCs w:val="20"/>
              </w:rPr>
              <w:t>[OpenID.Session]</w:t>
            </w:r>
            <w:bookmarkEnd w:id="190"/>
          </w:p>
        </w:tc>
        <w:tc>
          <w:tcPr>
            <w:tcW w:w="0" w:type="auto"/>
            <w:vAlign w:val="center"/>
            <w:hideMark/>
          </w:tcPr>
          <w:p w14:paraId="3A21DB52" w14:textId="02EED9F3"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N. Agarwal, “</w:t>
            </w:r>
            <w:hyperlink r:id="rId49"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xml:space="preserve">,” </w:t>
            </w:r>
            <w:del w:id="191" w:author="Errata" w:date="2014-08-11T00:08:00Z">
              <w:r>
                <w:rPr>
                  <w:rFonts w:ascii="Verdana" w:eastAsia="Times New Roman" w:hAnsi="Verdana"/>
                  <w:color w:val="000000"/>
                  <w:sz w:val="20"/>
                  <w:szCs w:val="20"/>
                </w:rPr>
                <w:delText>February</w:delText>
              </w:r>
            </w:del>
            <w:ins w:id="192" w:author="Errata" w:date="2014-08-11T00:08:00Z">
              <w:r>
                <w:rPr>
                  <w:rFonts w:ascii="Verdana" w:eastAsia="Times New Roman" w:hAnsi="Verdana"/>
                  <w:color w:val="000000"/>
                  <w:sz w:val="20"/>
                  <w:szCs w:val="20"/>
                </w:rPr>
                <w:t>August</w:t>
              </w:r>
            </w:ins>
            <w:r>
              <w:rPr>
                <w:rFonts w:ascii="Verdana" w:eastAsia="Times New Roman" w:hAnsi="Verdana"/>
                <w:color w:val="000000"/>
                <w:sz w:val="20"/>
                <w:szCs w:val="20"/>
              </w:rPr>
              <w:t> 2014.</w:t>
            </w:r>
          </w:p>
        </w:tc>
      </w:tr>
      <w:tr w:rsidR="00000000" w14:paraId="3F9996A0" w14:textId="77777777">
        <w:trPr>
          <w:divId w:val="1038045691"/>
          <w:tblCellSpacing w:w="15" w:type="dxa"/>
        </w:trPr>
        <w:tc>
          <w:tcPr>
            <w:tcW w:w="0" w:type="auto"/>
            <w:hideMark/>
          </w:tcPr>
          <w:p w14:paraId="370FF869" w14:textId="77777777" w:rsidR="00000000" w:rsidRDefault="008933D5">
            <w:pPr>
              <w:spacing w:before="0" w:beforeAutospacing="0" w:after="0" w:afterAutospacing="0"/>
              <w:rPr>
                <w:rFonts w:ascii="Verdana" w:eastAsia="Times New Roman" w:hAnsi="Verdana"/>
                <w:color w:val="000000"/>
                <w:sz w:val="20"/>
                <w:szCs w:val="20"/>
              </w:rPr>
            </w:pPr>
            <w:bookmarkStart w:id="193" w:name="XRI_Syntax_2.0"/>
            <w:r>
              <w:rPr>
                <w:rFonts w:ascii="Verdana" w:eastAsia="Times New Roman" w:hAnsi="Verdana"/>
                <w:b/>
                <w:bCs/>
                <w:color w:val="000000"/>
                <w:sz w:val="20"/>
                <w:szCs w:val="20"/>
              </w:rPr>
              <w:t>[XRI_Syntax_2.0]</w:t>
            </w:r>
            <w:bookmarkEnd w:id="193"/>
          </w:p>
        </w:tc>
        <w:tc>
          <w:tcPr>
            <w:tcW w:w="0" w:type="auto"/>
            <w:vAlign w:val="center"/>
            <w:hideMark/>
          </w:tcPr>
          <w:p w14:paraId="7AB9A91C"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Reed, D. and D. McAlpin, “Extensible Resource Identifier (XRI) Syntax V2.0,” November 2005 (</w:t>
            </w:r>
            <w:hyperlink r:id="rId50"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1" w:history="1">
              <w:r>
                <w:rPr>
                  <w:rStyle w:val="Hyperlink"/>
                  <w:rFonts w:ascii="Verdana" w:eastAsia="Times New Roman" w:hAnsi="Verdana"/>
                  <w:sz w:val="20"/>
                  <w:szCs w:val="20"/>
                </w:rPr>
                <w:t>PDF</w:t>
              </w:r>
            </w:hyperlink>
            <w:r>
              <w:rPr>
                <w:rFonts w:ascii="Verdana" w:eastAsia="Times New Roman" w:hAnsi="Verdana"/>
                <w:color w:val="000000"/>
                <w:sz w:val="20"/>
                <w:szCs w:val="20"/>
              </w:rPr>
              <w:t>).</w:t>
            </w:r>
          </w:p>
        </w:tc>
      </w:tr>
    </w:tbl>
    <w:p w14:paraId="023450EB" w14:textId="77777777" w:rsidR="00000000" w:rsidRDefault="008933D5">
      <w:pPr>
        <w:spacing w:before="0" w:beforeAutospacing="0" w:after="0" w:afterAutospacing="0"/>
        <w:divId w:val="1038045691"/>
        <w:rPr>
          <w:rFonts w:ascii="Verdana" w:eastAsia="Times New Roman" w:hAnsi="Verdana"/>
          <w:color w:val="000000"/>
          <w:lang w:val="en"/>
        </w:rPr>
      </w:pPr>
      <w:bookmarkStart w:id="194" w:name="Acknowledgements"/>
      <w:bookmarkEnd w:id="194"/>
    </w:p>
    <w:p w14:paraId="2C110437"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5A48197" w14:textId="77777777">
        <w:trPr>
          <w:divId w:val="1038045691"/>
          <w:trHeight w:val="225"/>
          <w:tblCellSpacing w:w="12" w:type="dxa"/>
        </w:trPr>
        <w:tc>
          <w:tcPr>
            <w:tcW w:w="450" w:type="dxa"/>
            <w:shd w:val="clear" w:color="auto" w:fill="990000"/>
            <w:vAlign w:val="center"/>
            <w:hideMark/>
          </w:tcPr>
          <w:p w14:paraId="23DB7858"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30C4B7C" w14:textId="77777777" w:rsidR="00000000" w:rsidRDefault="008933D5">
      <w:pPr>
        <w:pStyle w:val="Heading3"/>
        <w:divId w:val="1038045691"/>
        <w:rPr>
          <w:rFonts w:eastAsia="Times New Roman"/>
          <w:lang w:val="en"/>
        </w:rPr>
      </w:pPr>
      <w:bookmarkStart w:id="195" w:name="rfc.section.A"/>
      <w:bookmarkEnd w:id="195"/>
      <w:proofErr w:type="gramStart"/>
      <w:r>
        <w:rPr>
          <w:rFonts w:eastAsia="Times New Roman"/>
          <w:lang w:val="en"/>
        </w:rPr>
        <w:lastRenderedPageBreak/>
        <w:t>Appendix A.</w:t>
      </w:r>
      <w:proofErr w:type="gramEnd"/>
      <w:r>
        <w:rPr>
          <w:rFonts w:eastAsia="Times New Roman"/>
          <w:lang w:val="en"/>
        </w:rPr>
        <w:t>  Acknowledgements</w:t>
      </w:r>
    </w:p>
    <w:p w14:paraId="09B88E6B"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The OpenID Community would like to thank the following people for </w:t>
      </w:r>
      <w:r>
        <w:rPr>
          <w:rFonts w:ascii="Verdana" w:hAnsi="Verdana"/>
          <w:color w:val="000000"/>
          <w:lang w:val="en"/>
        </w:rPr>
        <w:t xml:space="preserve">their contributions to this specification: </w:t>
      </w:r>
    </w:p>
    <w:p w14:paraId="083C6576"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Andrew Arnott (andarno@microsoft.com), Microsoft </w:t>
      </w:r>
    </w:p>
    <w:p w14:paraId="100D0806"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Dirk Balfanz (balfanz@google.com), Google </w:t>
      </w:r>
    </w:p>
    <w:p w14:paraId="5EF9802F"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Casper Biering (cb@peercraft.com), Peercraft </w:t>
      </w:r>
    </w:p>
    <w:p w14:paraId="24B77241"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John Bradley (ve7jtb@ve7jtb.com), Ping Identity </w:t>
      </w:r>
    </w:p>
    <w:p w14:paraId="2CA6DFA9" w14:textId="77777777" w:rsidR="00000000" w:rsidRDefault="008933D5">
      <w:pPr>
        <w:pStyle w:val="NormalWeb"/>
        <w:divId w:val="1172257647"/>
        <w:rPr>
          <w:rFonts w:ascii="Verdana" w:hAnsi="Verdana"/>
          <w:color w:val="000000"/>
          <w:lang w:val="en"/>
        </w:rPr>
      </w:pPr>
      <w:r>
        <w:rPr>
          <w:rFonts w:ascii="Verdana" w:hAnsi="Verdana"/>
          <w:color w:val="000000"/>
          <w:lang w:val="en"/>
        </w:rPr>
        <w:t>Johnny Bufu (jbufu@janra</w:t>
      </w:r>
      <w:r>
        <w:rPr>
          <w:rFonts w:ascii="Verdana" w:hAnsi="Verdana"/>
          <w:color w:val="000000"/>
          <w:lang w:val="en"/>
        </w:rPr>
        <w:t xml:space="preserve">in.com), Janrain </w:t>
      </w:r>
    </w:p>
    <w:p w14:paraId="18DF2B24"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Brian Campbell (bcampbell@pingidentity.com), Ping Identity </w:t>
      </w:r>
    </w:p>
    <w:p w14:paraId="4486C843"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Blaine Cook (romeda@gmail.com), Independent </w:t>
      </w:r>
    </w:p>
    <w:p w14:paraId="01BD976C"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Breno de Medeiros (breno@google.com), Google </w:t>
      </w:r>
    </w:p>
    <w:p w14:paraId="6166BEFB"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Pamela Dingle (pdingle@pingidentity.com), Ping Identity </w:t>
      </w:r>
    </w:p>
    <w:p w14:paraId="3DB99E98" w14:textId="77777777" w:rsidR="00000000" w:rsidRDefault="008933D5">
      <w:pPr>
        <w:pStyle w:val="NormalWeb"/>
        <w:divId w:val="1172257647"/>
        <w:rPr>
          <w:rFonts w:ascii="Verdana" w:hAnsi="Verdana"/>
          <w:color w:val="000000"/>
          <w:lang w:val="en"/>
        </w:rPr>
      </w:pPr>
      <w:r>
        <w:rPr>
          <w:rFonts w:ascii="Verdana" w:hAnsi="Verdana"/>
          <w:color w:val="000000"/>
          <w:lang w:val="en"/>
        </w:rPr>
        <w:t>Vladimir Dzhuvinov (vladimir@n</w:t>
      </w:r>
      <w:r>
        <w:rPr>
          <w:rFonts w:ascii="Verdana" w:hAnsi="Verdana"/>
          <w:color w:val="000000"/>
          <w:lang w:val="en"/>
        </w:rPr>
        <w:t xml:space="preserve">imbusds.com), Nimbus Directory Services </w:t>
      </w:r>
    </w:p>
    <w:p w14:paraId="1505FDEB"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George Fletcher (george.fletcher@corp.aol.com), AOL </w:t>
      </w:r>
    </w:p>
    <w:p w14:paraId="21EAEBE7"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Dick Hardt (dick.hardt@gmail.com), Independent </w:t>
      </w:r>
    </w:p>
    <w:p w14:paraId="4C68B3FD"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Roland Hedberg (roland.hedberg@adm.umu.se), University of Umea </w:t>
      </w:r>
    </w:p>
    <w:p w14:paraId="67CDDE27"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Edmund Jay (ejay@mgi1.com), Illumila </w:t>
      </w:r>
    </w:p>
    <w:p w14:paraId="5FD077ED" w14:textId="77777777" w:rsidR="00000000" w:rsidRDefault="008933D5">
      <w:pPr>
        <w:pStyle w:val="NormalWeb"/>
        <w:divId w:val="1172257647"/>
        <w:rPr>
          <w:rFonts w:ascii="Verdana" w:hAnsi="Verdana"/>
          <w:color w:val="000000"/>
          <w:lang w:val="en"/>
        </w:rPr>
      </w:pPr>
      <w:r>
        <w:rPr>
          <w:rFonts w:ascii="Verdana" w:hAnsi="Verdana"/>
          <w:color w:val="000000"/>
          <w:lang w:val="en"/>
        </w:rPr>
        <w:t>Michael B. J</w:t>
      </w:r>
      <w:r>
        <w:rPr>
          <w:rFonts w:ascii="Verdana" w:hAnsi="Verdana"/>
          <w:color w:val="000000"/>
          <w:lang w:val="en"/>
        </w:rPr>
        <w:t xml:space="preserve">ones (mbj@microsoft.com), Microsoft </w:t>
      </w:r>
    </w:p>
    <w:p w14:paraId="5B959F4E"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Torsten Lodderstedt (t.lodderstedt@telekom.de), Deutsche Telekom </w:t>
      </w:r>
    </w:p>
    <w:p w14:paraId="160D55DF"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Nov Matake (nov@matake.jp), Independent </w:t>
      </w:r>
    </w:p>
    <w:p w14:paraId="18A3FA05" w14:textId="77777777" w:rsidR="00000000" w:rsidRDefault="008933D5">
      <w:pPr>
        <w:pStyle w:val="NormalWeb"/>
        <w:divId w:val="1172257647"/>
        <w:rPr>
          <w:rFonts w:ascii="Verdana" w:hAnsi="Verdana"/>
          <w:color w:val="000000"/>
          <w:lang w:val="en"/>
        </w:rPr>
      </w:pPr>
      <w:r>
        <w:rPr>
          <w:rFonts w:ascii="Verdana" w:hAnsi="Verdana"/>
          <w:color w:val="000000"/>
          <w:lang w:val="en"/>
        </w:rPr>
        <w:lastRenderedPageBreak/>
        <w:t xml:space="preserve">Chuck Mortimore (cmortimore@salesforce.com), Salesforce </w:t>
      </w:r>
    </w:p>
    <w:p w14:paraId="65BB5985"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Anthony Nadalin (tonynad@microsoft.com), Microsoft </w:t>
      </w:r>
    </w:p>
    <w:p w14:paraId="5F663D00" w14:textId="77777777" w:rsidR="00000000" w:rsidRDefault="008933D5">
      <w:pPr>
        <w:pStyle w:val="NormalWeb"/>
        <w:divId w:val="1172257647"/>
        <w:rPr>
          <w:rFonts w:ascii="Verdana" w:hAnsi="Verdana"/>
          <w:color w:val="000000"/>
          <w:lang w:val="en"/>
        </w:rPr>
      </w:pPr>
      <w:r>
        <w:rPr>
          <w:rFonts w:ascii="Verdana" w:hAnsi="Verdana"/>
          <w:color w:val="000000"/>
          <w:lang w:val="en"/>
        </w:rPr>
        <w:t>Axe</w:t>
      </w:r>
      <w:r>
        <w:rPr>
          <w:rFonts w:ascii="Verdana" w:hAnsi="Verdana"/>
          <w:color w:val="000000"/>
          <w:lang w:val="en"/>
        </w:rPr>
        <w:t xml:space="preserve">l Nennker (axel.nennker@telekom.de), Deutsche Telekom </w:t>
      </w:r>
    </w:p>
    <w:p w14:paraId="703F023D"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John Panzer (jpanzer@google.com), Google </w:t>
      </w:r>
    </w:p>
    <w:p w14:paraId="3C45C4D0"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Justin Richer (jricher@mitre.org), MITRE </w:t>
      </w:r>
    </w:p>
    <w:p w14:paraId="5B9C338E"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Nat Sakimura (n-sakimura@nri.co.jp), Nomura Research Institute, Ltd. </w:t>
      </w:r>
    </w:p>
    <w:p w14:paraId="1272C02E" w14:textId="77777777" w:rsidR="00000000" w:rsidRDefault="008933D5">
      <w:pPr>
        <w:pStyle w:val="NormalWeb"/>
        <w:divId w:val="1172257647"/>
        <w:rPr>
          <w:rFonts w:ascii="Verdana" w:hAnsi="Verdana"/>
          <w:color w:val="000000"/>
          <w:lang w:val="en"/>
        </w:rPr>
      </w:pPr>
      <w:r>
        <w:rPr>
          <w:rFonts w:ascii="Verdana" w:hAnsi="Verdana"/>
          <w:color w:val="000000"/>
          <w:lang w:val="en"/>
        </w:rPr>
        <w:t>Owen Shepherd (owen.shepherd@e43.eu), Independe</w:t>
      </w:r>
      <w:r>
        <w:rPr>
          <w:rFonts w:ascii="Verdana" w:hAnsi="Verdana"/>
          <w:color w:val="000000"/>
          <w:lang w:val="en"/>
        </w:rPr>
        <w:t xml:space="preserve">nt </w:t>
      </w:r>
    </w:p>
    <w:p w14:paraId="57436646"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Andreas Åkre Solberg (andreas.solberg@uninett.no), UNINET </w:t>
      </w:r>
    </w:p>
    <w:p w14:paraId="4FB762CC" w14:textId="77777777" w:rsidR="00000000" w:rsidRDefault="008933D5">
      <w:pPr>
        <w:pStyle w:val="NormalWeb"/>
        <w:divId w:val="1172257647"/>
        <w:rPr>
          <w:rFonts w:ascii="Verdana" w:hAnsi="Verdana"/>
          <w:color w:val="000000"/>
          <w:lang w:val="en"/>
        </w:rPr>
      </w:pPr>
      <w:r>
        <w:rPr>
          <w:rFonts w:ascii="Verdana" w:hAnsi="Verdana"/>
          <w:color w:val="000000"/>
          <w:lang w:val="en"/>
        </w:rPr>
        <w:t xml:space="preserve">Kick Willemse (k.willemse@evidos.nl), Evidos B.V. </w:t>
      </w:r>
    </w:p>
    <w:p w14:paraId="4955FE01" w14:textId="77777777" w:rsidR="00000000" w:rsidRDefault="008933D5">
      <w:pPr>
        <w:spacing w:before="0" w:beforeAutospacing="0" w:after="0" w:afterAutospacing="0"/>
        <w:divId w:val="1038045691"/>
        <w:rPr>
          <w:rFonts w:ascii="Verdana" w:eastAsia="Times New Roman" w:hAnsi="Verdana"/>
          <w:color w:val="000000"/>
          <w:lang w:val="en"/>
        </w:rPr>
      </w:pPr>
      <w:bookmarkStart w:id="196" w:name="Notices"/>
      <w:bookmarkEnd w:id="196"/>
    </w:p>
    <w:p w14:paraId="02FE5AA9"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730FBDA" w14:textId="77777777">
        <w:trPr>
          <w:divId w:val="1038045691"/>
          <w:trHeight w:val="225"/>
          <w:tblCellSpacing w:w="12" w:type="dxa"/>
        </w:trPr>
        <w:tc>
          <w:tcPr>
            <w:tcW w:w="450" w:type="dxa"/>
            <w:shd w:val="clear" w:color="auto" w:fill="990000"/>
            <w:vAlign w:val="center"/>
            <w:hideMark/>
          </w:tcPr>
          <w:p w14:paraId="72E8C741"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D3AD8E6" w14:textId="77777777" w:rsidR="00000000" w:rsidRDefault="008933D5">
      <w:pPr>
        <w:pStyle w:val="Heading3"/>
        <w:divId w:val="1038045691"/>
        <w:rPr>
          <w:rFonts w:eastAsia="Times New Roman"/>
          <w:lang w:val="en"/>
        </w:rPr>
      </w:pPr>
      <w:bookmarkStart w:id="197" w:name="rfc.section.B"/>
      <w:bookmarkEnd w:id="197"/>
      <w:proofErr w:type="gramStart"/>
      <w:r>
        <w:rPr>
          <w:rFonts w:eastAsia="Times New Roman"/>
          <w:lang w:val="en"/>
        </w:rPr>
        <w:t>Appendix B.</w:t>
      </w:r>
      <w:proofErr w:type="gramEnd"/>
      <w:r>
        <w:rPr>
          <w:rFonts w:eastAsia="Times New Roman"/>
          <w:lang w:val="en"/>
        </w:rPr>
        <w:t>  Notices</w:t>
      </w:r>
    </w:p>
    <w:p w14:paraId="359FCF50" w14:textId="77777777" w:rsidR="00000000" w:rsidRDefault="008933D5">
      <w:pPr>
        <w:pStyle w:val="NormalWeb"/>
        <w:divId w:val="1038045691"/>
        <w:rPr>
          <w:rFonts w:ascii="Verdana" w:hAnsi="Verdana"/>
          <w:color w:val="000000"/>
          <w:lang w:val="en"/>
        </w:rPr>
      </w:pPr>
      <w:r>
        <w:rPr>
          <w:rFonts w:ascii="Verdana" w:hAnsi="Verdana"/>
          <w:color w:val="000000"/>
          <w:lang w:val="en"/>
        </w:rPr>
        <w:t xml:space="preserve">Copyright (c) 2014 The OpenID Foundation. </w:t>
      </w:r>
    </w:p>
    <w:p w14:paraId="4EE10F25" w14:textId="77777777" w:rsidR="00000000" w:rsidRDefault="008933D5">
      <w:pPr>
        <w:pStyle w:val="NormalWeb"/>
        <w:divId w:val="1038045691"/>
        <w:rPr>
          <w:rFonts w:ascii="Verdana" w:hAnsi="Verdana"/>
          <w:color w:val="000000"/>
          <w:lang w:val="en"/>
        </w:rPr>
      </w:pPr>
      <w:r>
        <w:rPr>
          <w:rFonts w:ascii="Verdana" w:hAnsi="Verdana"/>
          <w:color w:val="000000"/>
          <w:lang w:val="en"/>
        </w:rPr>
        <w:t>The OpenID Foundation (OIDF) grants to any Contri</w:t>
      </w:r>
      <w:r>
        <w:rPr>
          <w:rFonts w:ascii="Verdana" w:hAnsi="Verdana"/>
          <w:color w:val="000000"/>
          <w:lang w:val="en"/>
        </w:rPr>
        <w:t xml:space="preserve">butor, developer, implementer, or other interested party a non-exclusive, royalty free, worldwide copyright license to reproduce, prepare derivative works from, distribute, perform and display, this Implementers Draft or Final Specification solely for the </w:t>
      </w:r>
      <w:r>
        <w:rPr>
          <w:rFonts w:ascii="Verdana" w:hAnsi="Verdana"/>
          <w:color w:val="000000"/>
          <w:lang w:val="en"/>
        </w:rPr>
        <w:t xml:space="preserve">purposes of (i) developing specifications, and (ii) implementing Implementers Drafts and Final Specifications based on such documents, provided that attribution be made to the OIDF as the source of the material, but that such attribution does not indicate </w:t>
      </w:r>
      <w:r>
        <w:rPr>
          <w:rFonts w:ascii="Verdana" w:hAnsi="Verdana"/>
          <w:color w:val="000000"/>
          <w:lang w:val="en"/>
        </w:rPr>
        <w:t xml:space="preserve">an endorsement by the OIDF. </w:t>
      </w:r>
    </w:p>
    <w:p w14:paraId="2B0EEB8A" w14:textId="77777777" w:rsidR="00000000" w:rsidRDefault="008933D5">
      <w:pPr>
        <w:pStyle w:val="NormalWeb"/>
        <w:divId w:val="1038045691"/>
        <w:rPr>
          <w:rFonts w:ascii="Verdana" w:hAnsi="Verdana"/>
          <w:color w:val="000000"/>
          <w:lang w:val="en"/>
        </w:rPr>
      </w:pPr>
      <w:r>
        <w:rPr>
          <w:rFonts w:ascii="Verdana" w:hAnsi="Verdana"/>
          <w:color w:val="000000"/>
          <w:lang w:val="en"/>
        </w:rPr>
        <w:lastRenderedPageBreak/>
        <w:t>The technology described in this specification was made available from contributions from various sources, including members of the OpenID Foundation and others. Although the OpenID Foundation has taken steps to help ensure tha</w:t>
      </w:r>
      <w:r>
        <w:rPr>
          <w:rFonts w:ascii="Verdana" w:hAnsi="Verdana"/>
          <w:color w:val="000000"/>
          <w:lang w:val="en"/>
        </w:rPr>
        <w:t>t the technology is available for distribution, it takes no position regarding the validity or scope of any intellectual property or other rights that might be claimed to pertain to the implementation or use of the technology described in this specificatio</w:t>
      </w:r>
      <w:r>
        <w:rPr>
          <w:rFonts w:ascii="Verdana" w:hAnsi="Verdana"/>
          <w:color w:val="000000"/>
          <w:lang w:val="en"/>
        </w:rPr>
        <w:t xml:space="preserve">n or the extent to which any license under such rights might or might not be available; neither does it represent that it has made any independent effort to identify any such rights. The OpenID Foundation and the contributors to this specification make no </w:t>
      </w:r>
      <w:r>
        <w:rPr>
          <w:rFonts w:ascii="Verdana" w:hAnsi="Verdana"/>
          <w:color w:val="000000"/>
          <w:lang w:val="en"/>
        </w:rPr>
        <w:t>(and hereby expressly disclaim any) warranties (express, implied, or otherwise), including implied warranties of merchantability, non-infringement, fitness for a particular purpose, or title, related to this specification, and the entire risk as to impleme</w:t>
      </w:r>
      <w:r>
        <w:rPr>
          <w:rFonts w:ascii="Verdana" w:hAnsi="Verdana"/>
          <w:color w:val="000000"/>
          <w:lang w:val="en"/>
        </w:rPr>
        <w:t>nting this specification is assumed by the implementer. The OpenID Intellectual Property Rights policy requires contributors to offer a patent promise not to assert certain patent claims against other contributors and against implementers. The OpenID Found</w:t>
      </w:r>
      <w:r>
        <w:rPr>
          <w:rFonts w:ascii="Verdana" w:hAnsi="Verdana"/>
          <w:color w:val="000000"/>
          <w:lang w:val="en"/>
        </w:rPr>
        <w:t xml:space="preserve">ation invites any interested party to bring to its attention any copyrights, patents, patent applications, or other proprietary rights that may cover technology that may be required to practice this specification. </w:t>
      </w:r>
    </w:p>
    <w:p w14:paraId="766ED297" w14:textId="77777777" w:rsidR="00000000" w:rsidRDefault="008933D5">
      <w:pPr>
        <w:spacing w:before="0" w:beforeAutospacing="0" w:after="0" w:afterAutospacing="0"/>
        <w:divId w:val="1038045691"/>
        <w:rPr>
          <w:rFonts w:ascii="Verdana" w:eastAsia="Times New Roman" w:hAnsi="Verdana"/>
          <w:color w:val="000000"/>
          <w:lang w:val="en"/>
        </w:rPr>
      </w:pPr>
      <w:bookmarkStart w:id="198" w:name="History"/>
      <w:bookmarkEnd w:id="198"/>
    </w:p>
    <w:p w14:paraId="1491D34F" w14:textId="77777777" w:rsidR="00000000" w:rsidRDefault="008933D5">
      <w:pPr>
        <w:spacing w:before="0" w:beforeAutospacing="0" w:after="0" w:afterAutospacing="0"/>
        <w:divId w:val="1038045691"/>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4F00F4F" w14:textId="77777777">
        <w:trPr>
          <w:divId w:val="1038045691"/>
          <w:trHeight w:val="225"/>
          <w:tblCellSpacing w:w="12" w:type="dxa"/>
        </w:trPr>
        <w:tc>
          <w:tcPr>
            <w:tcW w:w="450" w:type="dxa"/>
            <w:shd w:val="clear" w:color="auto" w:fill="990000"/>
            <w:vAlign w:val="center"/>
            <w:hideMark/>
          </w:tcPr>
          <w:p w14:paraId="3964391E" w14:textId="77777777" w:rsidR="00000000" w:rsidRDefault="008933D5">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8883A9E" w14:textId="77777777" w:rsidR="00000000" w:rsidRDefault="008933D5">
      <w:pPr>
        <w:pStyle w:val="Heading3"/>
        <w:divId w:val="1038045691"/>
        <w:rPr>
          <w:ins w:id="199" w:author="Errata" w:date="2014-08-11T00:08:00Z"/>
          <w:rFonts w:eastAsia="Times New Roman"/>
          <w:lang w:val="en"/>
        </w:rPr>
      </w:pPr>
      <w:bookmarkStart w:id="200" w:name="rfc.section.C"/>
      <w:bookmarkEnd w:id="200"/>
      <w:proofErr w:type="gramStart"/>
      <w:ins w:id="201" w:author="Errata" w:date="2014-08-11T00:08:00Z">
        <w:r>
          <w:rPr>
            <w:rFonts w:eastAsia="Times New Roman"/>
            <w:lang w:val="en"/>
          </w:rPr>
          <w:t>Appendix C.</w:t>
        </w:r>
        <w:proofErr w:type="gramEnd"/>
        <w:r>
          <w:rPr>
            <w:rFonts w:eastAsia="Times New Roman"/>
            <w:lang w:val="en"/>
          </w:rPr>
          <w:t>  Document History</w:t>
        </w:r>
      </w:ins>
    </w:p>
    <w:p w14:paraId="3D3D8EF9" w14:textId="77777777" w:rsidR="00000000" w:rsidRDefault="008933D5">
      <w:pPr>
        <w:pStyle w:val="NormalWeb"/>
        <w:divId w:val="1038045691"/>
        <w:rPr>
          <w:ins w:id="202" w:author="Errata" w:date="2014-08-11T00:08:00Z"/>
          <w:rFonts w:ascii="Verdana" w:hAnsi="Verdana"/>
          <w:color w:val="000000"/>
          <w:lang w:val="en"/>
        </w:rPr>
      </w:pPr>
      <w:ins w:id="203" w:author="Errata" w:date="2014-08-11T00:08:00Z">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approved errata ]] </w:t>
        </w:r>
      </w:ins>
    </w:p>
    <w:p w14:paraId="7DA2BC8C" w14:textId="77777777" w:rsidR="00000000" w:rsidRDefault="008933D5">
      <w:pPr>
        <w:pStyle w:val="NormalWeb"/>
        <w:divId w:val="1038045691"/>
        <w:rPr>
          <w:ins w:id="204" w:author="Errata" w:date="2014-08-11T00:08:00Z"/>
          <w:rFonts w:ascii="Verdana" w:hAnsi="Verdana"/>
          <w:color w:val="000000"/>
          <w:lang w:val="en"/>
        </w:rPr>
      </w:pPr>
      <w:ins w:id="205" w:author="Errata" w:date="2014-08-11T00:08:00Z">
        <w:r>
          <w:rPr>
            <w:rFonts w:ascii="Verdana" w:hAnsi="Verdana"/>
            <w:color w:val="000000"/>
            <w:lang w:val="en"/>
          </w:rPr>
          <w:t xml:space="preserve">-23 </w:t>
        </w:r>
      </w:ins>
    </w:p>
    <w:p w14:paraId="67283BBF" w14:textId="77777777" w:rsidR="00000000" w:rsidRDefault="008933D5">
      <w:pPr>
        <w:numPr>
          <w:ilvl w:val="0"/>
          <w:numId w:val="6"/>
        </w:numPr>
        <w:ind w:left="1200" w:right="480"/>
        <w:divId w:val="1038045691"/>
        <w:rPr>
          <w:ins w:id="206" w:author="Errata" w:date="2014-08-11T00:08:00Z"/>
          <w:rFonts w:ascii="Verdana" w:eastAsia="Times New Roman" w:hAnsi="Verdana"/>
          <w:color w:val="000000"/>
          <w:lang w:val="en"/>
        </w:rPr>
      </w:pPr>
      <w:ins w:id="207" w:author="Errata" w:date="2014-08-11T00:08:00Z">
        <w:r>
          <w:rPr>
            <w:rFonts w:ascii="Verdana" w:eastAsia="Times New Roman" w:hAnsi="Verdana"/>
            <w:color w:val="000000"/>
            <w:lang w:val="en"/>
          </w:rPr>
          <w:t xml:space="preserve">Updated dates for specs containing errata updates. </w:t>
        </w:r>
      </w:ins>
    </w:p>
    <w:p w14:paraId="0D88F604" w14:textId="77777777" w:rsidR="00000000" w:rsidRDefault="008933D5">
      <w:pPr>
        <w:numPr>
          <w:ilvl w:val="0"/>
          <w:numId w:val="6"/>
        </w:numPr>
        <w:ind w:left="1200" w:right="480"/>
        <w:divId w:val="1038045691"/>
        <w:rPr>
          <w:ins w:id="208" w:author="Errata" w:date="2014-08-11T00:08:00Z"/>
          <w:rFonts w:ascii="Verdana" w:eastAsia="Times New Roman" w:hAnsi="Verdana"/>
          <w:color w:val="000000"/>
          <w:lang w:val="en"/>
        </w:rPr>
      </w:pPr>
      <w:ins w:id="209" w:author="Errata" w:date="2014-08-11T00:08:00Z">
        <w:r>
          <w:rPr>
            <w:rFonts w:ascii="Verdana" w:eastAsia="Times New Roman" w:hAnsi="Verdana"/>
            <w:color w:val="000000"/>
            <w:lang w:val="en"/>
          </w:rPr>
          <w:t xml:space="preserve">Updated references to pre-final IETF specs. </w:t>
        </w:r>
      </w:ins>
    </w:p>
    <w:p w14:paraId="5A52B2F2" w14:textId="77777777" w:rsidR="00000000" w:rsidRDefault="008933D5">
      <w:pPr>
        <w:pStyle w:val="NormalWeb"/>
        <w:divId w:val="1038045691"/>
        <w:rPr>
          <w:ins w:id="210" w:author="Errata" w:date="2014-08-11T00:08:00Z"/>
          <w:rFonts w:ascii="Verdana" w:hAnsi="Verdana"/>
          <w:color w:val="000000"/>
          <w:lang w:val="en"/>
        </w:rPr>
      </w:pPr>
      <w:ins w:id="211" w:author="Errata" w:date="2014-08-11T00:08:00Z">
        <w:r>
          <w:rPr>
            <w:rFonts w:ascii="Verdana" w:hAnsi="Verdana"/>
            <w:color w:val="000000"/>
            <w:lang w:val="en"/>
          </w:rPr>
          <w:t xml:space="preserve">-22 </w:t>
        </w:r>
      </w:ins>
    </w:p>
    <w:p w14:paraId="31A7D04C" w14:textId="77777777" w:rsidR="00000000" w:rsidRDefault="008933D5">
      <w:pPr>
        <w:numPr>
          <w:ilvl w:val="0"/>
          <w:numId w:val="7"/>
        </w:numPr>
        <w:ind w:left="1200" w:right="480"/>
        <w:divId w:val="1038045691"/>
        <w:rPr>
          <w:ins w:id="212" w:author="Errata" w:date="2014-08-11T00:08:00Z"/>
          <w:rFonts w:ascii="Verdana" w:eastAsia="Times New Roman" w:hAnsi="Verdana"/>
          <w:color w:val="000000"/>
          <w:lang w:val="en"/>
        </w:rPr>
      </w:pPr>
      <w:ins w:id="213" w:author="Errata" w:date="2014-08-11T00:08:00Z">
        <w:r>
          <w:rPr>
            <w:rFonts w:ascii="Verdana" w:eastAsia="Times New Roman" w:hAnsi="Verdana"/>
            <w:color w:val="000000"/>
            <w:lang w:val="en"/>
          </w:rPr>
          <w:t xml:space="preserve">Final specification. </w:t>
        </w:r>
      </w:ins>
    </w:p>
    <w:p w14:paraId="0DEEBA0C" w14:textId="77777777" w:rsidR="00000000" w:rsidRDefault="008933D5">
      <w:pPr>
        <w:spacing w:before="0" w:beforeAutospacing="0" w:after="0" w:afterAutospacing="0"/>
        <w:divId w:val="1038045691"/>
        <w:rPr>
          <w:ins w:id="214" w:author="Errata" w:date="2014-08-11T00:08:00Z"/>
          <w:rFonts w:ascii="Verdana" w:eastAsia="Times New Roman" w:hAnsi="Verdana"/>
          <w:color w:val="000000"/>
          <w:lang w:val="en"/>
        </w:rPr>
      </w:pPr>
      <w:bookmarkStart w:id="215" w:name="rfc.authors"/>
      <w:bookmarkEnd w:id="215"/>
    </w:p>
    <w:p w14:paraId="1A6407F2" w14:textId="77777777" w:rsidR="00000000" w:rsidRDefault="008933D5">
      <w:pPr>
        <w:spacing w:before="0" w:beforeAutospacing="0" w:after="0" w:afterAutospacing="0"/>
        <w:divId w:val="1038045691"/>
        <w:rPr>
          <w:ins w:id="216" w:author="Errata" w:date="2014-08-11T00:08:00Z"/>
          <w:rFonts w:ascii="Verdana" w:eastAsia="Times New Roman" w:hAnsi="Verdana"/>
          <w:color w:val="000000"/>
          <w:lang w:val="en"/>
        </w:rPr>
      </w:pPr>
      <w:ins w:id="217" w:author="Errata" w:date="2014-08-11T00:08:00Z">
        <w:r>
          <w:rPr>
            <w:rFonts w:ascii="Verdana" w:eastAsia="Times New Roman" w:hAnsi="Verdana"/>
            <w:color w:val="000000"/>
            <w:lang w:val="en"/>
          </w:rPr>
          <w:pict>
            <v:rect id="_x0000_i1058"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FECF255" w14:textId="77777777">
        <w:trPr>
          <w:divId w:val="1038045691"/>
          <w:trHeight w:val="225"/>
          <w:tblCellSpacing w:w="12" w:type="dxa"/>
          <w:ins w:id="218" w:author="Errata" w:date="2014-08-11T00:08:00Z"/>
        </w:trPr>
        <w:tc>
          <w:tcPr>
            <w:tcW w:w="450" w:type="dxa"/>
            <w:shd w:val="clear" w:color="auto" w:fill="990000"/>
            <w:vAlign w:val="center"/>
            <w:hideMark/>
          </w:tcPr>
          <w:p w14:paraId="0A91A17D" w14:textId="77777777" w:rsidR="00000000" w:rsidRDefault="008933D5">
            <w:pPr>
              <w:spacing w:before="0" w:beforeAutospacing="0" w:after="0" w:afterAutospacing="0" w:line="225" w:lineRule="atLeast"/>
              <w:jc w:val="center"/>
              <w:rPr>
                <w:ins w:id="219" w:author="Errata" w:date="2014-08-11T00:08:00Z"/>
                <w:rFonts w:ascii="Verdana" w:eastAsia="Times New Roman" w:hAnsi="Verdana"/>
                <w:color w:val="FFFFFF"/>
              </w:rPr>
            </w:pPr>
            <w:ins w:id="220" w:author="Errata" w:date="2014-08-11T00:08:00Z">
              <w:r>
                <w:rPr>
                  <w:rFonts w:ascii="Verdana" w:eastAsia="Times New Roman" w:hAnsi="Verdana"/>
                  <w:color w:val="FFFFFF"/>
                </w:rPr>
                <w:lastRenderedPageBreak/>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10196A05" w14:textId="77777777" w:rsidR="00000000" w:rsidRDefault="008933D5">
      <w:pPr>
        <w:pStyle w:val="Heading3"/>
        <w:divId w:val="1038045691"/>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085"/>
        <w:gridCol w:w="6181"/>
      </w:tblGrid>
      <w:tr w:rsidR="00000000" w14:paraId="639191C1" w14:textId="77777777">
        <w:trPr>
          <w:divId w:val="1038045691"/>
          <w:tblCellSpacing w:w="0" w:type="dxa"/>
        </w:trPr>
        <w:tc>
          <w:tcPr>
            <w:tcW w:w="0" w:type="auto"/>
            <w:vAlign w:val="center"/>
            <w:hideMark/>
          </w:tcPr>
          <w:p w14:paraId="3A04EBB4"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9D32078"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48EEAB6A" w14:textId="77777777">
        <w:trPr>
          <w:divId w:val="1038045691"/>
          <w:tblCellSpacing w:w="0" w:type="dxa"/>
        </w:trPr>
        <w:tc>
          <w:tcPr>
            <w:tcW w:w="0" w:type="auto"/>
            <w:vAlign w:val="center"/>
            <w:hideMark/>
          </w:tcPr>
          <w:p w14:paraId="6291841C"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3860EB3"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47C06A78" w14:textId="77777777">
        <w:trPr>
          <w:divId w:val="1038045691"/>
          <w:tblCellSpacing w:w="0" w:type="dxa"/>
        </w:trPr>
        <w:tc>
          <w:tcPr>
            <w:tcW w:w="0" w:type="auto"/>
            <w:vAlign w:val="center"/>
            <w:hideMark/>
          </w:tcPr>
          <w:p w14:paraId="0732D8CE" w14:textId="77777777" w:rsidR="00000000" w:rsidRDefault="008933D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4B3FB67" w14:textId="77777777" w:rsidR="00000000" w:rsidRDefault="008933D5">
            <w:pPr>
              <w:spacing w:before="0" w:beforeAutospacing="0" w:after="0" w:afterAutospacing="0"/>
              <w:rPr>
                <w:rFonts w:ascii="Verdana" w:eastAsia="Times New Roman" w:hAnsi="Verdana"/>
                <w:color w:val="000000"/>
                <w:sz w:val="20"/>
                <w:szCs w:val="20"/>
              </w:rPr>
            </w:pPr>
            <w:hyperlink r:id="rId52" w:history="1">
              <w:r>
                <w:rPr>
                  <w:rStyle w:val="Hyperlink"/>
                  <w:rFonts w:ascii="Verdana" w:eastAsia="Times New Roman" w:hAnsi="Verdana"/>
                  <w:sz w:val="20"/>
                  <w:szCs w:val="20"/>
                </w:rPr>
                <w:t>n-sakimura@nri.co.jp</w:t>
              </w:r>
            </w:hyperlink>
          </w:p>
        </w:tc>
      </w:tr>
      <w:tr w:rsidR="00000000" w14:paraId="726F7F94" w14:textId="77777777">
        <w:trPr>
          <w:divId w:val="1038045691"/>
          <w:tblCellSpacing w:w="0" w:type="dxa"/>
        </w:trPr>
        <w:tc>
          <w:tcPr>
            <w:tcW w:w="0" w:type="auto"/>
            <w:vAlign w:val="center"/>
            <w:hideMark/>
          </w:tcPr>
          <w:p w14:paraId="3BC16572" w14:textId="77777777" w:rsidR="00000000" w:rsidRDefault="008933D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055D96D1" w14:textId="77777777" w:rsidR="00000000" w:rsidRDefault="008933D5">
            <w:pPr>
              <w:spacing w:before="0" w:beforeAutospacing="0" w:after="0" w:afterAutospacing="0"/>
              <w:rPr>
                <w:rFonts w:ascii="Verdana" w:eastAsia="Times New Roman" w:hAnsi="Verdana"/>
                <w:color w:val="000000"/>
                <w:sz w:val="20"/>
                <w:szCs w:val="20"/>
              </w:rPr>
            </w:pPr>
            <w:hyperlink r:id="rId53" w:history="1">
              <w:r>
                <w:rPr>
                  <w:rStyle w:val="Hyperlink"/>
                  <w:rFonts w:ascii="Verdana" w:eastAsia="Times New Roman" w:hAnsi="Verdana"/>
                  <w:sz w:val="20"/>
                  <w:szCs w:val="20"/>
                </w:rPr>
                <w:t>http://nat.sakimura.org/</w:t>
              </w:r>
            </w:hyperlink>
          </w:p>
        </w:tc>
      </w:tr>
      <w:tr w:rsidR="00000000" w14:paraId="2AB72A25" w14:textId="77777777">
        <w:trPr>
          <w:divId w:val="1038045691"/>
          <w:tblCellSpacing w:w="0" w:type="dxa"/>
        </w:trPr>
        <w:tc>
          <w:tcPr>
            <w:tcW w:w="0" w:type="auto"/>
            <w:vAlign w:val="center"/>
            <w:hideMark/>
          </w:tcPr>
          <w:p w14:paraId="3A7E3EB0"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1837AB66"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4D7C1CCC" w14:textId="77777777">
        <w:trPr>
          <w:divId w:val="1038045691"/>
          <w:tblCellSpacing w:w="0" w:type="dxa"/>
        </w:trPr>
        <w:tc>
          <w:tcPr>
            <w:tcW w:w="0" w:type="auto"/>
            <w:vAlign w:val="center"/>
            <w:hideMark/>
          </w:tcPr>
          <w:p w14:paraId="4FD888DC"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1073B56"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0C8996A6" w14:textId="77777777">
        <w:trPr>
          <w:divId w:val="1038045691"/>
          <w:tblCellSpacing w:w="0" w:type="dxa"/>
        </w:trPr>
        <w:tc>
          <w:tcPr>
            <w:tcW w:w="0" w:type="auto"/>
            <w:vAlign w:val="center"/>
            <w:hideMark/>
          </w:tcPr>
          <w:p w14:paraId="2D698DAF"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56D48AB"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2F2446CA" w14:textId="77777777">
        <w:trPr>
          <w:divId w:val="1038045691"/>
          <w:tblCellSpacing w:w="0" w:type="dxa"/>
        </w:trPr>
        <w:tc>
          <w:tcPr>
            <w:tcW w:w="0" w:type="auto"/>
            <w:vAlign w:val="center"/>
            <w:hideMark/>
          </w:tcPr>
          <w:p w14:paraId="15651F92" w14:textId="77777777" w:rsidR="00000000" w:rsidRDefault="008933D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378DF88" w14:textId="77777777" w:rsidR="00000000" w:rsidRDefault="008933D5">
            <w:pPr>
              <w:spacing w:before="0" w:beforeAutospacing="0" w:after="0" w:afterAutospacing="0"/>
              <w:rPr>
                <w:rFonts w:ascii="Verdana" w:eastAsia="Times New Roman" w:hAnsi="Verdana"/>
                <w:color w:val="000000"/>
                <w:sz w:val="20"/>
                <w:szCs w:val="20"/>
              </w:rPr>
            </w:pPr>
            <w:hyperlink r:id="rId54" w:history="1">
              <w:r>
                <w:rPr>
                  <w:rStyle w:val="Hyperlink"/>
                  <w:rFonts w:ascii="Verdana" w:eastAsia="Times New Roman" w:hAnsi="Verdana"/>
                  <w:sz w:val="20"/>
                  <w:szCs w:val="20"/>
                </w:rPr>
                <w:t>ve7jtb@ve7jtb.com</w:t>
              </w:r>
            </w:hyperlink>
          </w:p>
        </w:tc>
      </w:tr>
      <w:tr w:rsidR="00000000" w14:paraId="4C6C61F2" w14:textId="77777777">
        <w:trPr>
          <w:divId w:val="1038045691"/>
          <w:tblCellSpacing w:w="0" w:type="dxa"/>
        </w:trPr>
        <w:tc>
          <w:tcPr>
            <w:tcW w:w="0" w:type="auto"/>
            <w:vAlign w:val="center"/>
            <w:hideMark/>
          </w:tcPr>
          <w:p w14:paraId="1DBC79D1" w14:textId="77777777" w:rsidR="00000000" w:rsidRDefault="008933D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629A16DF" w14:textId="77777777" w:rsidR="00000000" w:rsidRDefault="008933D5">
            <w:pPr>
              <w:spacing w:before="0" w:beforeAutospacing="0" w:after="0" w:afterAutospacing="0"/>
              <w:rPr>
                <w:rFonts w:ascii="Verdana" w:eastAsia="Times New Roman" w:hAnsi="Verdana"/>
                <w:color w:val="000000"/>
                <w:sz w:val="20"/>
                <w:szCs w:val="20"/>
              </w:rPr>
            </w:pPr>
            <w:hyperlink r:id="rId55" w:history="1">
              <w:r>
                <w:rPr>
                  <w:rStyle w:val="Hyperlink"/>
                  <w:rFonts w:ascii="Verdana" w:eastAsia="Times New Roman" w:hAnsi="Verdana"/>
                  <w:sz w:val="20"/>
                  <w:szCs w:val="20"/>
                </w:rPr>
                <w:t>http://www.thread-safe.com/</w:t>
              </w:r>
            </w:hyperlink>
          </w:p>
        </w:tc>
      </w:tr>
      <w:tr w:rsidR="00000000" w14:paraId="12E8DE02" w14:textId="77777777">
        <w:trPr>
          <w:divId w:val="1038045691"/>
          <w:tblCellSpacing w:w="0" w:type="dxa"/>
        </w:trPr>
        <w:tc>
          <w:tcPr>
            <w:tcW w:w="0" w:type="auto"/>
            <w:vAlign w:val="center"/>
            <w:hideMark/>
          </w:tcPr>
          <w:p w14:paraId="74F66132"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AFBA4AA"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129C2FA3" w14:textId="77777777">
        <w:trPr>
          <w:divId w:val="1038045691"/>
          <w:tblCellSpacing w:w="0" w:type="dxa"/>
        </w:trPr>
        <w:tc>
          <w:tcPr>
            <w:tcW w:w="0" w:type="auto"/>
            <w:vAlign w:val="center"/>
            <w:hideMark/>
          </w:tcPr>
          <w:p w14:paraId="0A99BAD0"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6A066FF"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74DAE26A" w14:textId="77777777">
        <w:trPr>
          <w:divId w:val="1038045691"/>
          <w:tblCellSpacing w:w="0" w:type="dxa"/>
        </w:trPr>
        <w:tc>
          <w:tcPr>
            <w:tcW w:w="0" w:type="auto"/>
            <w:vAlign w:val="center"/>
            <w:hideMark/>
          </w:tcPr>
          <w:p w14:paraId="0CDC4261"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8EB459F"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6B104F4A" w14:textId="77777777">
        <w:trPr>
          <w:divId w:val="1038045691"/>
          <w:tblCellSpacing w:w="0" w:type="dxa"/>
        </w:trPr>
        <w:tc>
          <w:tcPr>
            <w:tcW w:w="0" w:type="auto"/>
            <w:vAlign w:val="center"/>
            <w:hideMark/>
          </w:tcPr>
          <w:p w14:paraId="0C2CEDE1" w14:textId="77777777" w:rsidR="00000000" w:rsidRDefault="008933D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32AE7D79" w14:textId="77777777" w:rsidR="00000000" w:rsidRDefault="008933D5">
            <w:pPr>
              <w:spacing w:before="0" w:beforeAutospacing="0" w:after="0" w:afterAutospacing="0"/>
              <w:rPr>
                <w:rFonts w:ascii="Verdana" w:eastAsia="Times New Roman" w:hAnsi="Verdana"/>
                <w:color w:val="000000"/>
                <w:sz w:val="20"/>
                <w:szCs w:val="20"/>
              </w:rPr>
            </w:pPr>
            <w:hyperlink r:id="rId56" w:history="1">
              <w:r>
                <w:rPr>
                  <w:rStyle w:val="Hyperlink"/>
                  <w:rFonts w:ascii="Verdana" w:eastAsia="Times New Roman" w:hAnsi="Verdana"/>
                  <w:sz w:val="20"/>
                  <w:szCs w:val="20"/>
                </w:rPr>
                <w:t>mbj@microsoft.com</w:t>
              </w:r>
            </w:hyperlink>
          </w:p>
        </w:tc>
      </w:tr>
      <w:tr w:rsidR="00000000" w14:paraId="2DD78956" w14:textId="77777777">
        <w:trPr>
          <w:divId w:val="1038045691"/>
          <w:tblCellSpacing w:w="0" w:type="dxa"/>
        </w:trPr>
        <w:tc>
          <w:tcPr>
            <w:tcW w:w="0" w:type="auto"/>
            <w:vAlign w:val="center"/>
            <w:hideMark/>
          </w:tcPr>
          <w:p w14:paraId="6BBEBCE5" w14:textId="77777777" w:rsidR="00000000" w:rsidRDefault="008933D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0F619681" w14:textId="77777777" w:rsidR="00000000" w:rsidRDefault="008933D5">
            <w:pPr>
              <w:spacing w:before="0" w:beforeAutospacing="0" w:after="0" w:afterAutospacing="0"/>
              <w:rPr>
                <w:rFonts w:ascii="Verdana" w:eastAsia="Times New Roman" w:hAnsi="Verdana"/>
                <w:color w:val="000000"/>
                <w:sz w:val="20"/>
                <w:szCs w:val="20"/>
              </w:rPr>
            </w:pPr>
            <w:hyperlink r:id="rId57" w:history="1">
              <w:r>
                <w:rPr>
                  <w:rStyle w:val="Hyperlink"/>
                  <w:rFonts w:ascii="Verdana" w:eastAsia="Times New Roman" w:hAnsi="Verdana"/>
                  <w:sz w:val="20"/>
                  <w:szCs w:val="20"/>
                </w:rPr>
                <w:t>http://self-issued.info/</w:t>
              </w:r>
            </w:hyperlink>
          </w:p>
        </w:tc>
      </w:tr>
      <w:tr w:rsidR="00000000" w14:paraId="6DF85B68" w14:textId="77777777">
        <w:trPr>
          <w:divId w:val="1038045691"/>
          <w:tblCellSpacing w:w="0" w:type="dxa"/>
        </w:trPr>
        <w:tc>
          <w:tcPr>
            <w:tcW w:w="0" w:type="auto"/>
            <w:vAlign w:val="center"/>
            <w:hideMark/>
          </w:tcPr>
          <w:p w14:paraId="40BC841B"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1B24CDD0" w14:textId="77777777" w:rsidR="00000000" w:rsidRDefault="008933D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1D79BCDE" w14:textId="77777777">
        <w:trPr>
          <w:divId w:val="1038045691"/>
          <w:tblCellSpacing w:w="0" w:type="dxa"/>
        </w:trPr>
        <w:tc>
          <w:tcPr>
            <w:tcW w:w="0" w:type="auto"/>
            <w:vAlign w:val="center"/>
            <w:hideMark/>
          </w:tcPr>
          <w:p w14:paraId="6BD7A37C"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AA7ABE1"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000000" w14:paraId="1260AFBF" w14:textId="77777777">
        <w:trPr>
          <w:divId w:val="1038045691"/>
          <w:tblCellSpacing w:w="0" w:type="dxa"/>
        </w:trPr>
        <w:tc>
          <w:tcPr>
            <w:tcW w:w="0" w:type="auto"/>
            <w:vAlign w:val="center"/>
            <w:hideMark/>
          </w:tcPr>
          <w:p w14:paraId="624F5A3A"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9454B26" w14:textId="77777777" w:rsidR="00000000" w:rsidRDefault="008933D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Illumila</w:t>
            </w:r>
          </w:p>
        </w:tc>
      </w:tr>
      <w:tr w:rsidR="00000000" w14:paraId="725CA007" w14:textId="77777777">
        <w:trPr>
          <w:divId w:val="1038045691"/>
          <w:tblCellSpacing w:w="0" w:type="dxa"/>
        </w:trPr>
        <w:tc>
          <w:tcPr>
            <w:tcW w:w="0" w:type="auto"/>
            <w:vAlign w:val="center"/>
            <w:hideMark/>
          </w:tcPr>
          <w:p w14:paraId="2242FC0B" w14:textId="77777777" w:rsidR="00000000" w:rsidRDefault="008933D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ECBFAAC" w14:textId="77777777" w:rsidR="00000000" w:rsidRDefault="008933D5">
            <w:pPr>
              <w:spacing w:before="0" w:beforeAutospacing="0" w:after="0" w:afterAutospacing="0"/>
              <w:rPr>
                <w:rFonts w:ascii="Verdana" w:eastAsia="Times New Roman" w:hAnsi="Verdana"/>
                <w:color w:val="000000"/>
                <w:sz w:val="20"/>
                <w:szCs w:val="20"/>
              </w:rPr>
            </w:pPr>
            <w:hyperlink r:id="rId58" w:history="1">
              <w:r>
                <w:rPr>
                  <w:rStyle w:val="Hyperlink"/>
                  <w:rFonts w:ascii="Verdana" w:eastAsia="Times New Roman" w:hAnsi="Verdana"/>
                  <w:sz w:val="20"/>
                  <w:szCs w:val="20"/>
                </w:rPr>
                <w:t>ejay@mgi1.com</w:t>
              </w:r>
            </w:hyperlink>
          </w:p>
        </w:tc>
      </w:tr>
    </w:tbl>
    <w:p w14:paraId="66741D02" w14:textId="77777777" w:rsidR="008933D5" w:rsidRDefault="008933D5">
      <w:pPr>
        <w:spacing w:before="0" w:beforeAutospacing="0" w:after="0" w:afterAutospacing="0"/>
        <w:divId w:val="1038045691"/>
        <w:rPr>
          <w:rFonts w:eastAsia="Times New Roman"/>
        </w:rPr>
      </w:pPr>
    </w:p>
    <w:sectPr w:rsidR="008933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20186"/>
    <w:multiLevelType w:val="multilevel"/>
    <w:tmpl w:val="387A0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DF7BFB"/>
    <w:multiLevelType w:val="multilevel"/>
    <w:tmpl w:val="19D20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787183"/>
    <w:multiLevelType w:val="multilevel"/>
    <w:tmpl w:val="0100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4C70AB"/>
    <w:multiLevelType w:val="multilevel"/>
    <w:tmpl w:val="5952F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667780"/>
    <w:multiLevelType w:val="multilevel"/>
    <w:tmpl w:val="74627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BC13F9"/>
    <w:multiLevelType w:val="multilevel"/>
    <w:tmpl w:val="DFFC8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7A3320"/>
    <w:multiLevelType w:val="multilevel"/>
    <w:tmpl w:val="2FB82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3"/>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8933D5"/>
    <w:rsid w:val="00341E68"/>
    <w:rsid w:val="00893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8933D5"/>
    <w:rPr>
      <w:rFonts w:eastAsiaTheme="minorEastAsia"/>
      <w:sz w:val="24"/>
      <w:szCs w:val="24"/>
    </w:rPr>
  </w:style>
  <w:style w:type="paragraph" w:styleId="BalloonText">
    <w:name w:val="Balloon Text"/>
    <w:basedOn w:val="Normal"/>
    <w:link w:val="BalloonTextChar"/>
    <w:uiPriority w:val="99"/>
    <w:semiHidden/>
    <w:unhideWhenUsed/>
    <w:rsid w:val="008933D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3D5"/>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8933D5"/>
    <w:rPr>
      <w:rFonts w:eastAsiaTheme="minorEastAsia"/>
      <w:sz w:val="24"/>
      <w:szCs w:val="24"/>
    </w:rPr>
  </w:style>
  <w:style w:type="paragraph" w:styleId="BalloonText">
    <w:name w:val="Balloon Text"/>
    <w:basedOn w:val="Normal"/>
    <w:link w:val="BalloonTextChar"/>
    <w:uiPriority w:val="99"/>
    <w:semiHidden/>
    <w:unhideWhenUsed/>
    <w:rsid w:val="008933D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3D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045691">
      <w:bodyDiv w:val="1"/>
      <w:marLeft w:val="480"/>
      <w:marRight w:val="480"/>
      <w:marTop w:val="480"/>
      <w:marBottom w:val="480"/>
      <w:divBdr>
        <w:top w:val="none" w:sz="0" w:space="0" w:color="auto"/>
        <w:left w:val="none" w:sz="0" w:space="0" w:color="auto"/>
        <w:bottom w:val="none" w:sz="0" w:space="0" w:color="auto"/>
        <w:right w:val="none" w:sz="0" w:space="0" w:color="auto"/>
      </w:divBdr>
      <w:divsChild>
        <w:div w:id="677345644">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979644">
          <w:blockQuote w:val="1"/>
          <w:marLeft w:val="720"/>
          <w:marRight w:val="720"/>
          <w:marTop w:val="100"/>
          <w:marBottom w:val="100"/>
          <w:divBdr>
            <w:top w:val="none" w:sz="0" w:space="0" w:color="auto"/>
            <w:left w:val="none" w:sz="0" w:space="0" w:color="auto"/>
            <w:bottom w:val="none" w:sz="0" w:space="0" w:color="auto"/>
            <w:right w:val="none" w:sz="0" w:space="0" w:color="auto"/>
          </w:divBdr>
        </w:div>
        <w:div w:id="1076783448">
          <w:marLeft w:val="720"/>
          <w:marRight w:val="0"/>
          <w:marTop w:val="0"/>
          <w:marBottom w:val="0"/>
          <w:divBdr>
            <w:top w:val="none" w:sz="0" w:space="0" w:color="auto"/>
            <w:left w:val="none" w:sz="0" w:space="0" w:color="auto"/>
            <w:bottom w:val="none" w:sz="0" w:space="0" w:color="auto"/>
            <w:right w:val="none" w:sz="0" w:space="0" w:color="auto"/>
          </w:divBdr>
        </w:div>
        <w:div w:id="2023894543">
          <w:marLeft w:val="720"/>
          <w:marRight w:val="0"/>
          <w:marTop w:val="0"/>
          <w:marBottom w:val="0"/>
          <w:divBdr>
            <w:top w:val="none" w:sz="0" w:space="0" w:color="auto"/>
            <w:left w:val="none" w:sz="0" w:space="0" w:color="auto"/>
            <w:bottom w:val="none" w:sz="0" w:space="0" w:color="auto"/>
            <w:right w:val="none" w:sz="0" w:space="0" w:color="auto"/>
          </w:divBdr>
        </w:div>
        <w:div w:id="1849295537">
          <w:marLeft w:val="720"/>
          <w:marRight w:val="0"/>
          <w:marTop w:val="0"/>
          <w:marBottom w:val="0"/>
          <w:divBdr>
            <w:top w:val="none" w:sz="0" w:space="0" w:color="auto"/>
            <w:left w:val="none" w:sz="0" w:space="0" w:color="auto"/>
            <w:bottom w:val="none" w:sz="0" w:space="0" w:color="auto"/>
            <w:right w:val="none" w:sz="0" w:space="0" w:color="auto"/>
          </w:divBdr>
        </w:div>
        <w:div w:id="2035761042">
          <w:marLeft w:val="720"/>
          <w:marRight w:val="0"/>
          <w:marTop w:val="0"/>
          <w:marBottom w:val="0"/>
          <w:divBdr>
            <w:top w:val="none" w:sz="0" w:space="0" w:color="auto"/>
            <w:left w:val="none" w:sz="0" w:space="0" w:color="auto"/>
            <w:bottom w:val="none" w:sz="0" w:space="0" w:color="auto"/>
            <w:right w:val="none" w:sz="0" w:space="0" w:color="auto"/>
          </w:divBdr>
        </w:div>
        <w:div w:id="1050568424">
          <w:blockQuote w:val="1"/>
          <w:marLeft w:val="720"/>
          <w:marRight w:val="720"/>
          <w:marTop w:val="100"/>
          <w:marBottom w:val="100"/>
          <w:divBdr>
            <w:top w:val="none" w:sz="0" w:space="0" w:color="auto"/>
            <w:left w:val="none" w:sz="0" w:space="0" w:color="auto"/>
            <w:bottom w:val="none" w:sz="0" w:space="0" w:color="auto"/>
            <w:right w:val="none" w:sz="0" w:space="0" w:color="auto"/>
          </w:divBdr>
        </w:div>
        <w:div w:id="2013992123">
          <w:marLeft w:val="720"/>
          <w:marRight w:val="0"/>
          <w:marTop w:val="0"/>
          <w:marBottom w:val="0"/>
          <w:divBdr>
            <w:top w:val="none" w:sz="0" w:space="0" w:color="auto"/>
            <w:left w:val="none" w:sz="0" w:space="0" w:color="auto"/>
            <w:bottom w:val="none" w:sz="0" w:space="0" w:color="auto"/>
            <w:right w:val="none" w:sz="0" w:space="0" w:color="auto"/>
          </w:divBdr>
        </w:div>
        <w:div w:id="1178545969">
          <w:marLeft w:val="720"/>
          <w:marRight w:val="0"/>
          <w:marTop w:val="0"/>
          <w:marBottom w:val="0"/>
          <w:divBdr>
            <w:top w:val="none" w:sz="0" w:space="0" w:color="auto"/>
            <w:left w:val="none" w:sz="0" w:space="0" w:color="auto"/>
            <w:bottom w:val="none" w:sz="0" w:space="0" w:color="auto"/>
            <w:right w:val="none" w:sz="0" w:space="0" w:color="auto"/>
          </w:divBdr>
        </w:div>
        <w:div w:id="553272602">
          <w:marLeft w:val="720"/>
          <w:marRight w:val="0"/>
          <w:marTop w:val="0"/>
          <w:marBottom w:val="0"/>
          <w:divBdr>
            <w:top w:val="none" w:sz="0" w:space="0" w:color="auto"/>
            <w:left w:val="none" w:sz="0" w:space="0" w:color="auto"/>
            <w:bottom w:val="none" w:sz="0" w:space="0" w:color="auto"/>
            <w:right w:val="none" w:sz="0" w:space="0" w:color="auto"/>
          </w:divBdr>
        </w:div>
        <w:div w:id="11722576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enid.net/specs/openid-connect-registration-1_0.html" TargetMode="External"/><Relationship Id="rId18" Type="http://schemas.openxmlformats.org/officeDocument/2006/relationships/hyperlink" Target="http://xml.resource.org/public/rfc/xml/rfc2119.xml" TargetMode="External"/><Relationship Id="rId26" Type="http://schemas.openxmlformats.org/officeDocument/2006/relationships/hyperlink" Target="http://tools.ietf.org/html/rfc3986" TargetMode="External"/><Relationship Id="rId39" Type="http://schemas.openxmlformats.org/officeDocument/2006/relationships/hyperlink" Target="http://tools.ietf.org/html/rfc5785" TargetMode="External"/><Relationship Id="rId21" Type="http://schemas.openxmlformats.org/officeDocument/2006/relationships/hyperlink" Target="http://tools.ietf.org/html/rfc2246" TargetMode="External"/><Relationship Id="rId34" Type="http://schemas.openxmlformats.org/officeDocument/2006/relationships/hyperlink" Target="http://www.rfc-editor.org/rfc/rfc5322.txt" TargetMode="External"/><Relationship Id="rId42" Type="http://schemas.openxmlformats.org/officeDocument/2006/relationships/hyperlink" Target="http://www.rfc-editor.org/rfc/rfc6125.txt" TargetMode="External"/><Relationship Id="rId47" Type="http://schemas.openxmlformats.org/officeDocument/2006/relationships/hyperlink" Target="mailto:markdavis@google.com" TargetMode="External"/><Relationship Id="rId50" Type="http://schemas.openxmlformats.org/officeDocument/2006/relationships/hyperlink" Target="http://www.oasis-open.org/committees/download.php/15376/xri-syntax-V2.0-cs.html" TargetMode="External"/><Relationship Id="rId55" Type="http://schemas.openxmlformats.org/officeDocument/2006/relationships/hyperlink" Target="http://www.thread-safe.com/" TargetMode="External"/><Relationship Id="rId7" Type="http://schemas.openxmlformats.org/officeDocument/2006/relationships/hyperlink" Target="http://tools.ietf.org/html/draft-ietf-jose-json-web-encryption" TargetMode="External"/><Relationship Id="rId12" Type="http://schemas.openxmlformats.org/officeDocument/2006/relationships/hyperlink" Target="http://openid.net/specs/openid-connect-core-1_0.html" TargetMode="External"/><Relationship Id="rId17" Type="http://schemas.openxmlformats.org/officeDocument/2006/relationships/hyperlink" Target="http://xml.resource.org/public/rfc/html/rfc2119.html" TargetMode="External"/><Relationship Id="rId25" Type="http://schemas.openxmlformats.org/officeDocument/2006/relationships/hyperlink" Target="mailto:LMM@acm.org" TargetMode="External"/><Relationship Id="rId33" Type="http://schemas.openxmlformats.org/officeDocument/2006/relationships/hyperlink" Target="http://tools.ietf.org/html/rfc5322" TargetMode="External"/><Relationship Id="rId38" Type="http://schemas.openxmlformats.org/officeDocument/2006/relationships/hyperlink" Target="http://www.rfc-editor.org/rfc/rfc5646.txt" TargetMode="External"/><Relationship Id="rId46" Type="http://schemas.openxmlformats.org/officeDocument/2006/relationships/hyperlink" Target="http://www.rfc-editor.org/rfc/rfc7033.txt"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fc-editor.org/rfc/rfc2119.txt" TargetMode="External"/><Relationship Id="rId20" Type="http://schemas.openxmlformats.org/officeDocument/2006/relationships/hyperlink" Target="mailto:callen@certicom.com" TargetMode="External"/><Relationship Id="rId29" Type="http://schemas.openxmlformats.org/officeDocument/2006/relationships/hyperlink" Target="http://xml.resource.org/public/rfc/xml/rfc3986.xml" TargetMode="External"/><Relationship Id="rId41" Type="http://schemas.openxmlformats.org/officeDocument/2006/relationships/hyperlink" Target="http://tools.ietf.org/html/rfc6125" TargetMode="External"/><Relationship Id="rId54" Type="http://schemas.openxmlformats.org/officeDocument/2006/relationships/hyperlink" Target="mailto:ve7jtb@ve7jtb.com" TargetMode="External"/><Relationship Id="rId1" Type="http://schemas.openxmlformats.org/officeDocument/2006/relationships/numbering" Target="numbering.xml"/><Relationship Id="rId6" Type="http://schemas.openxmlformats.org/officeDocument/2006/relationships/hyperlink" Target="http://tools.ietf.org/html/draft-ietf-jose-json-web-algorithms" TargetMode="External"/><Relationship Id="rId11" Type="http://schemas.openxmlformats.org/officeDocument/2006/relationships/hyperlink" Target="http://openid.net/specs/oauth-v2-multiple-response-types-1_0.html" TargetMode="External"/><Relationship Id="rId24" Type="http://schemas.openxmlformats.org/officeDocument/2006/relationships/hyperlink" Target="mailto:fielding@gbiv.com" TargetMode="External"/><Relationship Id="rId32" Type="http://schemas.openxmlformats.org/officeDocument/2006/relationships/hyperlink" Target="mailto:presnick@qualcomm.com" TargetMode="External"/><Relationship Id="rId37" Type="http://schemas.openxmlformats.org/officeDocument/2006/relationships/hyperlink" Target="http://tools.ietf.org/html/rfc5646" TargetMode="External"/><Relationship Id="rId40" Type="http://schemas.openxmlformats.org/officeDocument/2006/relationships/hyperlink" Target="http://www.rfc-editor.org/rfc/rfc5785.txt" TargetMode="External"/><Relationship Id="rId45" Type="http://schemas.openxmlformats.org/officeDocument/2006/relationships/hyperlink" Target="http://tools.ietf.org/html/rfc7033" TargetMode="External"/><Relationship Id="rId53" Type="http://schemas.openxmlformats.org/officeDocument/2006/relationships/hyperlink" Target="http://nat.sakimura.org/" TargetMode="External"/><Relationship Id="rId58" Type="http://schemas.openxmlformats.org/officeDocument/2006/relationships/hyperlink" Target="mailto:ejay@mgi1.com" TargetMode="External"/><Relationship Id="rId5" Type="http://schemas.openxmlformats.org/officeDocument/2006/relationships/webSettings" Target="webSettings.xml"/><Relationship Id="rId15" Type="http://schemas.openxmlformats.org/officeDocument/2006/relationships/hyperlink" Target="http://tools.ietf.org/html/rfc2119" TargetMode="External"/><Relationship Id="rId23" Type="http://schemas.openxmlformats.org/officeDocument/2006/relationships/hyperlink" Target="mailto:timbl@w3.org" TargetMode="External"/><Relationship Id="rId28" Type="http://schemas.openxmlformats.org/officeDocument/2006/relationships/hyperlink" Target="http://xml.resource.org/public/rfc/html/rfc3986.html" TargetMode="External"/><Relationship Id="rId36" Type="http://schemas.openxmlformats.org/officeDocument/2006/relationships/hyperlink" Target="http://xml.resource.org/public/rfc/xml/rfc5322.xml" TargetMode="External"/><Relationship Id="rId49" Type="http://schemas.openxmlformats.org/officeDocument/2006/relationships/hyperlink" Target="http://openid.net/specs/openid-connect-session-1_0.html" TargetMode="External"/><Relationship Id="rId57" Type="http://schemas.openxmlformats.org/officeDocument/2006/relationships/hyperlink" Target="http://self-issued.info/" TargetMode="External"/><Relationship Id="rId10" Type="http://schemas.openxmlformats.org/officeDocument/2006/relationships/hyperlink" Target="http://tools.ietf.org/html/draft-ietf-oauth-json-web-token" TargetMode="External"/><Relationship Id="rId19" Type="http://schemas.openxmlformats.org/officeDocument/2006/relationships/hyperlink" Target="mailto:tdierks@certicom.com" TargetMode="External"/><Relationship Id="rId31" Type="http://schemas.openxmlformats.org/officeDocument/2006/relationships/hyperlink" Target="http://www.rfc-editor.org/rfc/rfc5246.txt" TargetMode="External"/><Relationship Id="rId44" Type="http://schemas.openxmlformats.org/officeDocument/2006/relationships/hyperlink" Target="http://www.rfc-editor.org/rfc/rfc6749.txt" TargetMode="External"/><Relationship Id="rId52" Type="http://schemas.openxmlformats.org/officeDocument/2006/relationships/hyperlink" Target="mailto:n-sakimura@nri.co.jp"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ools.ietf.org/html/draft-ietf-jose-json-web-signature" TargetMode="External"/><Relationship Id="rId14" Type="http://schemas.openxmlformats.org/officeDocument/2006/relationships/hyperlink" Target="mailto:sob@harvard.edu" TargetMode="External"/><Relationship Id="rId22" Type="http://schemas.openxmlformats.org/officeDocument/2006/relationships/hyperlink" Target="http://www.rfc-editor.org/rfc/rfc2246.txt" TargetMode="External"/><Relationship Id="rId27" Type="http://schemas.openxmlformats.org/officeDocument/2006/relationships/hyperlink" Target="http://www.rfc-editor.org/rfc/rfc3986.txt" TargetMode="External"/><Relationship Id="rId30" Type="http://schemas.openxmlformats.org/officeDocument/2006/relationships/hyperlink" Target="http://tools.ietf.org/html/rfc5246" TargetMode="External"/><Relationship Id="rId35" Type="http://schemas.openxmlformats.org/officeDocument/2006/relationships/hyperlink" Target="http://xml.resource.org/public/rfc/html/rfc5322.html" TargetMode="External"/><Relationship Id="rId43" Type="http://schemas.openxmlformats.org/officeDocument/2006/relationships/hyperlink" Target="http://tools.ietf.org/html/rfc6749" TargetMode="External"/><Relationship Id="rId48" Type="http://schemas.openxmlformats.org/officeDocument/2006/relationships/hyperlink" Target="mailto:ken@unicode.org" TargetMode="External"/><Relationship Id="rId56" Type="http://schemas.openxmlformats.org/officeDocument/2006/relationships/hyperlink" Target="mailto:mbj@microsoft.com" TargetMode="External"/><Relationship Id="rId8" Type="http://schemas.openxmlformats.org/officeDocument/2006/relationships/hyperlink" Target="http://tools.ietf.org/html/draft-ietf-jose-json-web-key" TargetMode="External"/><Relationship Id="rId51" Type="http://schemas.openxmlformats.org/officeDocument/2006/relationships/hyperlink" Target="http://www.oasis-open.org/committees/download.php/15377/xri-syntax-V2.0-cs.pdf"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8783</Words>
  <Characters>50066</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Draft: OpenID Connect Discovery 1.0 + Errata - draft 23</vt:lpstr>
    </vt:vector>
  </TitlesOfParts>
  <Company>Microsoft Corporation</Company>
  <LinksUpToDate>false</LinksUpToDate>
  <CharactersWithSpaces>58732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Discovery 1.0 + Errata - draft 23</dc:title>
  <dc:creator>Mike Jones</dc:creator>
  <cp:lastModifiedBy>Mike Jones</cp:lastModifiedBy>
  <cp:revision>1</cp:revision>
  <dcterms:created xsi:type="dcterms:W3CDTF">2014-08-11T07:08:00Z</dcterms:created>
  <dcterms:modified xsi:type="dcterms:W3CDTF">2014-08-11T07:09:00Z</dcterms:modified>
</cp:coreProperties>
</file>