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F2281" w14:textId="5D6A7A69" w:rsidR="00F175C6" w:rsidRPr="00096408" w:rsidRDefault="005C1699" w:rsidP="00296421">
      <w:pPr>
        <w:spacing w:after="0" w:line="240" w:lineRule="auto"/>
        <w:rPr>
          <w:rFonts w:ascii="Calibri" w:eastAsia="Times New Roman" w:hAnsi="Calibri" w:cs="Times New Roman"/>
          <w:b/>
          <w:bCs/>
          <w:sz w:val="24"/>
        </w:rPr>
      </w:pPr>
      <w:r>
        <w:rPr>
          <w:rFonts w:ascii="Calibri" w:eastAsia="Times New Roman" w:hAnsi="Calibri" w:cs="Times New Roman"/>
          <w:b/>
          <w:bCs/>
          <w:sz w:val="24"/>
        </w:rPr>
        <w:t>November 14</w:t>
      </w:r>
      <w:r w:rsidR="00296421" w:rsidRPr="00096408">
        <w:rPr>
          <w:rFonts w:ascii="Calibri" w:eastAsia="Times New Roman" w:hAnsi="Calibri" w:cs="Times New Roman"/>
          <w:b/>
          <w:bCs/>
          <w:sz w:val="24"/>
        </w:rPr>
        <w:t xml:space="preserve">, </w:t>
      </w:r>
      <w:proofErr w:type="gramStart"/>
      <w:r w:rsidR="00296421" w:rsidRPr="00096408">
        <w:rPr>
          <w:rFonts w:ascii="Calibri" w:eastAsia="Times New Roman" w:hAnsi="Calibri" w:cs="Times New Roman"/>
          <w:b/>
          <w:bCs/>
          <w:sz w:val="24"/>
        </w:rPr>
        <w:t>2022</w:t>
      </w:r>
      <w:proofErr w:type="gramEnd"/>
      <w:r w:rsidR="00296421" w:rsidRPr="00096408">
        <w:rPr>
          <w:rFonts w:ascii="Calibri" w:eastAsia="Times New Roman" w:hAnsi="Calibri" w:cs="Times New Roman"/>
          <w:b/>
          <w:bCs/>
          <w:sz w:val="24"/>
        </w:rPr>
        <w:t xml:space="preserve"> OpenID Board </w:t>
      </w:r>
      <w:r>
        <w:rPr>
          <w:rFonts w:ascii="Calibri" w:eastAsia="Times New Roman" w:hAnsi="Calibri" w:cs="Times New Roman"/>
          <w:b/>
          <w:bCs/>
          <w:sz w:val="24"/>
        </w:rPr>
        <w:t>Meeting</w:t>
      </w:r>
      <w:r w:rsidR="00296421" w:rsidRPr="00096408">
        <w:rPr>
          <w:rFonts w:ascii="Calibri" w:eastAsia="Times New Roman" w:hAnsi="Calibri" w:cs="Times New Roman"/>
          <w:b/>
          <w:bCs/>
          <w:sz w:val="24"/>
        </w:rPr>
        <w:t xml:space="preserve"> Notes</w:t>
      </w:r>
    </w:p>
    <w:p w14:paraId="1B09A487" w14:textId="77777777" w:rsidR="00296421" w:rsidRDefault="00296421" w:rsidP="00296421">
      <w:pPr>
        <w:spacing w:after="0" w:line="240" w:lineRule="auto"/>
      </w:pPr>
    </w:p>
    <w:p w14:paraId="247E10DF" w14:textId="2D044CE4" w:rsidR="00296421" w:rsidRPr="00096408" w:rsidRDefault="00801921" w:rsidP="00296421">
      <w:pPr>
        <w:spacing w:after="0" w:line="240" w:lineRule="auto"/>
        <w:rPr>
          <w:b/>
          <w:bCs/>
        </w:rPr>
      </w:pPr>
      <w:r>
        <w:rPr>
          <w:b/>
          <w:bCs/>
        </w:rPr>
        <w:t>Present</w:t>
      </w:r>
      <w:r w:rsidR="005C1699">
        <w:rPr>
          <w:b/>
          <w:bCs/>
        </w:rPr>
        <w:t xml:space="preserve"> in Person</w:t>
      </w:r>
      <w:r>
        <w:rPr>
          <w:b/>
          <w:bCs/>
        </w:rPr>
        <w:t>:</w:t>
      </w:r>
    </w:p>
    <w:p w14:paraId="754F4BC8" w14:textId="33AEAA4E" w:rsidR="00656B13" w:rsidRDefault="00656B13" w:rsidP="00656B13">
      <w:pPr>
        <w:spacing w:after="0" w:line="240" w:lineRule="auto"/>
      </w:pPr>
      <w:r>
        <w:t>Mike Jones</w:t>
      </w:r>
    </w:p>
    <w:p w14:paraId="4EC84B46" w14:textId="0B5BA522" w:rsidR="00B24E7A" w:rsidRDefault="00B24E7A" w:rsidP="00656B13">
      <w:pPr>
        <w:spacing w:after="0" w:line="240" w:lineRule="auto"/>
      </w:pPr>
      <w:r>
        <w:t>Marie</w:t>
      </w:r>
      <w:r w:rsidR="00764B5E">
        <w:t xml:space="preserve"> Jordan</w:t>
      </w:r>
    </w:p>
    <w:p w14:paraId="1C28039F" w14:textId="77777777" w:rsidR="00003C0A" w:rsidRDefault="00003C0A" w:rsidP="00003C0A">
      <w:pPr>
        <w:spacing w:after="0" w:line="240" w:lineRule="auto"/>
      </w:pPr>
      <w:r>
        <w:t>Nat Sakimura</w:t>
      </w:r>
    </w:p>
    <w:p w14:paraId="474AA2BE" w14:textId="4DB44350" w:rsidR="00296421" w:rsidRDefault="00296421" w:rsidP="00296421">
      <w:pPr>
        <w:spacing w:after="0" w:line="240" w:lineRule="auto"/>
      </w:pPr>
      <w:r>
        <w:t>Don Thibeau</w:t>
      </w:r>
    </w:p>
    <w:p w14:paraId="6D9BC535" w14:textId="5FC24C79" w:rsidR="00296421" w:rsidRDefault="00296421" w:rsidP="00296421">
      <w:pPr>
        <w:spacing w:after="0" w:line="240" w:lineRule="auto"/>
      </w:pPr>
      <w:r>
        <w:t>Mike Leszcz</w:t>
      </w:r>
    </w:p>
    <w:p w14:paraId="48174409" w14:textId="77777777" w:rsidR="00003C0A" w:rsidRDefault="00003C0A" w:rsidP="00003C0A">
      <w:pPr>
        <w:spacing w:after="0" w:line="240" w:lineRule="auto"/>
      </w:pPr>
      <w:r>
        <w:t>Gail Hodges</w:t>
      </w:r>
    </w:p>
    <w:p w14:paraId="153F7747" w14:textId="77777777" w:rsidR="0010781F" w:rsidRDefault="0010781F" w:rsidP="0010781F">
      <w:pPr>
        <w:spacing w:after="0" w:line="240" w:lineRule="auto"/>
      </w:pPr>
      <w:r>
        <w:t>John Bradley</w:t>
      </w:r>
    </w:p>
    <w:p w14:paraId="30DD8B8F" w14:textId="77777777" w:rsidR="00EC29ED" w:rsidRDefault="00EC29ED" w:rsidP="00EC29ED">
      <w:pPr>
        <w:spacing w:after="0" w:line="240" w:lineRule="auto"/>
      </w:pPr>
      <w:r>
        <w:t>George Fletcher</w:t>
      </w:r>
    </w:p>
    <w:p w14:paraId="2CEE4542" w14:textId="77777777" w:rsidR="00EC29ED" w:rsidRDefault="00EC29ED" w:rsidP="00EC29ED">
      <w:pPr>
        <w:spacing w:after="0" w:line="240" w:lineRule="auto"/>
      </w:pPr>
      <w:r>
        <w:t>Vittorio Bertocci</w:t>
      </w:r>
    </w:p>
    <w:p w14:paraId="427237E2" w14:textId="7FBC929F" w:rsidR="00296421" w:rsidRDefault="00296421" w:rsidP="00296421">
      <w:pPr>
        <w:spacing w:after="0" w:line="240" w:lineRule="auto"/>
      </w:pPr>
      <w:r>
        <w:t>Bjorn Hjelm</w:t>
      </w:r>
    </w:p>
    <w:p w14:paraId="2171D3FE" w14:textId="42FC3E0C" w:rsidR="005C1699" w:rsidRDefault="005C1699" w:rsidP="001B02FF">
      <w:pPr>
        <w:spacing w:after="0" w:line="240" w:lineRule="auto"/>
      </w:pPr>
      <w:r>
        <w:t>Dirk Balfanz</w:t>
      </w:r>
    </w:p>
    <w:p w14:paraId="7C7EF6F4" w14:textId="4D8BA06C" w:rsidR="00C36115" w:rsidRDefault="00C36115" w:rsidP="00296421">
      <w:pPr>
        <w:spacing w:after="0" w:line="240" w:lineRule="auto"/>
      </w:pPr>
    </w:p>
    <w:p w14:paraId="00963DC2" w14:textId="12B3D505" w:rsidR="005C1699" w:rsidRDefault="005C1699" w:rsidP="00296421">
      <w:pPr>
        <w:spacing w:after="0" w:line="240" w:lineRule="auto"/>
        <w:rPr>
          <w:b/>
          <w:bCs/>
        </w:rPr>
      </w:pPr>
      <w:r w:rsidRPr="005C1699">
        <w:rPr>
          <w:b/>
          <w:bCs/>
        </w:rPr>
        <w:t>Present Online:</w:t>
      </w:r>
    </w:p>
    <w:p w14:paraId="17FFCA68" w14:textId="2D24B82B" w:rsidR="005C1699" w:rsidRDefault="005C1699" w:rsidP="00296421">
      <w:pPr>
        <w:spacing w:after="0" w:line="240" w:lineRule="auto"/>
      </w:pPr>
      <w:bookmarkStart w:id="0" w:name="_Hlk119334934"/>
      <w:r w:rsidRPr="005C1699">
        <w:t>Elcio Calefi</w:t>
      </w:r>
    </w:p>
    <w:bookmarkEnd w:id="0"/>
    <w:p w14:paraId="321C5856" w14:textId="77777777" w:rsidR="005C1699" w:rsidRDefault="005C1699" w:rsidP="005C1699">
      <w:pPr>
        <w:spacing w:after="0" w:line="240" w:lineRule="auto"/>
      </w:pPr>
      <w:r>
        <w:t>Wes Dunnington</w:t>
      </w:r>
    </w:p>
    <w:p w14:paraId="33ACD2B9" w14:textId="77777777" w:rsidR="008C4697" w:rsidRDefault="008C4697" w:rsidP="008C4697">
      <w:pPr>
        <w:spacing w:after="0" w:line="240" w:lineRule="auto"/>
      </w:pPr>
      <w:r>
        <w:t>Asish Jain</w:t>
      </w:r>
    </w:p>
    <w:p w14:paraId="583D2AD2" w14:textId="3A48D07E" w:rsidR="008C4697" w:rsidRDefault="008C4697" w:rsidP="008C4697">
      <w:pPr>
        <w:spacing w:after="0" w:line="240" w:lineRule="auto"/>
      </w:pPr>
      <w:r>
        <w:t>Naveen CM</w:t>
      </w:r>
    </w:p>
    <w:p w14:paraId="240A71CD" w14:textId="77777777" w:rsidR="008F0292" w:rsidRDefault="008F0292" w:rsidP="008C4697">
      <w:pPr>
        <w:spacing w:after="0" w:line="240" w:lineRule="auto"/>
      </w:pPr>
      <w:r w:rsidRPr="008F0292">
        <w:t>Takehisa Shibata</w:t>
      </w:r>
    </w:p>
    <w:p w14:paraId="6EA144E5" w14:textId="6C2F305D" w:rsidR="005C1699" w:rsidRDefault="008F0292" w:rsidP="00296421">
      <w:pPr>
        <w:spacing w:after="0" w:line="240" w:lineRule="auto"/>
      </w:pPr>
      <w:r w:rsidRPr="008F0292">
        <w:t>Kosuke Koiwai</w:t>
      </w:r>
    </w:p>
    <w:p w14:paraId="2C617BE7" w14:textId="77777777" w:rsidR="00667724" w:rsidRDefault="00667724" w:rsidP="00667724">
      <w:pPr>
        <w:spacing w:after="0" w:line="240" w:lineRule="auto"/>
      </w:pPr>
      <w:r>
        <w:t>Nancy Cam-Winget</w:t>
      </w:r>
    </w:p>
    <w:p w14:paraId="695F483C" w14:textId="77777777" w:rsidR="008F0292" w:rsidRDefault="008F0292" w:rsidP="00296421">
      <w:pPr>
        <w:spacing w:after="0" w:line="240" w:lineRule="auto"/>
      </w:pPr>
    </w:p>
    <w:p w14:paraId="5B1B3A64" w14:textId="389B7FC7" w:rsidR="00C36115" w:rsidRPr="00C36115" w:rsidRDefault="00C36115" w:rsidP="00296421">
      <w:pPr>
        <w:spacing w:after="0" w:line="240" w:lineRule="auto"/>
        <w:rPr>
          <w:b/>
          <w:bCs/>
        </w:rPr>
      </w:pPr>
      <w:r w:rsidRPr="00C36115">
        <w:rPr>
          <w:b/>
          <w:bCs/>
        </w:rPr>
        <w:t>Absent:</w:t>
      </w:r>
    </w:p>
    <w:p w14:paraId="50E6895A" w14:textId="13704BF1" w:rsidR="00B24E7A" w:rsidRDefault="00B24E7A" w:rsidP="00B24E7A">
      <w:pPr>
        <w:spacing w:after="0" w:line="240" w:lineRule="auto"/>
      </w:pPr>
      <w:r w:rsidRPr="004502FE">
        <w:t>Luis Da</w:t>
      </w:r>
      <w:r>
        <w:t xml:space="preserve"> </w:t>
      </w:r>
      <w:r w:rsidRPr="004502FE">
        <w:t>Silva</w:t>
      </w:r>
    </w:p>
    <w:p w14:paraId="561E1233" w14:textId="7DDCD73A" w:rsidR="00C2683F" w:rsidRDefault="00C2683F" w:rsidP="00B24E7A">
      <w:pPr>
        <w:spacing w:after="0" w:line="240" w:lineRule="auto"/>
      </w:pPr>
      <w:r>
        <w:t>Filip Verley</w:t>
      </w:r>
      <w:r w:rsidR="00512D36">
        <w:t xml:space="preserve"> (who had problems joining the Teams meeting)</w:t>
      </w:r>
    </w:p>
    <w:p w14:paraId="7FEDEEA7" w14:textId="65E9899B" w:rsidR="00296421" w:rsidRDefault="00296421" w:rsidP="00296421">
      <w:pPr>
        <w:spacing w:after="0" w:line="240" w:lineRule="auto"/>
      </w:pPr>
    </w:p>
    <w:p w14:paraId="60E112F0" w14:textId="428D69A6" w:rsidR="00010E34" w:rsidRDefault="00010E34" w:rsidP="00010E34">
      <w:pPr>
        <w:spacing w:after="0" w:line="240" w:lineRule="auto"/>
        <w:rPr>
          <w:b/>
          <w:bCs/>
        </w:rPr>
      </w:pPr>
      <w:r w:rsidRPr="00096408">
        <w:rPr>
          <w:b/>
          <w:bCs/>
        </w:rPr>
        <w:t>Guests</w:t>
      </w:r>
    </w:p>
    <w:p w14:paraId="032F81B6" w14:textId="77777777" w:rsidR="008C4697" w:rsidRDefault="008C4697" w:rsidP="00801921">
      <w:pPr>
        <w:spacing w:after="0" w:line="240" w:lineRule="auto"/>
      </w:pPr>
      <w:r>
        <w:t>Mike Leszcz</w:t>
      </w:r>
    </w:p>
    <w:p w14:paraId="26FC3828" w14:textId="5A477A66" w:rsidR="00801921" w:rsidRDefault="00801921" w:rsidP="00801921">
      <w:pPr>
        <w:spacing w:after="0" w:line="240" w:lineRule="auto"/>
      </w:pPr>
      <w:r>
        <w:t>Tom Smedinghoff</w:t>
      </w:r>
    </w:p>
    <w:p w14:paraId="55E02C76" w14:textId="3CD58A8E" w:rsidR="008C4697" w:rsidRDefault="008C4697" w:rsidP="00801921">
      <w:pPr>
        <w:spacing w:after="0" w:line="240" w:lineRule="auto"/>
      </w:pPr>
      <w:r>
        <w:t>Deb</w:t>
      </w:r>
      <w:r w:rsidR="00F54521">
        <w:t>bie</w:t>
      </w:r>
      <w:r>
        <w:t xml:space="preserve"> Bucci</w:t>
      </w:r>
    </w:p>
    <w:p w14:paraId="240ECCA1" w14:textId="07CF77C4" w:rsidR="008C4697" w:rsidRDefault="008C4697" w:rsidP="00801921">
      <w:pPr>
        <w:spacing w:after="0" w:line="240" w:lineRule="auto"/>
      </w:pPr>
      <w:r>
        <w:t>Dima Postnikov</w:t>
      </w:r>
    </w:p>
    <w:p w14:paraId="3D325A92" w14:textId="791C337A" w:rsidR="0059020B" w:rsidRDefault="0059020B" w:rsidP="00801921">
      <w:pPr>
        <w:spacing w:after="0" w:line="240" w:lineRule="auto"/>
      </w:pPr>
      <w:bookmarkStart w:id="1" w:name="_Hlk119336499"/>
      <w:r>
        <w:t>Andre Priebe</w:t>
      </w:r>
    </w:p>
    <w:bookmarkEnd w:id="1"/>
    <w:p w14:paraId="139B8A2A" w14:textId="77777777" w:rsidR="00096408" w:rsidRDefault="00096408" w:rsidP="00096408">
      <w:pPr>
        <w:spacing w:after="0" w:line="240" w:lineRule="auto"/>
      </w:pPr>
    </w:p>
    <w:p w14:paraId="32DF5F99" w14:textId="43A63737" w:rsidR="00161EB7" w:rsidRPr="00096408" w:rsidRDefault="005C1699" w:rsidP="00096408">
      <w:pPr>
        <w:pStyle w:val="ListParagraph"/>
        <w:numPr>
          <w:ilvl w:val="0"/>
          <w:numId w:val="1"/>
        </w:numPr>
        <w:spacing w:after="0" w:line="240" w:lineRule="auto"/>
        <w:ind w:left="360"/>
        <w:rPr>
          <w:rFonts w:eastAsia="Calibri" w:cs="Times New Roman"/>
          <w:b/>
        </w:rPr>
      </w:pPr>
      <w:r>
        <w:rPr>
          <w:rFonts w:eastAsia="Calibri" w:cs="Times New Roman"/>
          <w:b/>
        </w:rPr>
        <w:t>New Board Representatives</w:t>
      </w:r>
    </w:p>
    <w:p w14:paraId="79E8A56E" w14:textId="5A9EAF5F" w:rsidR="009010C9" w:rsidRDefault="005C1699" w:rsidP="00296421">
      <w:pPr>
        <w:spacing w:after="0" w:line="240" w:lineRule="auto"/>
      </w:pPr>
      <w:r w:rsidRPr="005C1699">
        <w:t>Elcio Calefi</w:t>
      </w:r>
      <w:r>
        <w:t xml:space="preserve"> joined the board representing Open Finance Brazil.  Dirk Balfanz is representing Google.</w:t>
      </w:r>
    </w:p>
    <w:p w14:paraId="754209AB" w14:textId="78B360CC" w:rsidR="008706B7" w:rsidRDefault="008706B7" w:rsidP="00296421">
      <w:pPr>
        <w:spacing w:after="0" w:line="240" w:lineRule="auto"/>
      </w:pPr>
    </w:p>
    <w:p w14:paraId="50A44A45" w14:textId="7FC64530" w:rsidR="00F54521" w:rsidRPr="00096408" w:rsidRDefault="00F54521" w:rsidP="00F54521">
      <w:pPr>
        <w:pStyle w:val="ListParagraph"/>
        <w:numPr>
          <w:ilvl w:val="0"/>
          <w:numId w:val="1"/>
        </w:numPr>
        <w:spacing w:after="0" w:line="240" w:lineRule="auto"/>
        <w:ind w:left="360"/>
        <w:rPr>
          <w:rFonts w:eastAsia="Calibri" w:cs="Times New Roman"/>
          <w:b/>
        </w:rPr>
      </w:pPr>
      <w:r>
        <w:rPr>
          <w:rFonts w:eastAsia="Calibri" w:cs="Times New Roman"/>
          <w:b/>
        </w:rPr>
        <w:t>Healthcare Whitepaper Update</w:t>
      </w:r>
    </w:p>
    <w:p w14:paraId="49C21886" w14:textId="3DC856A6" w:rsidR="00F54521" w:rsidRDefault="00F54521" w:rsidP="00F54521">
      <w:pPr>
        <w:spacing w:after="0" w:line="240" w:lineRule="auto"/>
      </w:pPr>
      <w:r>
        <w:t>Debbie Bucci told us about interest in the Healthcare whitepaper.</w:t>
      </w:r>
      <w:r w:rsidR="008F0292">
        <w:t xml:space="preserve">  Don suggested that a next step might be a liaison agreement with the CAIRN Alliance.</w:t>
      </w:r>
    </w:p>
    <w:p w14:paraId="3633B641" w14:textId="77777777" w:rsidR="00F54521" w:rsidRDefault="00F54521" w:rsidP="00F54521">
      <w:pPr>
        <w:spacing w:after="0" w:line="240" w:lineRule="auto"/>
      </w:pPr>
    </w:p>
    <w:p w14:paraId="1AC1E07E" w14:textId="6ABAE600" w:rsidR="00096408" w:rsidRPr="00096408" w:rsidRDefault="002972AE" w:rsidP="00096408">
      <w:pPr>
        <w:pStyle w:val="ListParagraph"/>
        <w:numPr>
          <w:ilvl w:val="0"/>
          <w:numId w:val="1"/>
        </w:numPr>
        <w:spacing w:after="0" w:line="240" w:lineRule="auto"/>
        <w:ind w:left="360"/>
        <w:rPr>
          <w:rFonts w:eastAsia="Calibri" w:cs="Times New Roman"/>
          <w:b/>
        </w:rPr>
      </w:pPr>
      <w:r>
        <w:rPr>
          <w:rFonts w:eastAsia="Calibri" w:cs="Times New Roman"/>
          <w:b/>
        </w:rPr>
        <w:t>Open Banking, Open Data Crossing Borders</w:t>
      </w:r>
      <w:r w:rsidR="00FE0BFA">
        <w:rPr>
          <w:rFonts w:eastAsia="Calibri" w:cs="Times New Roman"/>
          <w:b/>
        </w:rPr>
        <w:t xml:space="preserve"> </w:t>
      </w:r>
      <w:r>
        <w:rPr>
          <w:rFonts w:eastAsia="Calibri" w:cs="Times New Roman"/>
          <w:b/>
        </w:rPr>
        <w:t xml:space="preserve">Whitepaper </w:t>
      </w:r>
      <w:r w:rsidR="00FE0BFA">
        <w:rPr>
          <w:rFonts w:eastAsia="Calibri" w:cs="Times New Roman"/>
          <w:b/>
        </w:rPr>
        <w:t>Update</w:t>
      </w:r>
    </w:p>
    <w:p w14:paraId="67A895B9" w14:textId="0F09F8F2" w:rsidR="00BB64C0" w:rsidRDefault="00FE0BFA" w:rsidP="00296421">
      <w:pPr>
        <w:spacing w:after="0" w:line="240" w:lineRule="auto"/>
      </w:pPr>
      <w:r>
        <w:t>Dima Postnikov believes that the next generation of Open Banking APIs will enable global interoperability.</w:t>
      </w:r>
      <w:r w:rsidR="002972AE">
        <w:t xml:space="preserve">  Dima is asking for feedback from the board and others.  The goal is to publish before the holidays.</w:t>
      </w:r>
    </w:p>
    <w:p w14:paraId="6C062818" w14:textId="77777777" w:rsidR="0059020B" w:rsidRDefault="0059020B" w:rsidP="0059020B">
      <w:pPr>
        <w:spacing w:after="0" w:line="240" w:lineRule="auto"/>
      </w:pPr>
    </w:p>
    <w:p w14:paraId="433D22B8" w14:textId="1DBFDC9D" w:rsidR="0059020B" w:rsidRPr="00096408" w:rsidRDefault="0059020B" w:rsidP="0059020B">
      <w:pPr>
        <w:pStyle w:val="ListParagraph"/>
        <w:numPr>
          <w:ilvl w:val="0"/>
          <w:numId w:val="1"/>
        </w:numPr>
        <w:spacing w:after="0" w:line="240" w:lineRule="auto"/>
        <w:ind w:left="360"/>
        <w:rPr>
          <w:rFonts w:eastAsia="Calibri" w:cs="Times New Roman"/>
          <w:b/>
        </w:rPr>
      </w:pPr>
      <w:r>
        <w:rPr>
          <w:rFonts w:eastAsia="Calibri" w:cs="Times New Roman"/>
          <w:b/>
        </w:rPr>
        <w:t>IoT Whitepaper Update</w:t>
      </w:r>
    </w:p>
    <w:p w14:paraId="16D39AB0" w14:textId="5B35E3D7" w:rsidR="00DD4605" w:rsidRDefault="0059020B" w:rsidP="00296421">
      <w:pPr>
        <w:spacing w:after="0" w:line="240" w:lineRule="auto"/>
      </w:pPr>
      <w:r w:rsidRPr="0059020B">
        <w:t>Andre Priebe</w:t>
      </w:r>
      <w:r>
        <w:t xml:space="preserve"> updated us on the IoT whitepaper</w:t>
      </w:r>
      <w:r w:rsidR="00D170CE">
        <w:t xml:space="preserve"> effort</w:t>
      </w:r>
      <w:r>
        <w:t>.  Vittorio asked what the change in the world is that we’d like to see as a result of this whitepaper.</w:t>
      </w:r>
      <w:r w:rsidR="001F7B34">
        <w:t xml:space="preserve">  Vittorio observed problems with </w:t>
      </w:r>
      <w:r w:rsidR="00FE05D0">
        <w:t>scoping because</w:t>
      </w:r>
      <w:r w:rsidR="001F7B34">
        <w:t xml:space="preserve"> the space is vast.  Without specific focus, we won’t have much chance of succeeding.</w:t>
      </w:r>
      <w:r w:rsidR="00512D36">
        <w:t xml:space="preserve">  Andre said that he’s collecting use cases.</w:t>
      </w:r>
    </w:p>
    <w:p w14:paraId="6F3EDFD8" w14:textId="5A1E5A2D" w:rsidR="00290209" w:rsidRDefault="00290209" w:rsidP="00296421">
      <w:pPr>
        <w:spacing w:after="0" w:line="240" w:lineRule="auto"/>
      </w:pPr>
    </w:p>
    <w:p w14:paraId="5976622A" w14:textId="28F5B4FE" w:rsidR="00290209" w:rsidRDefault="00290209" w:rsidP="00296421">
      <w:pPr>
        <w:spacing w:after="0" w:line="240" w:lineRule="auto"/>
      </w:pPr>
      <w:r>
        <w:t>Bjorn observed that the decision to look at IoT had to have started somewhere but it’s not clear to him what that somewhere is.  He said that there’s a lot of standards in this space.</w:t>
      </w:r>
    </w:p>
    <w:p w14:paraId="752D2B45" w14:textId="60E1DC58" w:rsidR="00D130FD" w:rsidRDefault="00D130FD" w:rsidP="00296421">
      <w:pPr>
        <w:spacing w:after="0" w:line="240" w:lineRule="auto"/>
      </w:pPr>
    </w:p>
    <w:p w14:paraId="53CEF38F" w14:textId="548C449C" w:rsidR="00D130FD" w:rsidRDefault="00D130FD" w:rsidP="00296421">
      <w:pPr>
        <w:spacing w:after="0" w:line="240" w:lineRule="auto"/>
      </w:pPr>
      <w:r>
        <w:t>Mike Jones asked what expertise the OpenID Foundation has that’s causing us to look at the IoT space.  He also said that he has similar questions about the healthcare space, where we have failed before.</w:t>
      </w:r>
    </w:p>
    <w:p w14:paraId="2430F568" w14:textId="05435D5E" w:rsidR="00D130FD" w:rsidRDefault="00D130FD" w:rsidP="00296421">
      <w:pPr>
        <w:spacing w:after="0" w:line="240" w:lineRule="auto"/>
      </w:pPr>
    </w:p>
    <w:p w14:paraId="046196AD" w14:textId="57F65534" w:rsidR="00D130FD" w:rsidRDefault="00D130FD" w:rsidP="00296421">
      <w:pPr>
        <w:spacing w:after="0" w:line="240" w:lineRule="auto"/>
      </w:pPr>
      <w:r>
        <w:t>John talked about having a management fabric for IoT devices.  He said that that might use OpenID Connect.  He said that you need strong identity proofing to get into the management framework.</w:t>
      </w:r>
    </w:p>
    <w:p w14:paraId="202F85CF" w14:textId="5A2D087A" w:rsidR="00D130FD" w:rsidRDefault="00D130FD" w:rsidP="00296421">
      <w:pPr>
        <w:spacing w:after="0" w:line="240" w:lineRule="auto"/>
      </w:pPr>
    </w:p>
    <w:p w14:paraId="0CAB0598" w14:textId="74CCCA75" w:rsidR="00D130FD" w:rsidRDefault="00D130FD" w:rsidP="00296421">
      <w:pPr>
        <w:spacing w:after="0" w:line="240" w:lineRule="auto"/>
      </w:pPr>
      <w:r>
        <w:t xml:space="preserve">Nancy said that IoT is a very board term.  There are manned and unmanned </w:t>
      </w:r>
      <w:r w:rsidR="00AF3E5F">
        <w:t>devices</w:t>
      </w:r>
      <w:r>
        <w:t>.  There are consumer devices.  There are devices that go into critical infrastructure.  She agrees with a lot of the comments that have been made.  It depends upon the categorization and the scope of the devices that we’re looking into.</w:t>
      </w:r>
    </w:p>
    <w:p w14:paraId="580F084C" w14:textId="53BE3D80" w:rsidR="00324D7E" w:rsidRDefault="00324D7E" w:rsidP="00296421">
      <w:pPr>
        <w:spacing w:after="0" w:line="240" w:lineRule="auto"/>
      </w:pPr>
    </w:p>
    <w:p w14:paraId="444A34F0" w14:textId="11CAA650" w:rsidR="00324D7E" w:rsidRDefault="00324D7E" w:rsidP="00296421">
      <w:pPr>
        <w:spacing w:after="0" w:line="240" w:lineRule="auto"/>
      </w:pPr>
      <w:r>
        <w:t>Gail said that the board agreed about a year ago that the intersection with IoT was an area we should investigate.</w:t>
      </w:r>
    </w:p>
    <w:p w14:paraId="265B08CE" w14:textId="0D6D9417" w:rsidR="00324D7E" w:rsidRDefault="00324D7E" w:rsidP="00296421">
      <w:pPr>
        <w:spacing w:after="0" w:line="240" w:lineRule="auto"/>
      </w:pPr>
    </w:p>
    <w:p w14:paraId="3FD6F43F" w14:textId="34588119" w:rsidR="00324D7E" w:rsidRDefault="00324D7E" w:rsidP="00296421">
      <w:pPr>
        <w:spacing w:after="0" w:line="240" w:lineRule="auto"/>
      </w:pPr>
      <w:r>
        <w:t>Bjorn thought that we should continue this conversation at IIW.  Bjorn said that in his experience with automotive systems, they’re not about identity – they’re about functionality.</w:t>
      </w:r>
    </w:p>
    <w:p w14:paraId="425D6523" w14:textId="13FDCD61" w:rsidR="00771FF5" w:rsidRDefault="00771FF5" w:rsidP="00296421">
      <w:pPr>
        <w:spacing w:after="0" w:line="240" w:lineRule="auto"/>
      </w:pPr>
    </w:p>
    <w:p w14:paraId="0ABCB7AA" w14:textId="0D9D9CC9" w:rsidR="00771FF5" w:rsidRDefault="00771FF5" w:rsidP="00296421">
      <w:pPr>
        <w:spacing w:after="0" w:line="240" w:lineRule="auto"/>
      </w:pPr>
      <w:r>
        <w:t xml:space="preserve">Vittorio thought that the outcome should be a research report to the board – not a whitepaper.  Mike Jones agreed.  Marie asked if we create study groups.  Mike Jones said that we do.  Vittorio said that whitepapers should meet a </w:t>
      </w:r>
      <w:r w:rsidR="00A9504A">
        <w:t xml:space="preserve">minimum </w:t>
      </w:r>
      <w:r>
        <w:t>bar if we are going to be giving people advice.</w:t>
      </w:r>
    </w:p>
    <w:p w14:paraId="49458FC6" w14:textId="16A3C33B" w:rsidR="0059020B" w:rsidRDefault="0059020B" w:rsidP="00296421">
      <w:pPr>
        <w:spacing w:after="0" w:line="240" w:lineRule="auto"/>
      </w:pPr>
    </w:p>
    <w:p w14:paraId="23855972" w14:textId="228D85F5" w:rsidR="00771FF5" w:rsidRDefault="00771FF5" w:rsidP="00296421">
      <w:pPr>
        <w:spacing w:after="0" w:line="240" w:lineRule="auto"/>
      </w:pPr>
      <w:r>
        <w:t>Wes doesn’t think we should publish anything until it’s clear that we have something to say.</w:t>
      </w:r>
    </w:p>
    <w:p w14:paraId="2A58BB68" w14:textId="291A4F7D" w:rsidR="00771FF5" w:rsidRDefault="00771FF5" w:rsidP="00296421">
      <w:pPr>
        <w:spacing w:after="0" w:line="240" w:lineRule="auto"/>
      </w:pPr>
    </w:p>
    <w:p w14:paraId="7168258E" w14:textId="0F0DC530" w:rsidR="00771FF5" w:rsidRDefault="00771FF5" w:rsidP="00296421">
      <w:pPr>
        <w:spacing w:after="0" w:line="240" w:lineRule="auto"/>
      </w:pPr>
      <w:r>
        <w:t>Nat concluded that we should talk to external experts and produce an internal study as the first step.</w:t>
      </w:r>
    </w:p>
    <w:p w14:paraId="3B430F03" w14:textId="77777777" w:rsidR="00771FF5" w:rsidRDefault="00771FF5" w:rsidP="00296421">
      <w:pPr>
        <w:spacing w:after="0" w:line="240" w:lineRule="auto"/>
      </w:pPr>
    </w:p>
    <w:p w14:paraId="187FB801" w14:textId="3E85B9A2" w:rsidR="00096408" w:rsidRPr="00096408" w:rsidRDefault="00D170CE" w:rsidP="00096408">
      <w:pPr>
        <w:pStyle w:val="ListParagraph"/>
        <w:numPr>
          <w:ilvl w:val="0"/>
          <w:numId w:val="1"/>
        </w:numPr>
        <w:spacing w:after="0" w:line="240" w:lineRule="auto"/>
        <w:ind w:left="360"/>
        <w:rPr>
          <w:rFonts w:eastAsia="Calibri" w:cs="Times New Roman"/>
          <w:b/>
        </w:rPr>
      </w:pPr>
      <w:r>
        <w:rPr>
          <w:rFonts w:eastAsia="Calibri" w:cs="Times New Roman"/>
          <w:b/>
        </w:rPr>
        <w:t>Tipping Points</w:t>
      </w:r>
    </w:p>
    <w:p w14:paraId="09F26602" w14:textId="701951A0" w:rsidR="00D170CE" w:rsidRDefault="00D170CE" w:rsidP="00096408">
      <w:pPr>
        <w:spacing w:after="0" w:line="240" w:lineRule="auto"/>
      </w:pPr>
      <w:r>
        <w:t>We talked about what aspects of our work are at tipping points.  Gail asked if we want to be more involved in multi-lateral federations.</w:t>
      </w:r>
    </w:p>
    <w:p w14:paraId="3C9E64DB" w14:textId="77777777" w:rsidR="00D170CE" w:rsidRDefault="00D170CE" w:rsidP="00096408">
      <w:pPr>
        <w:spacing w:after="0" w:line="240" w:lineRule="auto"/>
      </w:pPr>
    </w:p>
    <w:p w14:paraId="26EB1015" w14:textId="3A8CC82C" w:rsidR="007244AB" w:rsidRDefault="00D170CE" w:rsidP="00096408">
      <w:pPr>
        <w:spacing w:after="0" w:line="240" w:lineRule="auto"/>
      </w:pPr>
      <w:r>
        <w:t>Nat said that multi-lateral organizations</w:t>
      </w:r>
      <w:r w:rsidR="00CB71DD">
        <w:t>’</w:t>
      </w:r>
      <w:r>
        <w:t xml:space="preserve"> recommendations often become legal instruments in participating companies.  Nat said that, as a standards organization, we may want to be advising them so that their recommendations make sense.</w:t>
      </w:r>
    </w:p>
    <w:p w14:paraId="02FBE111" w14:textId="13F5E906" w:rsidR="00D170CE" w:rsidRDefault="00D170CE" w:rsidP="00096408">
      <w:pPr>
        <w:spacing w:after="0" w:line="240" w:lineRule="auto"/>
      </w:pPr>
    </w:p>
    <w:p w14:paraId="5BF94639" w14:textId="07CE17EC" w:rsidR="00D170CE" w:rsidRDefault="00D170CE" w:rsidP="00096408">
      <w:pPr>
        <w:spacing w:after="0" w:line="240" w:lineRule="auto"/>
      </w:pPr>
      <w:r>
        <w:t xml:space="preserve">Tom said that </w:t>
      </w:r>
      <w:r w:rsidR="00E10208">
        <w:t>a</w:t>
      </w:r>
      <w:r>
        <w:t xml:space="preserve"> UN Commission just finalized its model law on identity management.</w:t>
      </w:r>
    </w:p>
    <w:p w14:paraId="53D564C9" w14:textId="3C885A92" w:rsidR="00D170CE" w:rsidRDefault="00D170CE" w:rsidP="00096408">
      <w:pPr>
        <w:spacing w:after="0" w:line="240" w:lineRule="auto"/>
      </w:pPr>
    </w:p>
    <w:p w14:paraId="56076DED" w14:textId="4B187F3D" w:rsidR="00D170CE" w:rsidRDefault="005636BC" w:rsidP="00096408">
      <w:pPr>
        <w:spacing w:after="0" w:line="240" w:lineRule="auto"/>
      </w:pPr>
      <w:r>
        <w:t>Gail said that last year, the board suggested that we monitor developments in the blockchain and cryptocurrency spaces.  FinCEN is monitoring these activities.</w:t>
      </w:r>
    </w:p>
    <w:p w14:paraId="05D6329C" w14:textId="05605049" w:rsidR="005636BC" w:rsidRDefault="005636BC" w:rsidP="00096408">
      <w:pPr>
        <w:spacing w:after="0" w:line="240" w:lineRule="auto"/>
      </w:pPr>
    </w:p>
    <w:p w14:paraId="5AF4AA2E" w14:textId="1266EB0F" w:rsidR="005636BC" w:rsidRDefault="005636BC" w:rsidP="00096408">
      <w:pPr>
        <w:spacing w:after="0" w:line="240" w:lineRule="auto"/>
      </w:pPr>
      <w:r>
        <w:t>Bjorn said that the turmoil in that space has to do with disclosure.  He thinks the space is immature.  He’s willing to have us monitor it but it’s premature for us to do anything.  He thinks the SIOP work is a good contribution of ours to the space and potentially relevant.</w:t>
      </w:r>
    </w:p>
    <w:p w14:paraId="11545D51" w14:textId="6C8CAF1C" w:rsidR="000F4A28" w:rsidRDefault="000F4A28" w:rsidP="00096408">
      <w:pPr>
        <w:spacing w:after="0" w:line="240" w:lineRule="auto"/>
      </w:pPr>
    </w:p>
    <w:p w14:paraId="6C26B856" w14:textId="44533644" w:rsidR="000F4A28" w:rsidRDefault="000F4A28" w:rsidP="00096408">
      <w:pPr>
        <w:spacing w:after="0" w:line="240" w:lineRule="auto"/>
      </w:pPr>
      <w:r>
        <w:t>Vittorio agreed with Bjorn’s points.  He thinks that central bank cryptocurrencies might be the place where we could contribute.  He said that what’s happening now isn’t the result of a lack of standards; it’s a result of willful attempts to avoid regulations.</w:t>
      </w:r>
    </w:p>
    <w:p w14:paraId="4755B488" w14:textId="3DFB997A" w:rsidR="000F4A28" w:rsidRDefault="000F4A28" w:rsidP="00096408">
      <w:pPr>
        <w:spacing w:after="0" w:line="240" w:lineRule="auto"/>
      </w:pPr>
    </w:p>
    <w:p w14:paraId="783BAF83" w14:textId="513D6907" w:rsidR="000F4A28" w:rsidRDefault="000F4A28" w:rsidP="00096408">
      <w:pPr>
        <w:spacing w:after="0" w:line="240" w:lineRule="auto"/>
      </w:pPr>
      <w:r>
        <w:t>Nat is involved in a group trying to determine how to regulate cryptocurrencies.</w:t>
      </w:r>
    </w:p>
    <w:p w14:paraId="3BF30BFB" w14:textId="761F7F3C" w:rsidR="000F4A28" w:rsidRDefault="000F4A28" w:rsidP="00096408">
      <w:pPr>
        <w:spacing w:after="0" w:line="240" w:lineRule="auto"/>
      </w:pPr>
    </w:p>
    <w:p w14:paraId="316125F2" w14:textId="3138146D" w:rsidR="000F4A28" w:rsidRDefault="000F4A28" w:rsidP="00096408">
      <w:pPr>
        <w:spacing w:after="0" w:line="240" w:lineRule="auto"/>
      </w:pPr>
      <w:r>
        <w:t xml:space="preserve">Mike Jones said that the cryptocurrency space has a very bad reputation for good reasons.  He’s very reluctant to intermix the OpenID Foundation’s </w:t>
      </w:r>
      <w:r w:rsidR="00E16111">
        <w:t xml:space="preserve">good </w:t>
      </w:r>
      <w:r>
        <w:t>reputation with theirs.</w:t>
      </w:r>
    </w:p>
    <w:p w14:paraId="0EBDE019" w14:textId="254AE777" w:rsidR="000F4A28" w:rsidRDefault="000F4A28" w:rsidP="00096408">
      <w:pPr>
        <w:spacing w:after="0" w:line="240" w:lineRule="auto"/>
      </w:pPr>
    </w:p>
    <w:p w14:paraId="459E858A" w14:textId="23E4C8E5" w:rsidR="000F4A28" w:rsidRDefault="000F4A28" w:rsidP="00096408">
      <w:pPr>
        <w:spacing w:after="0" w:line="240" w:lineRule="auto"/>
      </w:pPr>
      <w:r>
        <w:t xml:space="preserve">At a meta point, Mike Jones said that he personally tries to find areas of work where he has unique leverage to add value.  He thinks that the OpenID </w:t>
      </w:r>
      <w:r w:rsidR="00CF01F8">
        <w:t xml:space="preserve">Foundation </w:t>
      </w:r>
      <w:r>
        <w:t>should be doing the same.  We should choose projects where we can move the needle and produce contributions that matter.</w:t>
      </w:r>
    </w:p>
    <w:p w14:paraId="0F305A56" w14:textId="4D0641F9" w:rsidR="00A93FF4" w:rsidRDefault="00A93FF4" w:rsidP="00096408">
      <w:pPr>
        <w:spacing w:after="0" w:line="240" w:lineRule="auto"/>
      </w:pPr>
    </w:p>
    <w:p w14:paraId="041DD829" w14:textId="45DC599E" w:rsidR="00A93FF4" w:rsidRDefault="00A93FF4" w:rsidP="00096408">
      <w:pPr>
        <w:spacing w:after="0" w:line="240" w:lineRule="auto"/>
      </w:pPr>
      <w:r>
        <w:t>Ashish talk</w:t>
      </w:r>
      <w:r w:rsidR="00CF01F8">
        <w:t>ed</w:t>
      </w:r>
      <w:r>
        <w:t xml:space="preserve"> about other potential areas of low-hanging fruit.</w:t>
      </w:r>
    </w:p>
    <w:p w14:paraId="6AC78B0C" w14:textId="042E4592" w:rsidR="00A93FF4" w:rsidRDefault="00A93FF4" w:rsidP="00096408">
      <w:pPr>
        <w:spacing w:after="0" w:line="240" w:lineRule="auto"/>
      </w:pPr>
    </w:p>
    <w:p w14:paraId="7E2FAF67" w14:textId="672850DD" w:rsidR="00A93FF4" w:rsidRDefault="00A93FF4" w:rsidP="00096408">
      <w:pPr>
        <w:spacing w:after="0" w:line="240" w:lineRule="auto"/>
      </w:pPr>
      <w:r>
        <w:t xml:space="preserve">Marie said that Stanford is working with the Digital Currency Global Initiative.  We might want to </w:t>
      </w:r>
      <w:r w:rsidR="00CF01F8">
        <w:t>investigate</w:t>
      </w:r>
      <w:r>
        <w:t xml:space="preserve"> that.</w:t>
      </w:r>
    </w:p>
    <w:p w14:paraId="235D1D20" w14:textId="77777777" w:rsidR="0077225D" w:rsidRDefault="0077225D" w:rsidP="00096408">
      <w:pPr>
        <w:spacing w:after="0" w:line="240" w:lineRule="auto"/>
      </w:pPr>
    </w:p>
    <w:p w14:paraId="084C799D" w14:textId="3AA1A7F9" w:rsidR="00F07511" w:rsidRPr="00096408" w:rsidRDefault="00387BCC" w:rsidP="00F07511">
      <w:pPr>
        <w:pStyle w:val="ListParagraph"/>
        <w:numPr>
          <w:ilvl w:val="0"/>
          <w:numId w:val="1"/>
        </w:numPr>
        <w:spacing w:after="0" w:line="240" w:lineRule="auto"/>
        <w:ind w:left="360"/>
        <w:rPr>
          <w:rFonts w:eastAsia="Calibri" w:cs="Times New Roman"/>
          <w:b/>
        </w:rPr>
      </w:pPr>
      <w:r>
        <w:rPr>
          <w:rFonts w:eastAsia="Calibri" w:cs="Times New Roman"/>
          <w:b/>
        </w:rPr>
        <w:t>Budget Update</w:t>
      </w:r>
    </w:p>
    <w:p w14:paraId="3DA73EE5" w14:textId="2CE11B0B" w:rsidR="00B47D1E" w:rsidRDefault="00387BCC" w:rsidP="00296421">
      <w:pPr>
        <w:spacing w:after="0" w:line="240" w:lineRule="auto"/>
      </w:pPr>
      <w:r>
        <w:t xml:space="preserve">Our cash balance is $1.3M.  We’re getting over 98% renewals of corporate members and </w:t>
      </w:r>
      <w:proofErr w:type="gramStart"/>
      <w:r>
        <w:t>project</w:t>
      </w:r>
      <w:proofErr w:type="gramEnd"/>
      <w:r>
        <w:t xml:space="preserve"> to retain all sustaining members.</w:t>
      </w:r>
      <w:r w:rsidR="00953001">
        <w:t xml:space="preserve">  Certification revenue is at 137% of projections.</w:t>
      </w:r>
    </w:p>
    <w:p w14:paraId="52D72CF7" w14:textId="23E4F3DF" w:rsidR="00953001" w:rsidRDefault="00953001" w:rsidP="00296421">
      <w:pPr>
        <w:spacing w:after="0" w:line="240" w:lineRule="auto"/>
      </w:pPr>
    </w:p>
    <w:p w14:paraId="216C7A52" w14:textId="30894F35" w:rsidR="00953001" w:rsidRDefault="00953001" w:rsidP="00296421">
      <w:pPr>
        <w:spacing w:after="0" w:line="240" w:lineRule="auto"/>
      </w:pPr>
      <w:r>
        <w:t>Preliminary 2023 budget estimates were presented.  We projected revenue conservatively.</w:t>
      </w:r>
    </w:p>
    <w:p w14:paraId="2E8604AA" w14:textId="77777777" w:rsidR="005363C4" w:rsidRDefault="005363C4" w:rsidP="005363C4">
      <w:pPr>
        <w:spacing w:after="0" w:line="240" w:lineRule="auto"/>
      </w:pPr>
    </w:p>
    <w:p w14:paraId="666DCA4B" w14:textId="6FF5A756" w:rsidR="005363C4" w:rsidRPr="00096408" w:rsidRDefault="005363C4" w:rsidP="005363C4">
      <w:pPr>
        <w:pStyle w:val="ListParagraph"/>
        <w:numPr>
          <w:ilvl w:val="0"/>
          <w:numId w:val="1"/>
        </w:numPr>
        <w:spacing w:after="0" w:line="240" w:lineRule="auto"/>
        <w:ind w:left="360"/>
        <w:rPr>
          <w:rFonts w:eastAsia="Calibri" w:cs="Times New Roman"/>
          <w:b/>
        </w:rPr>
      </w:pPr>
      <w:r>
        <w:rPr>
          <w:rFonts w:eastAsia="Calibri" w:cs="Times New Roman"/>
          <w:b/>
        </w:rPr>
        <w:t>Possible Staff Enhancements</w:t>
      </w:r>
    </w:p>
    <w:p w14:paraId="35EBE9D3" w14:textId="4EE29D80" w:rsidR="005363C4" w:rsidRDefault="005363C4" w:rsidP="00296421">
      <w:pPr>
        <w:spacing w:after="0" w:line="240" w:lineRule="auto"/>
      </w:pPr>
      <w:r>
        <w:t xml:space="preserve">One possibility is adding a part-time technical lead.  This person could contribute to liaison work.  Another possibility is a marketing lead.  They could do outreach to key prospects.  They could do newsletters.  There could be a social media presence.  We could use additional administrative support.  Meeting scheduling with </w:t>
      </w:r>
      <w:r w:rsidR="00AE530D">
        <w:t>strategic</w:t>
      </w:r>
      <w:r>
        <w:t xml:space="preserve"> partners is one possible task.  We could also add interns.</w:t>
      </w:r>
    </w:p>
    <w:p w14:paraId="34F4D136" w14:textId="2F0AD192" w:rsidR="00DC615E" w:rsidRDefault="00DC615E" w:rsidP="00296421">
      <w:pPr>
        <w:spacing w:after="0" w:line="240" w:lineRule="auto"/>
      </w:pPr>
    </w:p>
    <w:p w14:paraId="4D16966B" w14:textId="117F461F" w:rsidR="00DC615E" w:rsidRDefault="00DC615E" w:rsidP="00296421">
      <w:pPr>
        <w:spacing w:after="0" w:line="240" w:lineRule="auto"/>
      </w:pPr>
      <w:r>
        <w:t>Vittorio supports not just having a skin-and-bones organization.  He asked if we have someone in mind for the technical lead.</w:t>
      </w:r>
      <w:r w:rsidR="00090674">
        <w:t xml:space="preserve">  He said that unless the person is strong, having them could actually do more damage than good.</w:t>
      </w:r>
    </w:p>
    <w:p w14:paraId="5AB1D2F3" w14:textId="72F69D40" w:rsidR="00090674" w:rsidRDefault="00090674" w:rsidP="00296421">
      <w:pPr>
        <w:spacing w:after="0" w:line="240" w:lineRule="auto"/>
      </w:pPr>
    </w:p>
    <w:p w14:paraId="79FB8C71" w14:textId="724D745D" w:rsidR="00090674" w:rsidRDefault="00090674" w:rsidP="00296421">
      <w:pPr>
        <w:spacing w:after="0" w:line="240" w:lineRule="auto"/>
      </w:pPr>
      <w:r>
        <w:t>George noted that we have reserves to cover this for a year.  He asked what we would do in a following year if the budget stays the same.</w:t>
      </w:r>
      <w:r w:rsidR="00AE530D">
        <w:t xml:space="preserve">  George wants our decisions to be sustainable, particularly given the potential recessionary environment that we’re entering.</w:t>
      </w:r>
    </w:p>
    <w:p w14:paraId="20760574" w14:textId="1F5EE205" w:rsidR="00AE530D" w:rsidRDefault="00AE530D" w:rsidP="00296421">
      <w:pPr>
        <w:spacing w:after="0" w:line="240" w:lineRule="auto"/>
      </w:pPr>
    </w:p>
    <w:p w14:paraId="16119A55" w14:textId="5E39571F" w:rsidR="00156E2E" w:rsidRDefault="00156E2E" w:rsidP="00296421">
      <w:pPr>
        <w:spacing w:after="0" w:line="240" w:lineRule="auto"/>
      </w:pPr>
      <w:r>
        <w:t>Bjorn agreed that we want to make sustainable decisions.  He remembers not long ago when we were trying to preserve the certification program when it was bleeding money.</w:t>
      </w:r>
    </w:p>
    <w:p w14:paraId="58D01D3F" w14:textId="300C71E5" w:rsidR="00156E2E" w:rsidRDefault="00156E2E" w:rsidP="00296421">
      <w:pPr>
        <w:spacing w:after="0" w:line="240" w:lineRule="auto"/>
      </w:pPr>
    </w:p>
    <w:p w14:paraId="687A1928" w14:textId="76633A7D" w:rsidR="001C4E89" w:rsidRDefault="001C4E89" w:rsidP="00296421">
      <w:pPr>
        <w:spacing w:after="0" w:line="240" w:lineRule="auto"/>
      </w:pPr>
      <w:r>
        <w:t>George asked about the structure of the contracts.  Gail responded that all would be part-time.</w:t>
      </w:r>
    </w:p>
    <w:p w14:paraId="57C7BCC1" w14:textId="24A10EF5" w:rsidR="00FC23E0" w:rsidRDefault="00FC23E0" w:rsidP="00296421">
      <w:pPr>
        <w:spacing w:after="0" w:line="240" w:lineRule="auto"/>
      </w:pPr>
    </w:p>
    <w:p w14:paraId="51C7947C" w14:textId="063206CA" w:rsidR="00FC23E0" w:rsidRDefault="00FC23E0" w:rsidP="00296421">
      <w:pPr>
        <w:spacing w:after="0" w:line="240" w:lineRule="auto"/>
      </w:pPr>
      <w:r>
        <w:t>Mike Jones proposed an amendment to the resolution to change it from the ED proceeding with hiring to the ED locating potential candidates for the board to hire.</w:t>
      </w:r>
    </w:p>
    <w:p w14:paraId="483B17B9" w14:textId="1E09F1B8" w:rsidR="00FC23E0" w:rsidRDefault="00FC23E0" w:rsidP="00296421">
      <w:pPr>
        <w:spacing w:after="0" w:line="240" w:lineRule="auto"/>
      </w:pPr>
    </w:p>
    <w:p w14:paraId="7E8AEDB1" w14:textId="526F7D04" w:rsidR="00FC23E0" w:rsidRDefault="00FC23E0" w:rsidP="00296421">
      <w:pPr>
        <w:spacing w:after="0" w:line="240" w:lineRule="auto"/>
      </w:pPr>
      <w:r>
        <w:t>John made the motion as amended and Mike seconded.  The resolution passed unanimously.</w:t>
      </w:r>
    </w:p>
    <w:p w14:paraId="1A1BE8E2" w14:textId="77777777" w:rsidR="00FC23E0" w:rsidRDefault="00FC23E0" w:rsidP="00296421">
      <w:pPr>
        <w:spacing w:after="0" w:line="240" w:lineRule="auto"/>
      </w:pPr>
    </w:p>
    <w:p w14:paraId="5FE02D32" w14:textId="6703FD33" w:rsidR="00FC23E0" w:rsidRPr="00096408" w:rsidRDefault="00FC23E0" w:rsidP="00FC23E0">
      <w:pPr>
        <w:pStyle w:val="ListParagraph"/>
        <w:numPr>
          <w:ilvl w:val="0"/>
          <w:numId w:val="1"/>
        </w:numPr>
        <w:spacing w:after="0" w:line="240" w:lineRule="auto"/>
        <w:ind w:left="360"/>
        <w:rPr>
          <w:rFonts w:eastAsia="Calibri" w:cs="Times New Roman"/>
          <w:b/>
        </w:rPr>
      </w:pPr>
      <w:r>
        <w:rPr>
          <w:rFonts w:eastAsia="Calibri" w:cs="Times New Roman"/>
          <w:b/>
        </w:rPr>
        <w:t>Officer Positions</w:t>
      </w:r>
    </w:p>
    <w:p w14:paraId="042B003B" w14:textId="2601F0E4" w:rsidR="00FC23E0" w:rsidRDefault="00FC23E0" w:rsidP="00296421">
      <w:pPr>
        <w:spacing w:after="0" w:line="240" w:lineRule="auto"/>
      </w:pPr>
      <w:r>
        <w:t>We asked people to consider running for officer roles.  John would like to train a new treasurer.  Koske asked for a description of the treasurer role.  Mike L. agreed to provide it.</w:t>
      </w:r>
    </w:p>
    <w:p w14:paraId="33831FD7" w14:textId="486939BF" w:rsidR="00FC23E0" w:rsidRDefault="00FC23E0" w:rsidP="00296421">
      <w:pPr>
        <w:spacing w:after="0" w:line="240" w:lineRule="auto"/>
      </w:pPr>
    </w:p>
    <w:p w14:paraId="07D92889" w14:textId="0C64623D" w:rsidR="00FC23E0" w:rsidRDefault="00FC23E0" w:rsidP="00296421">
      <w:pPr>
        <w:spacing w:after="0" w:line="240" w:lineRule="auto"/>
      </w:pPr>
      <w:r>
        <w:t>The board was asked if anyone else would like to join the strategic task force.</w:t>
      </w:r>
    </w:p>
    <w:sectPr w:rsidR="00FC23E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DF812" w14:textId="77777777" w:rsidR="005A4848" w:rsidRDefault="005A4848" w:rsidP="00296421">
      <w:pPr>
        <w:spacing w:after="0" w:line="240" w:lineRule="auto"/>
      </w:pPr>
      <w:r>
        <w:separator/>
      </w:r>
    </w:p>
  </w:endnote>
  <w:endnote w:type="continuationSeparator" w:id="0">
    <w:p w14:paraId="5926AAB3" w14:textId="77777777" w:rsidR="005A4848" w:rsidRDefault="005A4848" w:rsidP="00296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61717" w14:textId="77777777" w:rsidR="005A4848" w:rsidRDefault="005A4848" w:rsidP="00296421">
      <w:pPr>
        <w:spacing w:after="0" w:line="240" w:lineRule="auto"/>
      </w:pPr>
      <w:r>
        <w:separator/>
      </w:r>
    </w:p>
  </w:footnote>
  <w:footnote w:type="continuationSeparator" w:id="0">
    <w:p w14:paraId="3DE09F9F" w14:textId="77777777" w:rsidR="005A4848" w:rsidRDefault="005A4848" w:rsidP="002964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95063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421"/>
    <w:rsid w:val="00003C0A"/>
    <w:rsid w:val="000072F3"/>
    <w:rsid w:val="00010E34"/>
    <w:rsid w:val="00012BA0"/>
    <w:rsid w:val="00037C8F"/>
    <w:rsid w:val="00066C26"/>
    <w:rsid w:val="0007065B"/>
    <w:rsid w:val="00077FDA"/>
    <w:rsid w:val="00090674"/>
    <w:rsid w:val="00096408"/>
    <w:rsid w:val="000B34BA"/>
    <w:rsid w:val="000D6B95"/>
    <w:rsid w:val="000F4A28"/>
    <w:rsid w:val="00102DA1"/>
    <w:rsid w:val="001074FE"/>
    <w:rsid w:val="0010781F"/>
    <w:rsid w:val="00115CA8"/>
    <w:rsid w:val="00156E2E"/>
    <w:rsid w:val="00161EB7"/>
    <w:rsid w:val="00186ED9"/>
    <w:rsid w:val="00195D5D"/>
    <w:rsid w:val="001A170C"/>
    <w:rsid w:val="001A4C0E"/>
    <w:rsid w:val="001B02FF"/>
    <w:rsid w:val="001C4E89"/>
    <w:rsid w:val="001D50F1"/>
    <w:rsid w:val="001D7289"/>
    <w:rsid w:val="001F7B34"/>
    <w:rsid w:val="00202B78"/>
    <w:rsid w:val="002242BF"/>
    <w:rsid w:val="00226E5F"/>
    <w:rsid w:val="00233468"/>
    <w:rsid w:val="00260A1E"/>
    <w:rsid w:val="00264392"/>
    <w:rsid w:val="00270718"/>
    <w:rsid w:val="00290209"/>
    <w:rsid w:val="00296421"/>
    <w:rsid w:val="002972AE"/>
    <w:rsid w:val="002B1E64"/>
    <w:rsid w:val="002C61AE"/>
    <w:rsid w:val="00324D7E"/>
    <w:rsid w:val="0033265C"/>
    <w:rsid w:val="00354B11"/>
    <w:rsid w:val="00367CCD"/>
    <w:rsid w:val="0038582F"/>
    <w:rsid w:val="00387BCC"/>
    <w:rsid w:val="0039575E"/>
    <w:rsid w:val="00407C49"/>
    <w:rsid w:val="004144B9"/>
    <w:rsid w:val="004502FE"/>
    <w:rsid w:val="00462CE5"/>
    <w:rsid w:val="00464FDC"/>
    <w:rsid w:val="0047373A"/>
    <w:rsid w:val="00483EC8"/>
    <w:rsid w:val="004974CC"/>
    <w:rsid w:val="004A772B"/>
    <w:rsid w:val="004B6F50"/>
    <w:rsid w:val="00512D36"/>
    <w:rsid w:val="00527693"/>
    <w:rsid w:val="005363C4"/>
    <w:rsid w:val="00542D08"/>
    <w:rsid w:val="005636BC"/>
    <w:rsid w:val="00584E09"/>
    <w:rsid w:val="0059020B"/>
    <w:rsid w:val="005A4848"/>
    <w:rsid w:val="005B1051"/>
    <w:rsid w:val="005B337F"/>
    <w:rsid w:val="005C1699"/>
    <w:rsid w:val="005D37F6"/>
    <w:rsid w:val="005E14E4"/>
    <w:rsid w:val="00636480"/>
    <w:rsid w:val="00656B13"/>
    <w:rsid w:val="00667724"/>
    <w:rsid w:val="00676733"/>
    <w:rsid w:val="006B3412"/>
    <w:rsid w:val="006C3680"/>
    <w:rsid w:val="006D0E1D"/>
    <w:rsid w:val="006E42B5"/>
    <w:rsid w:val="006E525F"/>
    <w:rsid w:val="006E754C"/>
    <w:rsid w:val="006F0266"/>
    <w:rsid w:val="006F09A1"/>
    <w:rsid w:val="007244AB"/>
    <w:rsid w:val="00735D57"/>
    <w:rsid w:val="00747594"/>
    <w:rsid w:val="00764B5E"/>
    <w:rsid w:val="00771FF5"/>
    <w:rsid w:val="0077225D"/>
    <w:rsid w:val="00780D1C"/>
    <w:rsid w:val="007A41B1"/>
    <w:rsid w:val="007B63BD"/>
    <w:rsid w:val="007E655A"/>
    <w:rsid w:val="007F1066"/>
    <w:rsid w:val="00801921"/>
    <w:rsid w:val="00807183"/>
    <w:rsid w:val="00817A74"/>
    <w:rsid w:val="008560E7"/>
    <w:rsid w:val="0086503D"/>
    <w:rsid w:val="008706B7"/>
    <w:rsid w:val="008A5B69"/>
    <w:rsid w:val="008C4697"/>
    <w:rsid w:val="008F0292"/>
    <w:rsid w:val="009010C9"/>
    <w:rsid w:val="0091580B"/>
    <w:rsid w:val="009300AE"/>
    <w:rsid w:val="00953001"/>
    <w:rsid w:val="009703F7"/>
    <w:rsid w:val="009B2526"/>
    <w:rsid w:val="009B5B94"/>
    <w:rsid w:val="00A3634B"/>
    <w:rsid w:val="00A629D1"/>
    <w:rsid w:val="00A75481"/>
    <w:rsid w:val="00A82265"/>
    <w:rsid w:val="00A93FF4"/>
    <w:rsid w:val="00A9504A"/>
    <w:rsid w:val="00AA7376"/>
    <w:rsid w:val="00AD3F30"/>
    <w:rsid w:val="00AD6C66"/>
    <w:rsid w:val="00AE0FC4"/>
    <w:rsid w:val="00AE530D"/>
    <w:rsid w:val="00AF3E5F"/>
    <w:rsid w:val="00AF72F5"/>
    <w:rsid w:val="00B06816"/>
    <w:rsid w:val="00B06B61"/>
    <w:rsid w:val="00B24E7A"/>
    <w:rsid w:val="00B31363"/>
    <w:rsid w:val="00B34FC1"/>
    <w:rsid w:val="00B356C3"/>
    <w:rsid w:val="00B463E7"/>
    <w:rsid w:val="00B478CB"/>
    <w:rsid w:val="00B47D1E"/>
    <w:rsid w:val="00B618C6"/>
    <w:rsid w:val="00BB64C0"/>
    <w:rsid w:val="00BC1787"/>
    <w:rsid w:val="00BE0032"/>
    <w:rsid w:val="00C170D0"/>
    <w:rsid w:val="00C2683F"/>
    <w:rsid w:val="00C36115"/>
    <w:rsid w:val="00C6648C"/>
    <w:rsid w:val="00C74A03"/>
    <w:rsid w:val="00C84D9C"/>
    <w:rsid w:val="00CB71DD"/>
    <w:rsid w:val="00CD5AAD"/>
    <w:rsid w:val="00CD69FA"/>
    <w:rsid w:val="00CF01F8"/>
    <w:rsid w:val="00D130FD"/>
    <w:rsid w:val="00D170CE"/>
    <w:rsid w:val="00D33936"/>
    <w:rsid w:val="00D643D3"/>
    <w:rsid w:val="00D7368B"/>
    <w:rsid w:val="00D85313"/>
    <w:rsid w:val="00DB2A80"/>
    <w:rsid w:val="00DC615E"/>
    <w:rsid w:val="00DC7560"/>
    <w:rsid w:val="00DD4605"/>
    <w:rsid w:val="00DE5B5B"/>
    <w:rsid w:val="00E10208"/>
    <w:rsid w:val="00E16111"/>
    <w:rsid w:val="00E17FED"/>
    <w:rsid w:val="00E361EA"/>
    <w:rsid w:val="00E367F1"/>
    <w:rsid w:val="00E404F0"/>
    <w:rsid w:val="00E41F4B"/>
    <w:rsid w:val="00E956F7"/>
    <w:rsid w:val="00E96E2A"/>
    <w:rsid w:val="00EC29ED"/>
    <w:rsid w:val="00EC4686"/>
    <w:rsid w:val="00EF7CC7"/>
    <w:rsid w:val="00F07511"/>
    <w:rsid w:val="00F07F90"/>
    <w:rsid w:val="00F175C6"/>
    <w:rsid w:val="00F3490E"/>
    <w:rsid w:val="00F54521"/>
    <w:rsid w:val="00FA4316"/>
    <w:rsid w:val="00FC19B3"/>
    <w:rsid w:val="00FC23E0"/>
    <w:rsid w:val="00FE05D0"/>
    <w:rsid w:val="00FE0BFA"/>
    <w:rsid w:val="00FE5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23C76D"/>
  <w15:chartTrackingRefBased/>
  <w15:docId w15:val="{5F8778E3-A84B-4083-BDF9-266926911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4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31706">
      <w:bodyDiv w:val="1"/>
      <w:marLeft w:val="0"/>
      <w:marRight w:val="0"/>
      <w:marTop w:val="0"/>
      <w:marBottom w:val="0"/>
      <w:divBdr>
        <w:top w:val="none" w:sz="0" w:space="0" w:color="auto"/>
        <w:left w:val="none" w:sz="0" w:space="0" w:color="auto"/>
        <w:bottom w:val="none" w:sz="0" w:space="0" w:color="auto"/>
        <w:right w:val="none" w:sz="0" w:space="0" w:color="auto"/>
      </w:divBdr>
    </w:div>
    <w:div w:id="55431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1730</TotalTime>
  <Pages>1</Pages>
  <Words>1044</Words>
  <Characters>5957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Jones</dc:creator>
  <cp:keywords/>
  <dc:description/>
  <cp:lastModifiedBy>Mike Jones</cp:lastModifiedBy>
  <cp:revision>135</cp:revision>
  <dcterms:created xsi:type="dcterms:W3CDTF">2022-04-25T23:18:00Z</dcterms:created>
  <dcterms:modified xsi:type="dcterms:W3CDTF">2022-12-15T22:39:00Z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2022-04-25T23:18:32Z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92ece967-a095-47d6-bfc2-d5a7b447f19f</vt:lpwstr>
  </property>
  <property fmtid="{D5CDD505-2E9C-101B-9397-08002B2CF9AE}" pid="8" name="MSIP_Label_f42aa342-8706-4288-bd11-ebb85995028c_ContentBits">
    <vt:lpwstr>0</vt:lpwstr>
  </property>
</Properties>
</file>