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319E0" w14:textId="3799568C" w:rsidR="007A70E8" w:rsidRDefault="00A0273F" w:rsidP="00DD038D">
      <w:pPr>
        <w:spacing w:after="0"/>
        <w:rPr>
          <w:b/>
        </w:rPr>
      </w:pPr>
      <w:r w:rsidRPr="00A0273F">
        <w:rPr>
          <w:b/>
        </w:rPr>
        <w:t>February 14, 2019 OpenID Board Call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47C38D35" w14:textId="77777777" w:rsidR="00F62D46" w:rsidRDefault="00F62D46" w:rsidP="00F62D46">
      <w:pPr>
        <w:spacing w:after="0"/>
      </w:pPr>
      <w:r>
        <w:t>Mike Jones</w:t>
      </w:r>
    </w:p>
    <w:p w14:paraId="1156CB0D" w14:textId="49B87635" w:rsidR="005B7F85" w:rsidRDefault="005B7F85" w:rsidP="005B7F85">
      <w:pPr>
        <w:spacing w:after="0"/>
      </w:pPr>
      <w:r>
        <w:t>John Bradley</w:t>
      </w:r>
    </w:p>
    <w:p w14:paraId="75BA6CFB" w14:textId="77777777" w:rsidR="005B7F85" w:rsidRDefault="005B7F85" w:rsidP="005B7F85">
      <w:pPr>
        <w:spacing w:after="0"/>
      </w:pPr>
      <w:r>
        <w:t>Dale Olds</w:t>
      </w:r>
    </w:p>
    <w:p w14:paraId="449BA9D8" w14:textId="358D093A" w:rsidR="005B7F85" w:rsidRDefault="005B7F85" w:rsidP="005B7F85">
      <w:pPr>
        <w:spacing w:after="0"/>
      </w:pPr>
      <w:r>
        <w:t>Nat Sakimura</w:t>
      </w:r>
    </w:p>
    <w:p w14:paraId="084A1F06" w14:textId="77777777" w:rsidR="005B7F85" w:rsidRDefault="005B7F85" w:rsidP="005B7F85">
      <w:pPr>
        <w:spacing w:after="0"/>
      </w:pPr>
      <w:r>
        <w:t>George Fletcher</w:t>
      </w:r>
    </w:p>
    <w:p w14:paraId="527CCCB3" w14:textId="77777777" w:rsidR="005B7F85" w:rsidRDefault="005B7F85" w:rsidP="005B7F85">
      <w:pPr>
        <w:spacing w:after="0"/>
      </w:pPr>
      <w:r>
        <w:t>Bjorn Hjelm</w:t>
      </w:r>
    </w:p>
    <w:p w14:paraId="138A8E9F" w14:textId="77777777" w:rsidR="0033376F" w:rsidRDefault="0033376F" w:rsidP="00DD038D">
      <w:pPr>
        <w:spacing w:after="0"/>
      </w:pPr>
    </w:p>
    <w:p w14:paraId="0C590E34" w14:textId="77777777" w:rsidR="003A1091" w:rsidRDefault="003A1091" w:rsidP="00DD038D">
      <w:pPr>
        <w:spacing w:after="0"/>
        <w:rPr>
          <w:b/>
        </w:rPr>
      </w:pPr>
      <w:r w:rsidRPr="007A70E8">
        <w:rPr>
          <w:b/>
        </w:rPr>
        <w:t>Absent:</w:t>
      </w:r>
    </w:p>
    <w:p w14:paraId="227C1BD4" w14:textId="77777777" w:rsidR="005B7F85" w:rsidRDefault="005B7F85" w:rsidP="005B7F85">
      <w:pPr>
        <w:spacing w:after="0"/>
      </w:pPr>
      <w:r>
        <w:t>Sarah Squire</w:t>
      </w:r>
    </w:p>
    <w:p w14:paraId="0E445BE0" w14:textId="77777777" w:rsidR="005B7F85" w:rsidRDefault="005B7F85" w:rsidP="005B7F85">
      <w:pPr>
        <w:spacing w:after="0"/>
      </w:pPr>
      <w:r>
        <w:t>Adam Dawes</w:t>
      </w:r>
    </w:p>
    <w:p w14:paraId="34ED54BE" w14:textId="6A0B3710" w:rsidR="00A516B2" w:rsidRDefault="00830260" w:rsidP="00DD038D">
      <w:pPr>
        <w:spacing w:after="0"/>
      </w:pPr>
      <w:r>
        <w:t>Amit Dhingra</w:t>
      </w:r>
    </w:p>
    <w:p w14:paraId="5ABCCF14" w14:textId="77777777" w:rsidR="00057A6B" w:rsidRDefault="00057A6B" w:rsidP="00057A6B">
      <w:pPr>
        <w:spacing w:after="0"/>
      </w:pPr>
      <w:r>
        <w:t>Masato Obata</w:t>
      </w:r>
    </w:p>
    <w:p w14:paraId="6B1BAD54" w14:textId="0F5D5DAC" w:rsidR="00F62D46" w:rsidRDefault="004712B2" w:rsidP="00F62D46">
      <w:pPr>
        <w:spacing w:after="0"/>
      </w:pPr>
      <w:r w:rsidRPr="004712B2">
        <w:t>Shibata Takehisa</w:t>
      </w:r>
    </w:p>
    <w:p w14:paraId="0FD8D8BD" w14:textId="77777777" w:rsidR="009E77BC" w:rsidRDefault="009E77BC" w:rsidP="00DD038D">
      <w:pPr>
        <w:spacing w:after="0"/>
      </w:pPr>
    </w:p>
    <w:p w14:paraId="0CFF8ABA" w14:textId="6993FA85" w:rsidR="00B61806" w:rsidRPr="00B61806" w:rsidRDefault="007A70E8" w:rsidP="00DD038D">
      <w:pPr>
        <w:spacing w:after="0"/>
        <w:rPr>
          <w:b/>
        </w:rPr>
      </w:pPr>
      <w:r w:rsidRPr="007A70E8">
        <w:rPr>
          <w:b/>
        </w:rPr>
        <w:t>Visitors</w:t>
      </w:r>
      <w:r w:rsidR="00B61806" w:rsidRPr="00B61806">
        <w:rPr>
          <w:b/>
        </w:rPr>
        <w:t>:</w:t>
      </w:r>
    </w:p>
    <w:p w14:paraId="53E0EAFC" w14:textId="2FD38E02" w:rsidR="00D26A70" w:rsidRDefault="007670EA" w:rsidP="00DD038D">
      <w:pPr>
        <w:spacing w:after="0"/>
      </w:pPr>
      <w:r>
        <w:t>Mike Lesz</w:t>
      </w:r>
      <w:r w:rsidR="009E77BC">
        <w:t xml:space="preserve">cz, </w:t>
      </w:r>
      <w:r w:rsidR="005978FA">
        <w:t>OIDF</w:t>
      </w:r>
    </w:p>
    <w:p w14:paraId="7DA48261" w14:textId="77777777" w:rsidR="005B7F85" w:rsidRDefault="005B7F85" w:rsidP="005B7F85">
      <w:pPr>
        <w:rPr>
          <w:rFonts w:asciiTheme="minorHAnsi" w:hAnsiTheme="minorHAnsi"/>
        </w:rPr>
      </w:pPr>
      <w:r w:rsidRPr="002046FF">
        <w:rPr>
          <w:rFonts w:asciiTheme="minorHAnsi" w:hAnsiTheme="minorHAnsi"/>
        </w:rPr>
        <w:t>Tom Smedinghoff, Locke Lord LLP</w:t>
      </w:r>
    </w:p>
    <w:p w14:paraId="3912C37C" w14:textId="77777777" w:rsidR="0098579C" w:rsidRDefault="0098579C" w:rsidP="00DD038D">
      <w:pPr>
        <w:spacing w:after="0"/>
      </w:pPr>
    </w:p>
    <w:p w14:paraId="5CAEC5DB" w14:textId="77777777" w:rsidR="003008D9" w:rsidRPr="00F22537" w:rsidRDefault="003008D9" w:rsidP="00F22537">
      <w:pPr>
        <w:pStyle w:val="ListParagraph"/>
        <w:numPr>
          <w:ilvl w:val="0"/>
          <w:numId w:val="22"/>
        </w:numPr>
        <w:spacing w:after="0"/>
        <w:ind w:left="360"/>
        <w:rPr>
          <w:b/>
        </w:rPr>
      </w:pPr>
      <w:bookmarkStart w:id="0" w:name="_GoBack"/>
      <w:r w:rsidRPr="00F22537">
        <w:rPr>
          <w:b/>
        </w:rPr>
        <w:t>2019 Board Elections</w:t>
      </w:r>
    </w:p>
    <w:bookmarkEnd w:id="0"/>
    <w:p w14:paraId="37E95859" w14:textId="7C9E47DC" w:rsidR="003008D9" w:rsidRDefault="003008D9" w:rsidP="003008D9">
      <w:pPr>
        <w:spacing w:after="0" w:line="240" w:lineRule="auto"/>
        <w:rPr>
          <w:rFonts w:asciiTheme="minorHAnsi" w:hAnsiTheme="minorHAnsi"/>
        </w:rPr>
      </w:pPr>
      <w:r w:rsidRPr="00F56251">
        <w:rPr>
          <w:rFonts w:asciiTheme="minorHAnsi" w:hAnsiTheme="minorHAnsi"/>
        </w:rPr>
        <w:t xml:space="preserve">The </w:t>
      </w:r>
      <w:r>
        <w:rPr>
          <w:rFonts w:asciiTheme="minorHAnsi" w:hAnsiTheme="minorHAnsi"/>
        </w:rPr>
        <w:t xml:space="preserve">election results </w:t>
      </w:r>
      <w:r w:rsidR="001E4E02">
        <w:rPr>
          <w:rFonts w:asciiTheme="minorHAnsi" w:hAnsiTheme="minorHAnsi"/>
        </w:rPr>
        <w:t xml:space="preserve">and updated board representatives </w:t>
      </w:r>
      <w:r>
        <w:rPr>
          <w:rFonts w:asciiTheme="minorHAnsi" w:hAnsiTheme="minorHAnsi"/>
        </w:rPr>
        <w:t xml:space="preserve">were posted at </w:t>
      </w:r>
      <w:hyperlink r:id="rId7" w:history="1">
        <w:r w:rsidR="004712B2" w:rsidRPr="00A426A5">
          <w:rPr>
            <w:rStyle w:val="Hyperlink"/>
            <w:rFonts w:asciiTheme="minorHAnsi" w:hAnsiTheme="minorHAnsi"/>
          </w:rPr>
          <w:t>https://openid.net/2019/02/08/openid-foundation-board-leadership-in-2019/</w:t>
        </w:r>
      </w:hyperlink>
      <w:r>
        <w:rPr>
          <w:rFonts w:asciiTheme="minorHAnsi" w:hAnsiTheme="minorHAnsi"/>
        </w:rPr>
        <w:t>.  The current officers were unanimously re-elected.</w:t>
      </w:r>
      <w:r w:rsidR="00415988">
        <w:rPr>
          <w:rFonts w:asciiTheme="minorHAnsi" w:hAnsiTheme="minorHAnsi"/>
        </w:rPr>
        <w:t xml:space="preserve">  They </w:t>
      </w:r>
      <w:r w:rsidR="00111ECC">
        <w:rPr>
          <w:rFonts w:asciiTheme="minorHAnsi" w:hAnsiTheme="minorHAnsi"/>
        </w:rPr>
        <w:t>are</w:t>
      </w:r>
      <w:r w:rsidR="00415988">
        <w:rPr>
          <w:rFonts w:asciiTheme="minorHAnsi" w:hAnsiTheme="minorHAnsi"/>
        </w:rPr>
        <w:t xml:space="preserve">  Nat Sakimura – Chairman, Adam Dawes – Vice-Chairman</w:t>
      </w:r>
      <w:r w:rsidR="001E4E02">
        <w:rPr>
          <w:rFonts w:asciiTheme="minorHAnsi" w:hAnsiTheme="minorHAnsi"/>
        </w:rPr>
        <w:t xml:space="preserve">, John Bradley – </w:t>
      </w:r>
      <w:r w:rsidR="00081AC9">
        <w:rPr>
          <w:rFonts w:asciiTheme="minorHAnsi" w:hAnsiTheme="minorHAnsi"/>
        </w:rPr>
        <w:t>Treasurer</w:t>
      </w:r>
      <w:r w:rsidR="001E4E02">
        <w:rPr>
          <w:rFonts w:asciiTheme="minorHAnsi" w:hAnsiTheme="minorHAnsi"/>
        </w:rPr>
        <w:t xml:space="preserve">, </w:t>
      </w:r>
      <w:r w:rsidR="00081AC9">
        <w:rPr>
          <w:rFonts w:asciiTheme="minorHAnsi" w:hAnsiTheme="minorHAnsi"/>
        </w:rPr>
        <w:t>Mike Jones – Secretary, and George Fletcher – Community Liaison.</w:t>
      </w:r>
    </w:p>
    <w:p w14:paraId="100E67BF" w14:textId="77777777" w:rsidR="003008D9" w:rsidRPr="00F56251" w:rsidRDefault="003008D9" w:rsidP="003008D9">
      <w:pPr>
        <w:spacing w:after="0" w:line="240" w:lineRule="auto"/>
        <w:rPr>
          <w:rFonts w:asciiTheme="minorHAnsi" w:hAnsiTheme="minorHAnsi"/>
        </w:rPr>
      </w:pPr>
    </w:p>
    <w:p w14:paraId="283E902E" w14:textId="112558CE" w:rsidR="003008D9" w:rsidRPr="00F22537" w:rsidRDefault="0020438C" w:rsidP="00F22537">
      <w:pPr>
        <w:pStyle w:val="ListParagraph"/>
        <w:numPr>
          <w:ilvl w:val="0"/>
          <w:numId w:val="22"/>
        </w:numPr>
        <w:spacing w:after="0"/>
        <w:ind w:left="360"/>
        <w:rPr>
          <w:b/>
        </w:rPr>
      </w:pPr>
      <w:r w:rsidRPr="00F22537">
        <w:rPr>
          <w:b/>
        </w:rPr>
        <w:t xml:space="preserve">Strategic Investments in </w:t>
      </w:r>
      <w:r w:rsidR="003008D9" w:rsidRPr="00F22537">
        <w:rPr>
          <w:b/>
        </w:rPr>
        <w:t>Certi</w:t>
      </w:r>
      <w:r w:rsidRPr="00F22537">
        <w:rPr>
          <w:b/>
        </w:rPr>
        <w:t xml:space="preserve">fication Program </w:t>
      </w:r>
    </w:p>
    <w:p w14:paraId="6497FF12" w14:textId="3E2E4670" w:rsidR="0020438C" w:rsidRDefault="0020438C" w:rsidP="0020438C">
      <w:pPr>
        <w:rPr>
          <w:rFonts w:asciiTheme="minorHAnsi" w:hAnsiTheme="minorHAnsi"/>
        </w:rPr>
      </w:pPr>
      <w:r w:rsidRPr="0020438C">
        <w:rPr>
          <w:rFonts w:asciiTheme="minorHAnsi" w:hAnsiTheme="minorHAnsi"/>
        </w:rPr>
        <w:t>There have been steady improvements made to the Certification Roadmap deck.  This includes proposed FAPI pricing and proposed updated Connect certification pricing.  In the life of the certification program, we’ve only had one complaint about the certification price with hundreds participating.  We have accomplished our adoption goals and defrayed some of our costs.  We should be able to move the existing price points up a bit now without causing resistance to help more adequately cover our costs, now that the value of the program is well established.  The new member price would be $500 and the non-member price $2500.</w:t>
      </w:r>
      <w:r w:rsidR="00081AC9">
        <w:rPr>
          <w:rFonts w:asciiTheme="minorHAnsi" w:hAnsiTheme="minorHAnsi"/>
        </w:rPr>
        <w:t xml:space="preserve">  Proposed FAPI pricing is the same, except that the price would be per-profile instead of per-implementation.</w:t>
      </w:r>
    </w:p>
    <w:p w14:paraId="362145C8" w14:textId="6A6AA3D6" w:rsidR="0020438C" w:rsidRPr="0020438C" w:rsidRDefault="0020438C" w:rsidP="0020438C">
      <w:pPr>
        <w:rPr>
          <w:rFonts w:asciiTheme="minorHAnsi" w:hAnsiTheme="minorHAnsi"/>
        </w:rPr>
      </w:pPr>
      <w:r>
        <w:rPr>
          <w:rFonts w:asciiTheme="minorHAnsi" w:hAnsiTheme="minorHAnsi"/>
        </w:rPr>
        <w:t>We plan $500,000 in certification investments this year.  This is the most significant expansion in member benefits in the life of the foundation.</w:t>
      </w:r>
      <w:r w:rsidR="00081AC9">
        <w:rPr>
          <w:rFonts w:asciiTheme="minorHAnsi" w:hAnsiTheme="minorHAnsi"/>
        </w:rPr>
        <w:t xml:space="preserve">  </w:t>
      </w:r>
      <w:r>
        <w:rPr>
          <w:rFonts w:asciiTheme="minorHAnsi" w:hAnsiTheme="minorHAnsi"/>
        </w:rPr>
        <w:t>We have substantial commitments from the OBIE in transitioning the FAPI certification</w:t>
      </w:r>
      <w:r w:rsidR="00081AC9">
        <w:rPr>
          <w:rFonts w:asciiTheme="minorHAnsi" w:hAnsiTheme="minorHAnsi"/>
        </w:rPr>
        <w:t xml:space="preserve"> program</w:t>
      </w:r>
      <w:r>
        <w:rPr>
          <w:rFonts w:asciiTheme="minorHAnsi" w:hAnsiTheme="minorHAnsi"/>
        </w:rPr>
        <w:t xml:space="preserve">.  They have committed to prepaying </w:t>
      </w:r>
      <w:r w:rsidR="00081AC9">
        <w:rPr>
          <w:rFonts w:asciiTheme="minorHAnsi" w:hAnsiTheme="minorHAnsi"/>
        </w:rPr>
        <w:t xml:space="preserve">for </w:t>
      </w:r>
      <w:r>
        <w:rPr>
          <w:rFonts w:asciiTheme="minorHAnsi" w:hAnsiTheme="minorHAnsi"/>
        </w:rPr>
        <w:t xml:space="preserve">certifications for their 15 member banks, so we will have startup money </w:t>
      </w:r>
      <w:r w:rsidR="00081AC9">
        <w:rPr>
          <w:rFonts w:asciiTheme="minorHAnsi" w:hAnsiTheme="minorHAnsi"/>
        </w:rPr>
        <w:t>to fund</w:t>
      </w:r>
      <w:r>
        <w:rPr>
          <w:rFonts w:asciiTheme="minorHAnsi" w:hAnsiTheme="minorHAnsi"/>
        </w:rPr>
        <w:t xml:space="preserve"> the new </w:t>
      </w:r>
      <w:r w:rsidR="00081AC9">
        <w:rPr>
          <w:rFonts w:asciiTheme="minorHAnsi" w:hAnsiTheme="minorHAnsi"/>
        </w:rPr>
        <w:t xml:space="preserve">FAPI Certification </w:t>
      </w:r>
      <w:r>
        <w:rPr>
          <w:rFonts w:asciiTheme="minorHAnsi" w:hAnsiTheme="minorHAnsi"/>
        </w:rPr>
        <w:t>activities.</w:t>
      </w:r>
    </w:p>
    <w:p w14:paraId="357EE73E" w14:textId="78F7D7C9" w:rsidR="0020438C" w:rsidRPr="0020438C" w:rsidRDefault="0020438C" w:rsidP="0020438C">
      <w:pPr>
        <w:rPr>
          <w:rFonts w:asciiTheme="minorHAnsi" w:hAnsiTheme="minorHAnsi"/>
        </w:rPr>
      </w:pPr>
      <w:r w:rsidRPr="0020438C">
        <w:rPr>
          <w:rFonts w:asciiTheme="minorHAnsi" w:hAnsiTheme="minorHAnsi"/>
        </w:rPr>
        <w:lastRenderedPageBreak/>
        <w:t xml:space="preserve">We plan to announce general availability of FAPI certification </w:t>
      </w:r>
      <w:r w:rsidR="00081AC9">
        <w:rPr>
          <w:rFonts w:asciiTheme="minorHAnsi" w:hAnsiTheme="minorHAnsi"/>
        </w:rPr>
        <w:t>as of</w:t>
      </w:r>
      <w:r w:rsidRPr="0020438C">
        <w:rPr>
          <w:rFonts w:asciiTheme="minorHAnsi" w:hAnsiTheme="minorHAnsi"/>
        </w:rPr>
        <w:t xml:space="preserve"> April 1st.  (Many banks may wait until the last minute before </w:t>
      </w:r>
      <w:r w:rsidR="00111ECC" w:rsidRPr="0020438C">
        <w:rPr>
          <w:rFonts w:asciiTheme="minorHAnsi" w:hAnsiTheme="minorHAnsi"/>
        </w:rPr>
        <w:t>certifying</w:t>
      </w:r>
      <w:r w:rsidRPr="0020438C">
        <w:rPr>
          <w:rFonts w:asciiTheme="minorHAnsi" w:hAnsiTheme="minorHAnsi"/>
        </w:rPr>
        <w:t>.)</w:t>
      </w:r>
    </w:p>
    <w:p w14:paraId="7CBDFEAB" w14:textId="60AE0B10" w:rsidR="0020438C" w:rsidRPr="0020438C" w:rsidRDefault="0020438C" w:rsidP="0020438C">
      <w:pPr>
        <w:rPr>
          <w:rFonts w:asciiTheme="minorHAnsi" w:hAnsiTheme="minorHAnsi"/>
        </w:rPr>
      </w:pPr>
      <w:r>
        <w:rPr>
          <w:rFonts w:asciiTheme="minorHAnsi" w:hAnsiTheme="minorHAnsi"/>
        </w:rPr>
        <w:t xml:space="preserve">The executive committee </w:t>
      </w:r>
      <w:r w:rsidR="00081AC9">
        <w:rPr>
          <w:rFonts w:asciiTheme="minorHAnsi" w:hAnsiTheme="minorHAnsi"/>
        </w:rPr>
        <w:t xml:space="preserve">had </w:t>
      </w:r>
      <w:r>
        <w:rPr>
          <w:rFonts w:asciiTheme="minorHAnsi" w:hAnsiTheme="minorHAnsi"/>
        </w:rPr>
        <w:t xml:space="preserve">unanimously recommended the new pricing plan.  Dale voiced his support for the new pricing program.  </w:t>
      </w:r>
      <w:r w:rsidR="00081AC9">
        <w:rPr>
          <w:rFonts w:asciiTheme="minorHAnsi" w:hAnsiTheme="minorHAnsi"/>
        </w:rPr>
        <w:t>The board</w:t>
      </w:r>
      <w:r>
        <w:rPr>
          <w:rFonts w:asciiTheme="minorHAnsi" w:hAnsiTheme="minorHAnsi"/>
        </w:rPr>
        <w:t xml:space="preserve"> </w:t>
      </w:r>
      <w:r w:rsidR="00081AC9">
        <w:rPr>
          <w:rFonts w:asciiTheme="minorHAnsi" w:hAnsiTheme="minorHAnsi"/>
        </w:rPr>
        <w:t>unanimously approved the proposed prices.</w:t>
      </w:r>
    </w:p>
    <w:p w14:paraId="58F7438A" w14:textId="3FFE047B" w:rsidR="003008D9" w:rsidRPr="00A33F32" w:rsidRDefault="00175FE7" w:rsidP="00A33F32">
      <w:pPr>
        <w:pStyle w:val="ListParagraph"/>
        <w:numPr>
          <w:ilvl w:val="0"/>
          <w:numId w:val="22"/>
        </w:numPr>
        <w:spacing w:after="0"/>
        <w:ind w:left="360"/>
        <w:rPr>
          <w:b/>
        </w:rPr>
      </w:pPr>
      <w:r w:rsidRPr="00A33F32">
        <w:rPr>
          <w:b/>
        </w:rPr>
        <w:t>Strategic Libraries Program</w:t>
      </w:r>
    </w:p>
    <w:p w14:paraId="20E6DED3" w14:textId="6A15D840" w:rsidR="003008D9" w:rsidRDefault="00624CB1" w:rsidP="003008D9">
      <w:pPr>
        <w:rPr>
          <w:rFonts w:asciiTheme="minorHAnsi" w:hAnsiTheme="minorHAnsi"/>
        </w:rPr>
      </w:pPr>
      <w:r w:rsidRPr="00624CB1">
        <w:rPr>
          <w:rFonts w:asciiTheme="minorHAnsi" w:hAnsiTheme="minorHAnsi"/>
        </w:rPr>
        <w:t>Our role will be as a librarian and to promote curation of the libraries.  We would not assume liability for usage of them.  The foundation would not fund development or promotion of the libraries out of our general funds.  We plan to operate the program without cost to use the libraries in order to encourage adoption.  We plan to cover our costs through directed funding.  The foundation would be the owner of the code.  This is the same model as for AppAuth.</w:t>
      </w:r>
      <w:r>
        <w:rPr>
          <w:rFonts w:asciiTheme="minorHAnsi" w:hAnsiTheme="minorHAnsi"/>
        </w:rPr>
        <w:t xml:space="preserve">  Multiple companies are working on securing directed funding</w:t>
      </w:r>
      <w:r w:rsidR="00081AC9">
        <w:rPr>
          <w:rFonts w:asciiTheme="minorHAnsi" w:hAnsiTheme="minorHAnsi"/>
        </w:rPr>
        <w:t xml:space="preserve"> to support library development and maintenance.</w:t>
      </w:r>
    </w:p>
    <w:p w14:paraId="500FA03B" w14:textId="62175B07" w:rsidR="00624CB1" w:rsidRDefault="00624CB1" w:rsidP="003008D9">
      <w:pPr>
        <w:rPr>
          <w:rFonts w:asciiTheme="minorHAnsi" w:hAnsiTheme="minorHAnsi"/>
        </w:rPr>
      </w:pPr>
      <w:r>
        <w:rPr>
          <w:rFonts w:asciiTheme="minorHAnsi" w:hAnsiTheme="minorHAnsi"/>
        </w:rPr>
        <w:t xml:space="preserve">Nat suggested to the executive committee that we look at how the Linux Foundation and Apache manage software projects, as points of comparison.  Nat requested that we do a study of how other foundations successfully manage software projects.  Don </w:t>
      </w:r>
      <w:r w:rsidR="00081AC9">
        <w:rPr>
          <w:rFonts w:asciiTheme="minorHAnsi" w:hAnsiTheme="minorHAnsi"/>
        </w:rPr>
        <w:t>is</w:t>
      </w:r>
      <w:r>
        <w:rPr>
          <w:rFonts w:asciiTheme="minorHAnsi" w:hAnsiTheme="minorHAnsi"/>
        </w:rPr>
        <w:t xml:space="preserve"> tak</w:t>
      </w:r>
      <w:r w:rsidR="00081AC9">
        <w:rPr>
          <w:rFonts w:asciiTheme="minorHAnsi" w:hAnsiTheme="minorHAnsi"/>
        </w:rPr>
        <w:t>ing</w:t>
      </w:r>
      <w:r>
        <w:rPr>
          <w:rFonts w:asciiTheme="minorHAnsi" w:hAnsiTheme="minorHAnsi"/>
        </w:rPr>
        <w:t xml:space="preserve"> lead </w:t>
      </w:r>
      <w:r w:rsidR="00081AC9">
        <w:rPr>
          <w:rFonts w:asciiTheme="minorHAnsi" w:hAnsiTheme="minorHAnsi"/>
        </w:rPr>
        <w:t xml:space="preserve">on this </w:t>
      </w:r>
      <w:r>
        <w:rPr>
          <w:rFonts w:asciiTheme="minorHAnsi" w:hAnsiTheme="minorHAnsi"/>
        </w:rPr>
        <w:t>with help from Adam.  Don plans to have preliminary results in time for our in-person meeting at RSA.</w:t>
      </w:r>
    </w:p>
    <w:p w14:paraId="79F19F98" w14:textId="14C8EA8A" w:rsidR="003008D9" w:rsidRDefault="00A33F32" w:rsidP="00A33F32">
      <w:pPr>
        <w:pStyle w:val="ListParagraph"/>
        <w:numPr>
          <w:ilvl w:val="0"/>
          <w:numId w:val="22"/>
        </w:numPr>
        <w:spacing w:after="0"/>
        <w:ind w:left="360"/>
        <w:rPr>
          <w:b/>
        </w:rPr>
      </w:pPr>
      <w:r>
        <w:rPr>
          <w:b/>
        </w:rPr>
        <w:t>FAPI Liaison Update</w:t>
      </w:r>
    </w:p>
    <w:p w14:paraId="53976317" w14:textId="3BD16055" w:rsidR="00A33F32" w:rsidRDefault="00A33F32" w:rsidP="00A33F32">
      <w:pPr>
        <w:spacing w:after="0"/>
      </w:pPr>
      <w:r>
        <w:t>Nat reported that we are applying for a liaison relationship with the ECB.  Other OpenID Foundation members are as well.  We are creating liaison statements with pertinent information to other organizations that we have liaison relationships with.  Don is working on establishing a liaison relationship with the Financial Data Exchange, which was recently created by FSISAC.  Don plans to speak at their conferences.</w:t>
      </w:r>
    </w:p>
    <w:p w14:paraId="68030D6D" w14:textId="77777777" w:rsidR="00A33F32" w:rsidRPr="00A33F32" w:rsidRDefault="00A33F32" w:rsidP="00A33F32">
      <w:pPr>
        <w:spacing w:after="0"/>
      </w:pPr>
    </w:p>
    <w:p w14:paraId="59000193" w14:textId="6AB77B92" w:rsidR="00F62D46" w:rsidRDefault="00BA452A" w:rsidP="00F62D46">
      <w:pPr>
        <w:pStyle w:val="ListParagraph"/>
        <w:numPr>
          <w:ilvl w:val="0"/>
          <w:numId w:val="22"/>
        </w:numPr>
        <w:spacing w:after="0"/>
        <w:ind w:left="360"/>
        <w:rPr>
          <w:b/>
        </w:rPr>
      </w:pPr>
      <w:r>
        <w:rPr>
          <w:b/>
        </w:rPr>
        <w:t xml:space="preserve">Strategic Investments in OpenID Connect </w:t>
      </w:r>
      <w:r w:rsidR="00357009">
        <w:rPr>
          <w:b/>
        </w:rPr>
        <w:t>Federation</w:t>
      </w:r>
    </w:p>
    <w:p w14:paraId="3B7C786F" w14:textId="7EB5C79A" w:rsidR="00B6008C" w:rsidRDefault="00082C35" w:rsidP="00F62D46">
      <w:pPr>
        <w:spacing w:after="0"/>
      </w:pPr>
      <w:r>
        <w:t>OpenID Connect Federation is the third strategic initiative for the foundation this year.  Yesterday the executive committee approved Roland Hedberg representing us at three federation conferences this year and providing some support for his work on the federation specification.</w:t>
      </w:r>
    </w:p>
    <w:p w14:paraId="1F41ABF9" w14:textId="77777777" w:rsidR="00082C35" w:rsidRDefault="00082C35" w:rsidP="00F62D46">
      <w:pPr>
        <w:spacing w:after="0"/>
      </w:pPr>
    </w:p>
    <w:p w14:paraId="23C652F1" w14:textId="13C2F9AC" w:rsidR="00082C35" w:rsidRDefault="00082C35" w:rsidP="00082C35">
      <w:pPr>
        <w:pStyle w:val="ListParagraph"/>
        <w:numPr>
          <w:ilvl w:val="0"/>
          <w:numId w:val="22"/>
        </w:numPr>
        <w:tabs>
          <w:tab w:val="left" w:pos="630"/>
        </w:tabs>
        <w:spacing w:after="0"/>
        <w:ind w:left="360"/>
        <w:rPr>
          <w:b/>
        </w:rPr>
      </w:pPr>
      <w:r>
        <w:rPr>
          <w:b/>
        </w:rPr>
        <w:t>Account Chooser</w:t>
      </w:r>
    </w:p>
    <w:p w14:paraId="0A68B9E7" w14:textId="7CF1D113" w:rsidR="00082C35" w:rsidRDefault="00B34EA7" w:rsidP="00082C35">
      <w:pPr>
        <w:spacing w:after="0"/>
      </w:pPr>
      <w:r>
        <w:t>As described in yesterday’s Executive Committee minutes, Adam suggested that we plan for orderly deprecation of accountchooser.com.  He has communicated this proposal to the Account Chooser working group and is seeking comments.</w:t>
      </w:r>
    </w:p>
    <w:p w14:paraId="6EB077EE" w14:textId="77777777" w:rsidR="00082C35" w:rsidRDefault="00082C35" w:rsidP="00082C35">
      <w:pPr>
        <w:spacing w:after="0"/>
      </w:pPr>
    </w:p>
    <w:p w14:paraId="33D15AB8" w14:textId="1AA87F3D" w:rsidR="007E421D" w:rsidRDefault="00082C35" w:rsidP="007E421D">
      <w:pPr>
        <w:pStyle w:val="ListParagraph"/>
        <w:numPr>
          <w:ilvl w:val="0"/>
          <w:numId w:val="22"/>
        </w:numPr>
        <w:tabs>
          <w:tab w:val="left" w:pos="630"/>
        </w:tabs>
        <w:spacing w:after="0"/>
        <w:ind w:left="360"/>
        <w:rPr>
          <w:b/>
        </w:rPr>
      </w:pPr>
      <w:r>
        <w:rPr>
          <w:b/>
        </w:rPr>
        <w:t>Financial Update</w:t>
      </w:r>
    </w:p>
    <w:p w14:paraId="019207AF" w14:textId="2316047B" w:rsidR="007E421D" w:rsidRDefault="00082C35" w:rsidP="007E421D">
      <w:pPr>
        <w:spacing w:after="0"/>
      </w:pPr>
      <w:r>
        <w:t xml:space="preserve">We are on sound financial ground.  John reported that now is the right time to spend on strategic programs that we have saved money for.  Don will present </w:t>
      </w:r>
      <w:r w:rsidR="00B34EA7">
        <w:t xml:space="preserve">financial </w:t>
      </w:r>
      <w:r>
        <w:t>details at the face-to-face board meeting during RSA.</w:t>
      </w:r>
    </w:p>
    <w:p w14:paraId="438DAB89" w14:textId="77777777" w:rsidR="00673C0C" w:rsidRDefault="00673C0C" w:rsidP="00673C0C">
      <w:pPr>
        <w:spacing w:after="0"/>
      </w:pPr>
    </w:p>
    <w:p w14:paraId="2CFA8CE6" w14:textId="684EBBDC" w:rsidR="00673C0C" w:rsidRDefault="006437D8" w:rsidP="00673C0C">
      <w:pPr>
        <w:pStyle w:val="ListParagraph"/>
        <w:numPr>
          <w:ilvl w:val="0"/>
          <w:numId w:val="22"/>
        </w:numPr>
        <w:tabs>
          <w:tab w:val="left" w:pos="630"/>
        </w:tabs>
        <w:spacing w:after="0"/>
        <w:ind w:left="360"/>
        <w:rPr>
          <w:b/>
        </w:rPr>
      </w:pPr>
      <w:r>
        <w:rPr>
          <w:b/>
        </w:rPr>
        <w:t>Upcoming Calendar Highlights</w:t>
      </w:r>
    </w:p>
    <w:p w14:paraId="11F06500" w14:textId="178CF0B0" w:rsidR="00673C0C" w:rsidRDefault="00B34EA7" w:rsidP="008714A0">
      <w:pPr>
        <w:spacing w:after="0"/>
      </w:pPr>
      <w:r>
        <w:lastRenderedPageBreak/>
        <w:t xml:space="preserve">There will be a face-to-face board meeting the afternoon of </w:t>
      </w:r>
      <w:r w:rsidR="006437D8">
        <w:t>Wednesday, March 6</w:t>
      </w:r>
      <w:r w:rsidRPr="00B34EA7">
        <w:rPr>
          <w:vertAlign w:val="superscript"/>
        </w:rPr>
        <w:t>th</w:t>
      </w:r>
      <w:r>
        <w:t xml:space="preserve"> during RSA.  That evening we will have a dinner celebrating</w:t>
      </w:r>
      <w:r w:rsidR="006437D8">
        <w:t xml:space="preserve"> 5 years since the approval of OpenID Connect.</w:t>
      </w:r>
    </w:p>
    <w:sectPr w:rsidR="00673C0C" w:rsidSect="00BF15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013E4" w14:textId="77777777" w:rsidR="00E7266E" w:rsidRDefault="00E7266E" w:rsidP="00C00DAF">
      <w:pPr>
        <w:spacing w:after="0" w:line="240" w:lineRule="auto"/>
      </w:pPr>
      <w:r>
        <w:separator/>
      </w:r>
    </w:p>
  </w:endnote>
  <w:endnote w:type="continuationSeparator" w:id="0">
    <w:p w14:paraId="5A4FE050" w14:textId="77777777" w:rsidR="00E7266E" w:rsidRDefault="00E7266E"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92B30" w14:textId="77777777" w:rsidR="00E7266E" w:rsidRDefault="00E7266E" w:rsidP="00C00DAF">
      <w:pPr>
        <w:spacing w:after="0" w:line="240" w:lineRule="auto"/>
      </w:pPr>
      <w:r>
        <w:separator/>
      </w:r>
    </w:p>
  </w:footnote>
  <w:footnote w:type="continuationSeparator" w:id="0">
    <w:p w14:paraId="25CED80F" w14:textId="77777777" w:rsidR="00E7266E" w:rsidRDefault="00E7266E"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128E7"/>
    <w:rsid w:val="0002006D"/>
    <w:rsid w:val="000241DC"/>
    <w:rsid w:val="0002561E"/>
    <w:rsid w:val="000264D7"/>
    <w:rsid w:val="00032961"/>
    <w:rsid w:val="00035D82"/>
    <w:rsid w:val="0003626A"/>
    <w:rsid w:val="00036293"/>
    <w:rsid w:val="00036A15"/>
    <w:rsid w:val="0004172A"/>
    <w:rsid w:val="00042C52"/>
    <w:rsid w:val="000450C3"/>
    <w:rsid w:val="0005153E"/>
    <w:rsid w:val="00057A6B"/>
    <w:rsid w:val="00061F2E"/>
    <w:rsid w:val="00066595"/>
    <w:rsid w:val="00066A90"/>
    <w:rsid w:val="000713E4"/>
    <w:rsid w:val="00071736"/>
    <w:rsid w:val="00074CB2"/>
    <w:rsid w:val="00075651"/>
    <w:rsid w:val="000771F1"/>
    <w:rsid w:val="00081132"/>
    <w:rsid w:val="00081AC9"/>
    <w:rsid w:val="00082228"/>
    <w:rsid w:val="000823A6"/>
    <w:rsid w:val="000825ED"/>
    <w:rsid w:val="00082C35"/>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E76"/>
    <w:rsid w:val="00123252"/>
    <w:rsid w:val="001237AD"/>
    <w:rsid w:val="00124B4B"/>
    <w:rsid w:val="00127624"/>
    <w:rsid w:val="0013141F"/>
    <w:rsid w:val="00131EE4"/>
    <w:rsid w:val="001353FF"/>
    <w:rsid w:val="00136E18"/>
    <w:rsid w:val="00137497"/>
    <w:rsid w:val="00140531"/>
    <w:rsid w:val="00140768"/>
    <w:rsid w:val="00140875"/>
    <w:rsid w:val="001463AC"/>
    <w:rsid w:val="001505D5"/>
    <w:rsid w:val="001547D7"/>
    <w:rsid w:val="00156A34"/>
    <w:rsid w:val="00156E7F"/>
    <w:rsid w:val="001600C9"/>
    <w:rsid w:val="00160B1D"/>
    <w:rsid w:val="001618E1"/>
    <w:rsid w:val="00161C3A"/>
    <w:rsid w:val="00162868"/>
    <w:rsid w:val="001629A1"/>
    <w:rsid w:val="001640BD"/>
    <w:rsid w:val="00170F9F"/>
    <w:rsid w:val="001745F6"/>
    <w:rsid w:val="00175FE7"/>
    <w:rsid w:val="0018145B"/>
    <w:rsid w:val="00181D9A"/>
    <w:rsid w:val="0018569B"/>
    <w:rsid w:val="00187BF4"/>
    <w:rsid w:val="001929B0"/>
    <w:rsid w:val="001932DA"/>
    <w:rsid w:val="00196949"/>
    <w:rsid w:val="00196CA7"/>
    <w:rsid w:val="001A41A6"/>
    <w:rsid w:val="001A5453"/>
    <w:rsid w:val="001A721B"/>
    <w:rsid w:val="001B0210"/>
    <w:rsid w:val="001B2FC6"/>
    <w:rsid w:val="001B3952"/>
    <w:rsid w:val="001C01EE"/>
    <w:rsid w:val="001C045A"/>
    <w:rsid w:val="001C1B5E"/>
    <w:rsid w:val="001C3A6D"/>
    <w:rsid w:val="001C5006"/>
    <w:rsid w:val="001C55D1"/>
    <w:rsid w:val="001C65EA"/>
    <w:rsid w:val="001D1BEF"/>
    <w:rsid w:val="001D2AAB"/>
    <w:rsid w:val="001D3145"/>
    <w:rsid w:val="001D33E7"/>
    <w:rsid w:val="001D6381"/>
    <w:rsid w:val="001E30A9"/>
    <w:rsid w:val="001E3BAE"/>
    <w:rsid w:val="001E3D29"/>
    <w:rsid w:val="001E4E02"/>
    <w:rsid w:val="001E6012"/>
    <w:rsid w:val="001F3757"/>
    <w:rsid w:val="001F541C"/>
    <w:rsid w:val="001F5EE6"/>
    <w:rsid w:val="001F7823"/>
    <w:rsid w:val="0020438C"/>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5B8F"/>
    <w:rsid w:val="00240B2B"/>
    <w:rsid w:val="00241613"/>
    <w:rsid w:val="00241FB6"/>
    <w:rsid w:val="0024417D"/>
    <w:rsid w:val="0024422F"/>
    <w:rsid w:val="00246D56"/>
    <w:rsid w:val="00251A68"/>
    <w:rsid w:val="002534C6"/>
    <w:rsid w:val="00253DF0"/>
    <w:rsid w:val="00253EA8"/>
    <w:rsid w:val="00254BC8"/>
    <w:rsid w:val="00257A0E"/>
    <w:rsid w:val="00263E4F"/>
    <w:rsid w:val="00265120"/>
    <w:rsid w:val="0026703E"/>
    <w:rsid w:val="0027013C"/>
    <w:rsid w:val="00270813"/>
    <w:rsid w:val="0027152F"/>
    <w:rsid w:val="00272482"/>
    <w:rsid w:val="002775AC"/>
    <w:rsid w:val="002828BB"/>
    <w:rsid w:val="00282C1B"/>
    <w:rsid w:val="00282F5F"/>
    <w:rsid w:val="00284037"/>
    <w:rsid w:val="002843E5"/>
    <w:rsid w:val="00290032"/>
    <w:rsid w:val="00290462"/>
    <w:rsid w:val="00291C5E"/>
    <w:rsid w:val="002936F9"/>
    <w:rsid w:val="002B2D1A"/>
    <w:rsid w:val="002B517E"/>
    <w:rsid w:val="002C03CD"/>
    <w:rsid w:val="002C17DA"/>
    <w:rsid w:val="002D0135"/>
    <w:rsid w:val="002D52BC"/>
    <w:rsid w:val="002D557B"/>
    <w:rsid w:val="002D5AF6"/>
    <w:rsid w:val="002E06DC"/>
    <w:rsid w:val="002E6AEE"/>
    <w:rsid w:val="002F1CDE"/>
    <w:rsid w:val="002F39EF"/>
    <w:rsid w:val="002F6A20"/>
    <w:rsid w:val="003008D9"/>
    <w:rsid w:val="00304898"/>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925B6"/>
    <w:rsid w:val="003932E5"/>
    <w:rsid w:val="00395D55"/>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C2BFC"/>
    <w:rsid w:val="003C3A97"/>
    <w:rsid w:val="003C5151"/>
    <w:rsid w:val="003C6C42"/>
    <w:rsid w:val="003C7372"/>
    <w:rsid w:val="003D0939"/>
    <w:rsid w:val="003D7FEE"/>
    <w:rsid w:val="003E4053"/>
    <w:rsid w:val="003E40E5"/>
    <w:rsid w:val="003E4C16"/>
    <w:rsid w:val="003E5DAD"/>
    <w:rsid w:val="003E5F59"/>
    <w:rsid w:val="003E7B41"/>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215B5"/>
    <w:rsid w:val="00421991"/>
    <w:rsid w:val="00423183"/>
    <w:rsid w:val="00423B8F"/>
    <w:rsid w:val="00425883"/>
    <w:rsid w:val="00427406"/>
    <w:rsid w:val="00430FC5"/>
    <w:rsid w:val="0043367B"/>
    <w:rsid w:val="00435562"/>
    <w:rsid w:val="00437487"/>
    <w:rsid w:val="0044357F"/>
    <w:rsid w:val="00444462"/>
    <w:rsid w:val="00453E75"/>
    <w:rsid w:val="00454BC9"/>
    <w:rsid w:val="00456D38"/>
    <w:rsid w:val="00460CA5"/>
    <w:rsid w:val="0046100A"/>
    <w:rsid w:val="00461220"/>
    <w:rsid w:val="0046266B"/>
    <w:rsid w:val="0046271D"/>
    <w:rsid w:val="004639B9"/>
    <w:rsid w:val="004659FD"/>
    <w:rsid w:val="00470269"/>
    <w:rsid w:val="004712B2"/>
    <w:rsid w:val="004740BB"/>
    <w:rsid w:val="00475504"/>
    <w:rsid w:val="0047692B"/>
    <w:rsid w:val="00476E80"/>
    <w:rsid w:val="00487A88"/>
    <w:rsid w:val="004949AC"/>
    <w:rsid w:val="00497578"/>
    <w:rsid w:val="00497CE2"/>
    <w:rsid w:val="00497DA3"/>
    <w:rsid w:val="004A3DCE"/>
    <w:rsid w:val="004A4F5D"/>
    <w:rsid w:val="004A5173"/>
    <w:rsid w:val="004A6E11"/>
    <w:rsid w:val="004A7F56"/>
    <w:rsid w:val="004B0467"/>
    <w:rsid w:val="004B3938"/>
    <w:rsid w:val="004B6715"/>
    <w:rsid w:val="004B6A8F"/>
    <w:rsid w:val="004C3A9C"/>
    <w:rsid w:val="004C46D7"/>
    <w:rsid w:val="004C54C7"/>
    <w:rsid w:val="004C6488"/>
    <w:rsid w:val="004D437F"/>
    <w:rsid w:val="004D7EA2"/>
    <w:rsid w:val="004E05B5"/>
    <w:rsid w:val="004E1114"/>
    <w:rsid w:val="004E1886"/>
    <w:rsid w:val="004E6903"/>
    <w:rsid w:val="004F0940"/>
    <w:rsid w:val="004F6E7D"/>
    <w:rsid w:val="00501332"/>
    <w:rsid w:val="00501421"/>
    <w:rsid w:val="005022D4"/>
    <w:rsid w:val="00502F08"/>
    <w:rsid w:val="0050446F"/>
    <w:rsid w:val="00506C8E"/>
    <w:rsid w:val="005075D1"/>
    <w:rsid w:val="0051220B"/>
    <w:rsid w:val="0051238F"/>
    <w:rsid w:val="00513470"/>
    <w:rsid w:val="005171AE"/>
    <w:rsid w:val="00517F86"/>
    <w:rsid w:val="0052552B"/>
    <w:rsid w:val="00525B40"/>
    <w:rsid w:val="0052785C"/>
    <w:rsid w:val="0053031F"/>
    <w:rsid w:val="00534BC8"/>
    <w:rsid w:val="005368CE"/>
    <w:rsid w:val="00541048"/>
    <w:rsid w:val="00544159"/>
    <w:rsid w:val="00545969"/>
    <w:rsid w:val="00551BE3"/>
    <w:rsid w:val="005523C1"/>
    <w:rsid w:val="005537AE"/>
    <w:rsid w:val="00554BE5"/>
    <w:rsid w:val="00555B12"/>
    <w:rsid w:val="00556CD9"/>
    <w:rsid w:val="00572094"/>
    <w:rsid w:val="0057285E"/>
    <w:rsid w:val="00573027"/>
    <w:rsid w:val="00573235"/>
    <w:rsid w:val="00573697"/>
    <w:rsid w:val="005776D1"/>
    <w:rsid w:val="00585345"/>
    <w:rsid w:val="005917FF"/>
    <w:rsid w:val="00592B19"/>
    <w:rsid w:val="0059467F"/>
    <w:rsid w:val="00594B64"/>
    <w:rsid w:val="005978FA"/>
    <w:rsid w:val="00597BF6"/>
    <w:rsid w:val="005A12EE"/>
    <w:rsid w:val="005A3E2C"/>
    <w:rsid w:val="005A5520"/>
    <w:rsid w:val="005A60A1"/>
    <w:rsid w:val="005A62DE"/>
    <w:rsid w:val="005A65C9"/>
    <w:rsid w:val="005A6B0F"/>
    <w:rsid w:val="005B2D8A"/>
    <w:rsid w:val="005B322C"/>
    <w:rsid w:val="005B3F1B"/>
    <w:rsid w:val="005B7F85"/>
    <w:rsid w:val="005C5224"/>
    <w:rsid w:val="005C6785"/>
    <w:rsid w:val="005C73FB"/>
    <w:rsid w:val="005C7C0D"/>
    <w:rsid w:val="005D01D1"/>
    <w:rsid w:val="005D4945"/>
    <w:rsid w:val="005D642E"/>
    <w:rsid w:val="005E1E44"/>
    <w:rsid w:val="005E2B6C"/>
    <w:rsid w:val="005E4424"/>
    <w:rsid w:val="005E7649"/>
    <w:rsid w:val="005F6526"/>
    <w:rsid w:val="00600ED1"/>
    <w:rsid w:val="0060196C"/>
    <w:rsid w:val="0060253F"/>
    <w:rsid w:val="00605588"/>
    <w:rsid w:val="006075C0"/>
    <w:rsid w:val="00611118"/>
    <w:rsid w:val="006157AB"/>
    <w:rsid w:val="00621744"/>
    <w:rsid w:val="00624C9B"/>
    <w:rsid w:val="00624CB1"/>
    <w:rsid w:val="006255D0"/>
    <w:rsid w:val="00625FF5"/>
    <w:rsid w:val="006260CA"/>
    <w:rsid w:val="00631813"/>
    <w:rsid w:val="00633584"/>
    <w:rsid w:val="00635EE4"/>
    <w:rsid w:val="006372B5"/>
    <w:rsid w:val="006437D8"/>
    <w:rsid w:val="00644A17"/>
    <w:rsid w:val="006470DF"/>
    <w:rsid w:val="00653292"/>
    <w:rsid w:val="006555C1"/>
    <w:rsid w:val="006608CF"/>
    <w:rsid w:val="00662A07"/>
    <w:rsid w:val="006636A3"/>
    <w:rsid w:val="00667A9E"/>
    <w:rsid w:val="00670275"/>
    <w:rsid w:val="006706EC"/>
    <w:rsid w:val="00673C0C"/>
    <w:rsid w:val="00674A47"/>
    <w:rsid w:val="00676148"/>
    <w:rsid w:val="00676735"/>
    <w:rsid w:val="00676E9E"/>
    <w:rsid w:val="00677B11"/>
    <w:rsid w:val="00680991"/>
    <w:rsid w:val="00680AD9"/>
    <w:rsid w:val="00681CE1"/>
    <w:rsid w:val="0068210D"/>
    <w:rsid w:val="00682416"/>
    <w:rsid w:val="00690CC2"/>
    <w:rsid w:val="00693755"/>
    <w:rsid w:val="006944CF"/>
    <w:rsid w:val="006A3DD0"/>
    <w:rsid w:val="006A40BF"/>
    <w:rsid w:val="006A4A1E"/>
    <w:rsid w:val="006B6949"/>
    <w:rsid w:val="006C6831"/>
    <w:rsid w:val="006C6E23"/>
    <w:rsid w:val="006C7225"/>
    <w:rsid w:val="006C79EA"/>
    <w:rsid w:val="006C7D65"/>
    <w:rsid w:val="006D0C45"/>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40862"/>
    <w:rsid w:val="00740E0A"/>
    <w:rsid w:val="0074228C"/>
    <w:rsid w:val="00742C35"/>
    <w:rsid w:val="007467A7"/>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4620"/>
    <w:rsid w:val="007954E2"/>
    <w:rsid w:val="0079797E"/>
    <w:rsid w:val="00797D9D"/>
    <w:rsid w:val="007A0A90"/>
    <w:rsid w:val="007A70E8"/>
    <w:rsid w:val="007A71A4"/>
    <w:rsid w:val="007B1A79"/>
    <w:rsid w:val="007B4797"/>
    <w:rsid w:val="007B4FEB"/>
    <w:rsid w:val="007B58B5"/>
    <w:rsid w:val="007B58E1"/>
    <w:rsid w:val="007B7AAF"/>
    <w:rsid w:val="007D10E5"/>
    <w:rsid w:val="007D1545"/>
    <w:rsid w:val="007D469F"/>
    <w:rsid w:val="007D497D"/>
    <w:rsid w:val="007D75A4"/>
    <w:rsid w:val="007E1B73"/>
    <w:rsid w:val="007E2444"/>
    <w:rsid w:val="007E3177"/>
    <w:rsid w:val="007E421D"/>
    <w:rsid w:val="007E43B7"/>
    <w:rsid w:val="007F0548"/>
    <w:rsid w:val="007F184A"/>
    <w:rsid w:val="007F1A87"/>
    <w:rsid w:val="007F2C7F"/>
    <w:rsid w:val="007F3EB8"/>
    <w:rsid w:val="007F6249"/>
    <w:rsid w:val="007F7977"/>
    <w:rsid w:val="007F7FDD"/>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2F60"/>
    <w:rsid w:val="00824207"/>
    <w:rsid w:val="008252FE"/>
    <w:rsid w:val="00827B92"/>
    <w:rsid w:val="00830260"/>
    <w:rsid w:val="00833D65"/>
    <w:rsid w:val="00836C7D"/>
    <w:rsid w:val="00837A0F"/>
    <w:rsid w:val="00837A1F"/>
    <w:rsid w:val="008406BA"/>
    <w:rsid w:val="00850E16"/>
    <w:rsid w:val="00851084"/>
    <w:rsid w:val="00851513"/>
    <w:rsid w:val="00852E7B"/>
    <w:rsid w:val="00854664"/>
    <w:rsid w:val="008714A0"/>
    <w:rsid w:val="0088037B"/>
    <w:rsid w:val="00880927"/>
    <w:rsid w:val="008861B5"/>
    <w:rsid w:val="00887187"/>
    <w:rsid w:val="0089189B"/>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598"/>
    <w:rsid w:val="008E4CD2"/>
    <w:rsid w:val="008E6198"/>
    <w:rsid w:val="008E681B"/>
    <w:rsid w:val="008F1338"/>
    <w:rsid w:val="008F1D2A"/>
    <w:rsid w:val="008F4274"/>
    <w:rsid w:val="008F4EAA"/>
    <w:rsid w:val="008F7DE6"/>
    <w:rsid w:val="00901400"/>
    <w:rsid w:val="00901CA9"/>
    <w:rsid w:val="00902A47"/>
    <w:rsid w:val="00903D2D"/>
    <w:rsid w:val="00904E50"/>
    <w:rsid w:val="0090581B"/>
    <w:rsid w:val="00907309"/>
    <w:rsid w:val="0091246B"/>
    <w:rsid w:val="00912596"/>
    <w:rsid w:val="0091500B"/>
    <w:rsid w:val="0091576F"/>
    <w:rsid w:val="0091796F"/>
    <w:rsid w:val="00921255"/>
    <w:rsid w:val="00923178"/>
    <w:rsid w:val="00923B52"/>
    <w:rsid w:val="00925B33"/>
    <w:rsid w:val="009265D4"/>
    <w:rsid w:val="0093399C"/>
    <w:rsid w:val="009342F4"/>
    <w:rsid w:val="0093492D"/>
    <w:rsid w:val="00936F9E"/>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5AB5"/>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54EA"/>
    <w:rsid w:val="009D0898"/>
    <w:rsid w:val="009D3955"/>
    <w:rsid w:val="009D5954"/>
    <w:rsid w:val="009D5E87"/>
    <w:rsid w:val="009E0C93"/>
    <w:rsid w:val="009E2079"/>
    <w:rsid w:val="009E3D44"/>
    <w:rsid w:val="009E4E57"/>
    <w:rsid w:val="009E77BC"/>
    <w:rsid w:val="009F177E"/>
    <w:rsid w:val="009F56BA"/>
    <w:rsid w:val="009F5808"/>
    <w:rsid w:val="009F6A3E"/>
    <w:rsid w:val="009F7A7A"/>
    <w:rsid w:val="00A00B68"/>
    <w:rsid w:val="00A0273F"/>
    <w:rsid w:val="00A04CF6"/>
    <w:rsid w:val="00A04D1E"/>
    <w:rsid w:val="00A05189"/>
    <w:rsid w:val="00A07E25"/>
    <w:rsid w:val="00A10009"/>
    <w:rsid w:val="00A14152"/>
    <w:rsid w:val="00A15A3F"/>
    <w:rsid w:val="00A16E1E"/>
    <w:rsid w:val="00A2366A"/>
    <w:rsid w:val="00A24D1B"/>
    <w:rsid w:val="00A27CB8"/>
    <w:rsid w:val="00A33F32"/>
    <w:rsid w:val="00A37852"/>
    <w:rsid w:val="00A40544"/>
    <w:rsid w:val="00A40952"/>
    <w:rsid w:val="00A40A5B"/>
    <w:rsid w:val="00A40DB0"/>
    <w:rsid w:val="00A4317F"/>
    <w:rsid w:val="00A446A1"/>
    <w:rsid w:val="00A44902"/>
    <w:rsid w:val="00A5075F"/>
    <w:rsid w:val="00A510F4"/>
    <w:rsid w:val="00A516B2"/>
    <w:rsid w:val="00A52D2B"/>
    <w:rsid w:val="00A53B1E"/>
    <w:rsid w:val="00A54BF1"/>
    <w:rsid w:val="00A6360C"/>
    <w:rsid w:val="00A6413A"/>
    <w:rsid w:val="00A6646C"/>
    <w:rsid w:val="00A7270C"/>
    <w:rsid w:val="00A73B4C"/>
    <w:rsid w:val="00A745CF"/>
    <w:rsid w:val="00A7634C"/>
    <w:rsid w:val="00A82CD2"/>
    <w:rsid w:val="00A8355F"/>
    <w:rsid w:val="00A85A71"/>
    <w:rsid w:val="00A87630"/>
    <w:rsid w:val="00A9070F"/>
    <w:rsid w:val="00A9235B"/>
    <w:rsid w:val="00A9312A"/>
    <w:rsid w:val="00A93264"/>
    <w:rsid w:val="00A94C14"/>
    <w:rsid w:val="00A97AAE"/>
    <w:rsid w:val="00AA2345"/>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4367"/>
    <w:rsid w:val="00B01E03"/>
    <w:rsid w:val="00B0534E"/>
    <w:rsid w:val="00B05D21"/>
    <w:rsid w:val="00B114BC"/>
    <w:rsid w:val="00B1798E"/>
    <w:rsid w:val="00B2328B"/>
    <w:rsid w:val="00B23E17"/>
    <w:rsid w:val="00B300A7"/>
    <w:rsid w:val="00B34EA7"/>
    <w:rsid w:val="00B41969"/>
    <w:rsid w:val="00B41DDD"/>
    <w:rsid w:val="00B41FDB"/>
    <w:rsid w:val="00B4416A"/>
    <w:rsid w:val="00B55349"/>
    <w:rsid w:val="00B6008C"/>
    <w:rsid w:val="00B617A8"/>
    <w:rsid w:val="00B61806"/>
    <w:rsid w:val="00B618DC"/>
    <w:rsid w:val="00B62F95"/>
    <w:rsid w:val="00B657C0"/>
    <w:rsid w:val="00B71473"/>
    <w:rsid w:val="00B71599"/>
    <w:rsid w:val="00B74E8A"/>
    <w:rsid w:val="00B74FB5"/>
    <w:rsid w:val="00B755C2"/>
    <w:rsid w:val="00B8087E"/>
    <w:rsid w:val="00B81E97"/>
    <w:rsid w:val="00B834D1"/>
    <w:rsid w:val="00B83C86"/>
    <w:rsid w:val="00B83F42"/>
    <w:rsid w:val="00B841F2"/>
    <w:rsid w:val="00B863FD"/>
    <w:rsid w:val="00B93BC1"/>
    <w:rsid w:val="00B961F2"/>
    <w:rsid w:val="00B967DB"/>
    <w:rsid w:val="00BA452A"/>
    <w:rsid w:val="00BA72CF"/>
    <w:rsid w:val="00BA7330"/>
    <w:rsid w:val="00BA7E01"/>
    <w:rsid w:val="00BB28DA"/>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7CA2"/>
    <w:rsid w:val="00C00DAF"/>
    <w:rsid w:val="00C019CB"/>
    <w:rsid w:val="00C13B95"/>
    <w:rsid w:val="00C207A4"/>
    <w:rsid w:val="00C22559"/>
    <w:rsid w:val="00C26761"/>
    <w:rsid w:val="00C3193A"/>
    <w:rsid w:val="00C31C6D"/>
    <w:rsid w:val="00C357AC"/>
    <w:rsid w:val="00C4059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754D"/>
    <w:rsid w:val="00C77AB8"/>
    <w:rsid w:val="00C82664"/>
    <w:rsid w:val="00C83634"/>
    <w:rsid w:val="00C85745"/>
    <w:rsid w:val="00C86354"/>
    <w:rsid w:val="00C863AA"/>
    <w:rsid w:val="00C918FD"/>
    <w:rsid w:val="00C95E6F"/>
    <w:rsid w:val="00C96B07"/>
    <w:rsid w:val="00CB1398"/>
    <w:rsid w:val="00CB2032"/>
    <w:rsid w:val="00CB20A2"/>
    <w:rsid w:val="00CB2CCD"/>
    <w:rsid w:val="00CB7C0F"/>
    <w:rsid w:val="00CC19E9"/>
    <w:rsid w:val="00CC1A89"/>
    <w:rsid w:val="00CC22AC"/>
    <w:rsid w:val="00CC3A74"/>
    <w:rsid w:val="00CC7A71"/>
    <w:rsid w:val="00CC7F1C"/>
    <w:rsid w:val="00CD038E"/>
    <w:rsid w:val="00CD2A17"/>
    <w:rsid w:val="00CD2A5E"/>
    <w:rsid w:val="00CE0C6C"/>
    <w:rsid w:val="00CE3446"/>
    <w:rsid w:val="00CE5ACC"/>
    <w:rsid w:val="00CE65B6"/>
    <w:rsid w:val="00CF0A43"/>
    <w:rsid w:val="00CF220E"/>
    <w:rsid w:val="00CF3003"/>
    <w:rsid w:val="00CF6ABF"/>
    <w:rsid w:val="00CF7E56"/>
    <w:rsid w:val="00D01F42"/>
    <w:rsid w:val="00D03325"/>
    <w:rsid w:val="00D06480"/>
    <w:rsid w:val="00D0665D"/>
    <w:rsid w:val="00D06910"/>
    <w:rsid w:val="00D06B4D"/>
    <w:rsid w:val="00D07725"/>
    <w:rsid w:val="00D07ED1"/>
    <w:rsid w:val="00D11BBD"/>
    <w:rsid w:val="00D12F63"/>
    <w:rsid w:val="00D13762"/>
    <w:rsid w:val="00D14543"/>
    <w:rsid w:val="00D1669F"/>
    <w:rsid w:val="00D16ABD"/>
    <w:rsid w:val="00D21060"/>
    <w:rsid w:val="00D21CDD"/>
    <w:rsid w:val="00D22712"/>
    <w:rsid w:val="00D24E69"/>
    <w:rsid w:val="00D24E87"/>
    <w:rsid w:val="00D25F27"/>
    <w:rsid w:val="00D26A70"/>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5ECD"/>
    <w:rsid w:val="00D87761"/>
    <w:rsid w:val="00D90599"/>
    <w:rsid w:val="00DA3ACF"/>
    <w:rsid w:val="00DA473C"/>
    <w:rsid w:val="00DA57F5"/>
    <w:rsid w:val="00DA7354"/>
    <w:rsid w:val="00DB0560"/>
    <w:rsid w:val="00DB1FFD"/>
    <w:rsid w:val="00DB4B94"/>
    <w:rsid w:val="00DC57CC"/>
    <w:rsid w:val="00DC5E90"/>
    <w:rsid w:val="00DC6833"/>
    <w:rsid w:val="00DD038D"/>
    <w:rsid w:val="00DD0A23"/>
    <w:rsid w:val="00DD7A65"/>
    <w:rsid w:val="00DE0858"/>
    <w:rsid w:val="00DE1981"/>
    <w:rsid w:val="00DE1E72"/>
    <w:rsid w:val="00DE2D27"/>
    <w:rsid w:val="00DE3C62"/>
    <w:rsid w:val="00DE4939"/>
    <w:rsid w:val="00DF2FB5"/>
    <w:rsid w:val="00DF4854"/>
    <w:rsid w:val="00DF548C"/>
    <w:rsid w:val="00DF5B13"/>
    <w:rsid w:val="00DF7042"/>
    <w:rsid w:val="00E01405"/>
    <w:rsid w:val="00E02250"/>
    <w:rsid w:val="00E11FFF"/>
    <w:rsid w:val="00E124CB"/>
    <w:rsid w:val="00E12BA6"/>
    <w:rsid w:val="00E14BD2"/>
    <w:rsid w:val="00E20B31"/>
    <w:rsid w:val="00E21430"/>
    <w:rsid w:val="00E21D06"/>
    <w:rsid w:val="00E2256D"/>
    <w:rsid w:val="00E277D0"/>
    <w:rsid w:val="00E32ABD"/>
    <w:rsid w:val="00E33C84"/>
    <w:rsid w:val="00E47850"/>
    <w:rsid w:val="00E50134"/>
    <w:rsid w:val="00E502A7"/>
    <w:rsid w:val="00E5117A"/>
    <w:rsid w:val="00E51B74"/>
    <w:rsid w:val="00E5220C"/>
    <w:rsid w:val="00E53872"/>
    <w:rsid w:val="00E55BD3"/>
    <w:rsid w:val="00E602BE"/>
    <w:rsid w:val="00E6078F"/>
    <w:rsid w:val="00E641DC"/>
    <w:rsid w:val="00E65F71"/>
    <w:rsid w:val="00E71427"/>
    <w:rsid w:val="00E723CD"/>
    <w:rsid w:val="00E7266E"/>
    <w:rsid w:val="00E73168"/>
    <w:rsid w:val="00E771D1"/>
    <w:rsid w:val="00E80206"/>
    <w:rsid w:val="00E82F09"/>
    <w:rsid w:val="00E83B10"/>
    <w:rsid w:val="00E853CA"/>
    <w:rsid w:val="00E86EBB"/>
    <w:rsid w:val="00E90CD9"/>
    <w:rsid w:val="00E9197B"/>
    <w:rsid w:val="00E9491B"/>
    <w:rsid w:val="00E970D0"/>
    <w:rsid w:val="00E9717D"/>
    <w:rsid w:val="00E972C4"/>
    <w:rsid w:val="00E97B28"/>
    <w:rsid w:val="00EA0374"/>
    <w:rsid w:val="00EA05AE"/>
    <w:rsid w:val="00EA54BD"/>
    <w:rsid w:val="00EB118B"/>
    <w:rsid w:val="00EB1AF6"/>
    <w:rsid w:val="00EB1E62"/>
    <w:rsid w:val="00EB2DAA"/>
    <w:rsid w:val="00EB30C8"/>
    <w:rsid w:val="00EB6601"/>
    <w:rsid w:val="00EB6AD8"/>
    <w:rsid w:val="00EC2608"/>
    <w:rsid w:val="00EC7A57"/>
    <w:rsid w:val="00ED10E6"/>
    <w:rsid w:val="00ED47DB"/>
    <w:rsid w:val="00ED4AE8"/>
    <w:rsid w:val="00ED72F2"/>
    <w:rsid w:val="00EE065D"/>
    <w:rsid w:val="00EE7ACA"/>
    <w:rsid w:val="00EF0704"/>
    <w:rsid w:val="00EF1A74"/>
    <w:rsid w:val="00EF34C1"/>
    <w:rsid w:val="00EF34FC"/>
    <w:rsid w:val="00EF3918"/>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37"/>
    <w:rsid w:val="00F225ED"/>
    <w:rsid w:val="00F23F29"/>
    <w:rsid w:val="00F265AB"/>
    <w:rsid w:val="00F325CC"/>
    <w:rsid w:val="00F34CF4"/>
    <w:rsid w:val="00F36885"/>
    <w:rsid w:val="00F37A9A"/>
    <w:rsid w:val="00F37DBB"/>
    <w:rsid w:val="00F37E2A"/>
    <w:rsid w:val="00F42483"/>
    <w:rsid w:val="00F42EA0"/>
    <w:rsid w:val="00F45B5C"/>
    <w:rsid w:val="00F46E93"/>
    <w:rsid w:val="00F52851"/>
    <w:rsid w:val="00F543A2"/>
    <w:rsid w:val="00F5511E"/>
    <w:rsid w:val="00F55E8C"/>
    <w:rsid w:val="00F5630B"/>
    <w:rsid w:val="00F565FA"/>
    <w:rsid w:val="00F60966"/>
    <w:rsid w:val="00F62752"/>
    <w:rsid w:val="00F62D46"/>
    <w:rsid w:val="00F63D9A"/>
    <w:rsid w:val="00F642C1"/>
    <w:rsid w:val="00F665EE"/>
    <w:rsid w:val="00F706CB"/>
    <w:rsid w:val="00F70F7B"/>
    <w:rsid w:val="00F7398A"/>
    <w:rsid w:val="00F74723"/>
    <w:rsid w:val="00F80816"/>
    <w:rsid w:val="00F80E8D"/>
    <w:rsid w:val="00F810CC"/>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4C78"/>
    <w:rsid w:val="00FC0812"/>
    <w:rsid w:val="00FC0E1E"/>
    <w:rsid w:val="00FC15C5"/>
    <w:rsid w:val="00FC4257"/>
    <w:rsid w:val="00FC44A0"/>
    <w:rsid w:val="00FC4931"/>
    <w:rsid w:val="00FC52C8"/>
    <w:rsid w:val="00FD75FB"/>
    <w:rsid w:val="00FE1AD9"/>
    <w:rsid w:val="00FE307B"/>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2019/02/08/openid-foundation-board-leadership-in-201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484</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46</cp:revision>
  <dcterms:created xsi:type="dcterms:W3CDTF">2018-05-15T10:55:00Z</dcterms:created>
  <dcterms:modified xsi:type="dcterms:W3CDTF">2019-03-02T18:11:00Z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