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319E0" w14:textId="028D1667" w:rsidR="007A70E8" w:rsidRDefault="008A14C0" w:rsidP="00DD038D">
      <w:pPr>
        <w:spacing w:after="0"/>
        <w:rPr>
          <w:b/>
        </w:rPr>
      </w:pPr>
      <w:bookmarkStart w:id="0" w:name="_GoBack"/>
      <w:bookmarkEnd w:id="0"/>
      <w:r w:rsidRPr="008A14C0">
        <w:rPr>
          <w:b/>
        </w:rPr>
        <w:t>February 15, 2018 OpenID Board Call Minutes</w:t>
      </w:r>
    </w:p>
    <w:p w14:paraId="740488AE" w14:textId="77777777" w:rsidR="00945765" w:rsidRDefault="00945765" w:rsidP="00DD038D">
      <w:pPr>
        <w:spacing w:after="0"/>
      </w:pPr>
    </w:p>
    <w:p w14:paraId="6CFC6109" w14:textId="77777777" w:rsidR="007A70E8" w:rsidRDefault="00850E16" w:rsidP="00DD038D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14:paraId="292390C7" w14:textId="77777777" w:rsidR="00992B9A" w:rsidRDefault="00992B9A" w:rsidP="00DD038D">
      <w:pPr>
        <w:spacing w:after="0"/>
      </w:pPr>
      <w:r>
        <w:t>Don Thibeau, Executive Director</w:t>
      </w:r>
    </w:p>
    <w:p w14:paraId="5475FB88" w14:textId="798902DD" w:rsidR="001547D7" w:rsidRDefault="001547D7" w:rsidP="00DD038D">
      <w:pPr>
        <w:spacing w:after="0"/>
      </w:pPr>
      <w:r>
        <w:t>Mike Jones</w:t>
      </w:r>
    </w:p>
    <w:p w14:paraId="2D68AD22" w14:textId="77777777" w:rsidR="005D13BD" w:rsidRDefault="005D13BD" w:rsidP="005D13BD">
      <w:pPr>
        <w:spacing w:after="0"/>
      </w:pPr>
      <w:r>
        <w:t>Nat Sakimura</w:t>
      </w:r>
    </w:p>
    <w:p w14:paraId="16C74E72" w14:textId="23C6AEF2" w:rsidR="005978FA" w:rsidRDefault="005978FA" w:rsidP="00DD038D">
      <w:pPr>
        <w:spacing w:after="0"/>
      </w:pPr>
      <w:r>
        <w:t>Brian Berliner</w:t>
      </w:r>
    </w:p>
    <w:p w14:paraId="675385A3" w14:textId="77777777" w:rsidR="005D13BD" w:rsidRDefault="005D13BD" w:rsidP="005D13BD">
      <w:pPr>
        <w:spacing w:after="0"/>
      </w:pPr>
      <w:r>
        <w:t>Bjorn Hjelm</w:t>
      </w:r>
    </w:p>
    <w:p w14:paraId="095D4F6B" w14:textId="77777777" w:rsidR="005D13BD" w:rsidRDefault="005D13BD" w:rsidP="005D13BD">
      <w:pPr>
        <w:spacing w:after="0"/>
      </w:pPr>
      <w:r>
        <w:t>Prateek Mishra</w:t>
      </w:r>
    </w:p>
    <w:p w14:paraId="1832393B" w14:textId="693029B8" w:rsidR="005D13BD" w:rsidRDefault="008054B6" w:rsidP="00DD038D">
      <w:pPr>
        <w:spacing w:after="0"/>
      </w:pPr>
      <w:r>
        <w:t>Ashish Jain</w:t>
      </w:r>
    </w:p>
    <w:p w14:paraId="3D639E3D" w14:textId="77777777" w:rsidR="00D373AE" w:rsidRDefault="00D373AE" w:rsidP="00D373AE">
      <w:pPr>
        <w:spacing w:after="0"/>
      </w:pPr>
      <w:r>
        <w:t>George Fletcher</w:t>
      </w:r>
    </w:p>
    <w:p w14:paraId="7ABEFF67" w14:textId="77777777" w:rsidR="005978FA" w:rsidRDefault="005978FA" w:rsidP="00DD038D">
      <w:pPr>
        <w:spacing w:after="0"/>
      </w:pPr>
    </w:p>
    <w:p w14:paraId="0C590E34" w14:textId="77777777" w:rsidR="003A1091" w:rsidRDefault="003A1091" w:rsidP="00DD038D">
      <w:pPr>
        <w:spacing w:after="0"/>
        <w:rPr>
          <w:b/>
        </w:rPr>
      </w:pPr>
      <w:r w:rsidRPr="007A70E8">
        <w:rPr>
          <w:b/>
        </w:rPr>
        <w:t>Absent:</w:t>
      </w:r>
    </w:p>
    <w:p w14:paraId="19CEE74A" w14:textId="77777777" w:rsidR="008054B6" w:rsidRDefault="008054B6" w:rsidP="008054B6">
      <w:pPr>
        <w:spacing w:after="0"/>
      </w:pPr>
      <w:r>
        <w:t>John Bradley</w:t>
      </w:r>
    </w:p>
    <w:p w14:paraId="58CA6FCE" w14:textId="77777777" w:rsidR="008054B6" w:rsidRPr="0098579C" w:rsidRDefault="008054B6" w:rsidP="008054B6">
      <w:pPr>
        <w:spacing w:after="0"/>
      </w:pPr>
      <w:r>
        <w:t>Pamela Dingle</w:t>
      </w:r>
    </w:p>
    <w:p w14:paraId="41CE5F1D" w14:textId="77777777" w:rsidR="005D13BD" w:rsidRDefault="005D13BD" w:rsidP="005D13BD">
      <w:pPr>
        <w:spacing w:after="0"/>
      </w:pPr>
      <w:r>
        <w:t>Adam Dawes</w:t>
      </w:r>
    </w:p>
    <w:p w14:paraId="285FE0DC" w14:textId="77777777" w:rsidR="00057A6B" w:rsidRDefault="00057A6B" w:rsidP="00057A6B">
      <w:pPr>
        <w:spacing w:after="0"/>
      </w:pPr>
      <w:r w:rsidRPr="00B61806">
        <w:t>Tony Nadalin</w:t>
      </w:r>
    </w:p>
    <w:p w14:paraId="34ED54BE" w14:textId="77777777" w:rsidR="00A516B2" w:rsidRDefault="00A516B2" w:rsidP="00DD038D">
      <w:pPr>
        <w:spacing w:after="0"/>
      </w:pPr>
      <w:r>
        <w:t>Tushar Pradhan</w:t>
      </w:r>
    </w:p>
    <w:p w14:paraId="5ABCCF14" w14:textId="77777777" w:rsidR="00057A6B" w:rsidRDefault="00057A6B" w:rsidP="00057A6B">
      <w:pPr>
        <w:spacing w:after="0"/>
      </w:pPr>
      <w:r>
        <w:t>Masato Obata</w:t>
      </w:r>
    </w:p>
    <w:p w14:paraId="0FD8D8BD" w14:textId="77777777" w:rsidR="009E77BC" w:rsidRDefault="009E77BC" w:rsidP="00DD038D">
      <w:pPr>
        <w:spacing w:after="0"/>
      </w:pPr>
    </w:p>
    <w:p w14:paraId="196E6B4D" w14:textId="3C172BE2" w:rsidR="001A721B" w:rsidRPr="00B61806" w:rsidRDefault="001A721B" w:rsidP="001A721B">
      <w:pPr>
        <w:spacing w:after="0"/>
        <w:rPr>
          <w:b/>
        </w:rPr>
      </w:pPr>
      <w:r w:rsidRPr="007A70E8">
        <w:rPr>
          <w:b/>
        </w:rPr>
        <w:t>Visitors</w:t>
      </w:r>
      <w:r w:rsidRPr="00B61806">
        <w:rPr>
          <w:b/>
        </w:rPr>
        <w:t>:</w:t>
      </w:r>
    </w:p>
    <w:p w14:paraId="181CEACA" w14:textId="286815FC" w:rsidR="001A721B" w:rsidRDefault="001A721B" w:rsidP="001A721B">
      <w:pPr>
        <w:spacing w:after="0"/>
      </w:pPr>
      <w:r>
        <w:t>Phil Hunt, Oracle</w:t>
      </w:r>
    </w:p>
    <w:p w14:paraId="3C202CC7" w14:textId="77777777" w:rsidR="001A721B" w:rsidRDefault="001A721B" w:rsidP="001A721B">
      <w:pPr>
        <w:spacing w:after="0"/>
      </w:pPr>
    </w:p>
    <w:p w14:paraId="0CFF8ABA" w14:textId="5C1A5172" w:rsidR="00B61806" w:rsidRPr="00B61806" w:rsidRDefault="007A70E8" w:rsidP="00DD038D">
      <w:pPr>
        <w:spacing w:after="0"/>
        <w:rPr>
          <w:b/>
        </w:rPr>
      </w:pPr>
      <w:r w:rsidRPr="007A70E8">
        <w:rPr>
          <w:b/>
        </w:rPr>
        <w:t>Visitors</w:t>
      </w:r>
      <w:r w:rsidR="001A721B">
        <w:rPr>
          <w:b/>
        </w:rPr>
        <w:t xml:space="preserve"> on the Phone</w:t>
      </w:r>
      <w:r w:rsidR="00B61806" w:rsidRPr="00B61806">
        <w:rPr>
          <w:b/>
        </w:rPr>
        <w:t>:</w:t>
      </w:r>
    </w:p>
    <w:p w14:paraId="4279C0A9" w14:textId="77777777" w:rsidR="009E77BC" w:rsidRDefault="009E77BC" w:rsidP="00DD038D">
      <w:pPr>
        <w:spacing w:after="0"/>
      </w:pPr>
      <w:r>
        <w:t xml:space="preserve">Tom Smedinghoff, Locke Lord </w:t>
      </w:r>
      <w:r w:rsidR="00D26A70">
        <w:t>LLP</w:t>
      </w:r>
    </w:p>
    <w:p w14:paraId="53E0EAFC" w14:textId="2FD38E02" w:rsidR="00D26A70" w:rsidRDefault="007670EA" w:rsidP="00DD038D">
      <w:pPr>
        <w:spacing w:after="0"/>
      </w:pPr>
      <w:r>
        <w:t>Mike Lesz</w:t>
      </w:r>
      <w:r w:rsidR="009E77BC">
        <w:t xml:space="preserve">cz, </w:t>
      </w:r>
      <w:r w:rsidR="005978FA">
        <w:t>OIDF</w:t>
      </w:r>
    </w:p>
    <w:p w14:paraId="3912C37C" w14:textId="77777777" w:rsidR="0098579C" w:rsidRDefault="0098579C" w:rsidP="00DD038D">
      <w:pPr>
        <w:spacing w:after="0"/>
      </w:pPr>
    </w:p>
    <w:p w14:paraId="4F4E3429" w14:textId="4E5A1133" w:rsidR="00E23536" w:rsidRDefault="001E2F20" w:rsidP="00E23536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1E2F20">
        <w:rPr>
          <w:b/>
        </w:rPr>
        <w:t>OIDF/OIX/Open Banking Workshop in London</w:t>
      </w:r>
    </w:p>
    <w:p w14:paraId="0633F6D1" w14:textId="2D8550D3" w:rsidR="00E23536" w:rsidRDefault="00E23536" w:rsidP="00E23536">
      <w:pPr>
        <w:spacing w:after="0"/>
      </w:pPr>
      <w:r>
        <w:t xml:space="preserve">Mike reported </w:t>
      </w:r>
      <w:r w:rsidR="001E2F20">
        <w:t xml:space="preserve">on last month’s financial workshop in London.  </w:t>
      </w:r>
      <w:r w:rsidR="00AD24D3">
        <w:t>He l</w:t>
      </w:r>
      <w:r w:rsidR="001E2F20">
        <w:t>earned things</w:t>
      </w:r>
      <w:r w:rsidR="00AD24D3">
        <w:t xml:space="preserve"> about the way the financial people think about the “embedded” profile – that they consider all actors to be within the security perimeter and so it’s not a problem in their thinking for one actor to collect credentials that belong to another</w:t>
      </w:r>
      <w:r w:rsidR="001E2F20">
        <w:t>. Hans</w:t>
      </w:r>
      <w:r w:rsidR="00AD24D3">
        <w:t xml:space="preserve"> Zandbelt gathered additional data for his</w:t>
      </w:r>
      <w:r w:rsidR="001E2F20">
        <w:t xml:space="preserve"> report</w:t>
      </w:r>
      <w:r w:rsidR="00AD24D3">
        <w:t xml:space="preserve"> on the Open Banking test suite developed by FinTech Labs and its contractors</w:t>
      </w:r>
      <w:r w:rsidR="001E2F20">
        <w:t xml:space="preserve">. </w:t>
      </w:r>
      <w:r w:rsidR="00AD24D3">
        <w:t>That</w:t>
      </w:r>
      <w:r w:rsidR="001E2F20">
        <w:t xml:space="preserve"> software </w:t>
      </w:r>
      <w:r w:rsidR="00AD24D3">
        <w:t xml:space="preserve">is currently </w:t>
      </w:r>
      <w:r w:rsidR="001E2F20">
        <w:t>incomplete</w:t>
      </w:r>
      <w:r w:rsidR="00AD24D3">
        <w:t xml:space="preserve"> in </w:t>
      </w:r>
      <w:proofErr w:type="gramStart"/>
      <w:r w:rsidR="00AD24D3">
        <w:t>a number of</w:t>
      </w:r>
      <w:proofErr w:type="gramEnd"/>
      <w:r w:rsidR="00AD24D3">
        <w:t xml:space="preserve"> ways</w:t>
      </w:r>
      <w:r w:rsidR="001E2F20">
        <w:t xml:space="preserve">.  </w:t>
      </w:r>
      <w:r w:rsidR="00AD24D3">
        <w:t>There is no</w:t>
      </w:r>
      <w:r w:rsidR="001E2F20">
        <w:t xml:space="preserve"> plan to incorporate</w:t>
      </w:r>
      <w:r w:rsidR="00AD24D3">
        <w:t xml:space="preserve"> the full</w:t>
      </w:r>
      <w:r w:rsidR="001E2F20">
        <w:t xml:space="preserve"> functionality</w:t>
      </w:r>
      <w:r w:rsidR="00AD24D3">
        <w:t xml:space="preserve"> of the OpenID Certification test suite</w:t>
      </w:r>
      <w:r w:rsidR="001E2F20">
        <w:t xml:space="preserve"> in</w:t>
      </w:r>
      <w:r w:rsidR="00AD24D3">
        <w:t>to the</w:t>
      </w:r>
      <w:r w:rsidR="001E2F20">
        <w:t xml:space="preserve"> </w:t>
      </w:r>
      <w:r w:rsidR="00AD24D3">
        <w:t>Open Banking</w:t>
      </w:r>
      <w:r w:rsidR="001E2F20">
        <w:t xml:space="preserve"> test suite.  </w:t>
      </w:r>
      <w:r w:rsidR="00AD24D3">
        <w:t>There is no</w:t>
      </w:r>
      <w:r w:rsidR="001E2F20">
        <w:t xml:space="preserve"> plan to be able to operate or maintain the testing software on an ongoing basis.  </w:t>
      </w:r>
      <w:r w:rsidR="00AD24D3">
        <w:t xml:space="preserve">The </w:t>
      </w:r>
      <w:r w:rsidR="001E2F20">
        <w:t>Open Banking specs</w:t>
      </w:r>
      <w:r w:rsidR="00096179">
        <w:t xml:space="preserve"> are</w:t>
      </w:r>
      <w:r w:rsidR="001E2F20">
        <w:t xml:space="preserve"> </w:t>
      </w:r>
      <w:proofErr w:type="gramStart"/>
      <w:r w:rsidR="001E2F20">
        <w:t>similar to</w:t>
      </w:r>
      <w:proofErr w:type="gramEnd"/>
      <w:r w:rsidR="001E2F20">
        <w:t xml:space="preserve"> but different from FAPI specs in some ways.  Don sent </w:t>
      </w:r>
      <w:r w:rsidR="00AD24D3">
        <w:t xml:space="preserve">a </w:t>
      </w:r>
      <w:r w:rsidR="001E2F20">
        <w:t>report on Certification status and plans for 2018.</w:t>
      </w:r>
    </w:p>
    <w:p w14:paraId="12907550" w14:textId="77777777" w:rsidR="00E23536" w:rsidRDefault="00E23536" w:rsidP="00E23536">
      <w:pPr>
        <w:spacing w:after="0"/>
      </w:pPr>
    </w:p>
    <w:p w14:paraId="249ED1BF" w14:textId="5005F885" w:rsidR="001E2F20" w:rsidRDefault="001E2F20" w:rsidP="001E2F20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FAPI Update</w:t>
      </w:r>
    </w:p>
    <w:p w14:paraId="7BE14B8C" w14:textId="6F6F7093" w:rsidR="001E2F20" w:rsidRDefault="001E2F20" w:rsidP="001E2F20">
      <w:pPr>
        <w:spacing w:after="0"/>
      </w:pPr>
      <w:r>
        <w:t xml:space="preserve">Nat reported on the state of the FAPI work and its relationship to Open Banking.  </w:t>
      </w:r>
      <w:r w:rsidR="00521C3D">
        <w:t>They are p</w:t>
      </w:r>
      <w:r>
        <w:t xml:space="preserve">roducing </w:t>
      </w:r>
      <w:r w:rsidR="00521C3D">
        <w:t xml:space="preserve">a </w:t>
      </w:r>
      <w:r>
        <w:t xml:space="preserve">high security profile for OpenID Connect.  FAPI has </w:t>
      </w:r>
      <w:r w:rsidR="00521C3D">
        <w:t>had two Implementer’s Draft</w:t>
      </w:r>
      <w:r>
        <w:t xml:space="preserve"> votes.  </w:t>
      </w:r>
      <w:r w:rsidR="00521C3D">
        <w:t xml:space="preserve">They plan to </w:t>
      </w:r>
      <w:r w:rsidR="00521C3D">
        <w:lastRenderedPageBreak/>
        <w:t>hold another one soon</w:t>
      </w:r>
      <w:r>
        <w:t xml:space="preserve">.  </w:t>
      </w:r>
      <w:r w:rsidR="00521C3D">
        <w:t>FAPI has a p</w:t>
      </w:r>
      <w:r>
        <w:t xml:space="preserve">rofile of </w:t>
      </w:r>
      <w:r w:rsidR="00521C3D">
        <w:t xml:space="preserve">the </w:t>
      </w:r>
      <w:r>
        <w:t xml:space="preserve">MODRNA </w:t>
      </w:r>
      <w:r w:rsidR="00521C3D">
        <w:t>Client Initiated Backchannel Authentication (</w:t>
      </w:r>
      <w:r>
        <w:t>CIBA</w:t>
      </w:r>
      <w:r w:rsidR="00521C3D">
        <w:t>) spec</w:t>
      </w:r>
      <w:r>
        <w:t>.  Open Banking considers FAPI a target.  They aspire to be fully FAPI compliant.</w:t>
      </w:r>
    </w:p>
    <w:p w14:paraId="0D1C3EC9" w14:textId="77777777" w:rsidR="001E2F20" w:rsidRDefault="001E2F20" w:rsidP="001E2F20">
      <w:pPr>
        <w:spacing w:after="0"/>
      </w:pPr>
    </w:p>
    <w:p w14:paraId="2F5DEB7C" w14:textId="3767DB97" w:rsidR="001E2F20" w:rsidRDefault="001E2F20" w:rsidP="001E2F20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Data Sharing Agreement Workshop</w:t>
      </w:r>
    </w:p>
    <w:p w14:paraId="411FB862" w14:textId="41AD5858" w:rsidR="001E2F20" w:rsidRDefault="004767BF" w:rsidP="001E2F20">
      <w:pPr>
        <w:spacing w:after="0"/>
      </w:pPr>
      <w:r>
        <w:t xml:space="preserve">Tom reported that </w:t>
      </w:r>
      <w:r w:rsidR="001E2F20">
        <w:t xml:space="preserve">Google recently hosted a workshop to develop a legal agreement to use for data sharing.  They are starting with a bilateral agreement.  They plan to contribute a </w:t>
      </w:r>
      <w:r>
        <w:t>model agreement to the RISC working group.  Eventually they want to get to a trust framework.  In this first meeting, one of the goals was educating the participating lawyers.  The lawyers plan to work among themselves and report back.</w:t>
      </w:r>
    </w:p>
    <w:p w14:paraId="78F15440" w14:textId="77777777" w:rsidR="001E2F20" w:rsidRDefault="001E2F20" w:rsidP="001E2F20">
      <w:pPr>
        <w:spacing w:after="0"/>
      </w:pPr>
    </w:p>
    <w:p w14:paraId="7793E5D3" w14:textId="141F23A1" w:rsidR="00D373AE" w:rsidRDefault="00D373AE" w:rsidP="00D373AE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Election Update</w:t>
      </w:r>
    </w:p>
    <w:p w14:paraId="1D945A7B" w14:textId="1CB0AF21" w:rsidR="00D373AE" w:rsidRDefault="00D373AE" w:rsidP="00D373AE">
      <w:pPr>
        <w:spacing w:after="0"/>
      </w:pPr>
      <w:r>
        <w:t>George</w:t>
      </w:r>
      <w:r w:rsidR="00935E45">
        <w:t xml:space="preserve"> Fletcher</w:t>
      </w:r>
      <w:r>
        <w:t xml:space="preserve"> and Ashish </w:t>
      </w:r>
      <w:r w:rsidR="00935E45">
        <w:t xml:space="preserve">Jain </w:t>
      </w:r>
      <w:r>
        <w:t>were re-elected.</w:t>
      </w:r>
      <w:r w:rsidR="004D189E">
        <w:t xml:space="preserve">  See </w:t>
      </w:r>
      <w:hyperlink r:id="rId7" w:history="1">
        <w:r w:rsidR="00935E45" w:rsidRPr="008F0952">
          <w:rPr>
            <w:rStyle w:val="Hyperlink"/>
          </w:rPr>
          <w:t>https://openid.net/2018/02/06/openid-foundation-board-2018-election-results/</w:t>
        </w:r>
      </w:hyperlink>
      <w:r w:rsidR="00935E45">
        <w:t>.</w:t>
      </w:r>
    </w:p>
    <w:p w14:paraId="2BCD832E" w14:textId="77777777" w:rsidR="00935E45" w:rsidRDefault="00935E45" w:rsidP="00D373AE">
      <w:pPr>
        <w:spacing w:after="0"/>
      </w:pPr>
    </w:p>
    <w:p w14:paraId="7C6B8098" w14:textId="1F5FDDC8" w:rsidR="00D373AE" w:rsidRDefault="00D373AE" w:rsidP="00D373AE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Selection of Officers</w:t>
      </w:r>
    </w:p>
    <w:p w14:paraId="43314540" w14:textId="370BE57F" w:rsidR="00D373AE" w:rsidRDefault="00D373AE" w:rsidP="00D373AE">
      <w:pPr>
        <w:spacing w:after="0"/>
      </w:pPr>
      <w:r>
        <w:t xml:space="preserve">The current officers </w:t>
      </w:r>
      <w:r w:rsidR="00A06CA5">
        <w:t>were</w:t>
      </w:r>
      <w:r>
        <w:t xml:space="preserve"> all willing to continue to serve. No volunteer</w:t>
      </w:r>
      <w:r w:rsidR="00A06CA5">
        <w:t xml:space="preserve"> offered</w:t>
      </w:r>
      <w:r>
        <w:t xml:space="preserve"> to replace </w:t>
      </w:r>
      <w:r w:rsidR="00A06CA5">
        <w:t xml:space="preserve">the </w:t>
      </w:r>
      <w:r>
        <w:t xml:space="preserve">current officers.  </w:t>
      </w:r>
      <w:r w:rsidR="00A06CA5">
        <w:t>The c</w:t>
      </w:r>
      <w:r>
        <w:t>urrent slate of officers was unanimously reappointed.</w:t>
      </w:r>
    </w:p>
    <w:p w14:paraId="543A6FCE" w14:textId="77777777" w:rsidR="00D373AE" w:rsidRDefault="00D373AE" w:rsidP="00D373AE">
      <w:pPr>
        <w:spacing w:after="0"/>
      </w:pPr>
    </w:p>
    <w:p w14:paraId="377FE22B" w14:textId="5DF9099B" w:rsidR="00FB350D" w:rsidRDefault="00FB350D" w:rsidP="00FB35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FB350D">
        <w:rPr>
          <w:b/>
        </w:rPr>
        <w:t>Partner / Liaison Update</w:t>
      </w:r>
    </w:p>
    <w:p w14:paraId="40145D5E" w14:textId="50881005" w:rsidR="00FB350D" w:rsidRDefault="00A06CA5" w:rsidP="00FB350D">
      <w:pPr>
        <w:spacing w:after="0"/>
      </w:pPr>
      <w:r>
        <w:t>A n</w:t>
      </w:r>
      <w:r w:rsidR="00FB350D">
        <w:t>ew liaison relationship</w:t>
      </w:r>
      <w:r>
        <w:t xml:space="preserve"> was</w:t>
      </w:r>
      <w:r w:rsidR="00FB350D">
        <w:t xml:space="preserve"> established with TC 68 in ISO (Financial Services).  </w:t>
      </w:r>
      <w:r>
        <w:t>We can</w:t>
      </w:r>
      <w:r w:rsidR="00FB350D">
        <w:t xml:space="preserve"> join their calls.  </w:t>
      </w:r>
      <w:r>
        <w:t>We have an e</w:t>
      </w:r>
      <w:r w:rsidR="00FB350D">
        <w:t>xisting</w:t>
      </w:r>
      <w:r>
        <w:t xml:space="preserve"> liaison relationship with</w:t>
      </w:r>
      <w:r w:rsidR="00FB350D">
        <w:t xml:space="preserve"> SC 27 (Security, IDM, Privacy).  </w:t>
      </w:r>
      <w:r w:rsidR="00813F30">
        <w:t>We can</w:t>
      </w:r>
      <w:r w:rsidR="00FB350D">
        <w:t xml:space="preserve"> submit comments.  </w:t>
      </w:r>
      <w:r w:rsidR="00813F30">
        <w:t>Mike has informally updated some FIDO members on the state of the EAP specifications.</w:t>
      </w:r>
    </w:p>
    <w:p w14:paraId="684EBF81" w14:textId="77777777" w:rsidR="00FB350D" w:rsidRDefault="00FB350D" w:rsidP="00FB350D">
      <w:pPr>
        <w:spacing w:after="0"/>
      </w:pPr>
    </w:p>
    <w:p w14:paraId="2F66A6CE" w14:textId="3AB2B54F" w:rsidR="00FB350D" w:rsidRDefault="004D189E" w:rsidP="00FB35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Financial Workshops</w:t>
      </w:r>
    </w:p>
    <w:p w14:paraId="1019FED0" w14:textId="60CC4CD0" w:rsidR="00FB350D" w:rsidRDefault="00FB350D" w:rsidP="00FB350D">
      <w:pPr>
        <w:spacing w:after="0"/>
      </w:pPr>
      <w:r>
        <w:t>We are scheduling a series of workshops around the world</w:t>
      </w:r>
      <w:r w:rsidR="004D189E">
        <w:t xml:space="preserve"> on open banking and related topics.  Don is hoping for FAPI interop work at the Identiverse conference.  There will be a board meeting and OpenID workshop at EIC.</w:t>
      </w:r>
    </w:p>
    <w:p w14:paraId="50511A19" w14:textId="77777777" w:rsidR="00FB350D" w:rsidRDefault="00FB350D" w:rsidP="00FB350D">
      <w:pPr>
        <w:spacing w:after="0"/>
      </w:pPr>
    </w:p>
    <w:p w14:paraId="19D27162" w14:textId="0D9C3A97" w:rsidR="00FB350D" w:rsidRDefault="004D189E" w:rsidP="00FB35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Women in Identity Organization</w:t>
      </w:r>
    </w:p>
    <w:p w14:paraId="39547CE4" w14:textId="667EFC56" w:rsidR="00FB350D" w:rsidRDefault="004D189E" w:rsidP="00FB350D">
      <w:pPr>
        <w:spacing w:after="0"/>
      </w:pPr>
      <w:r>
        <w:t xml:space="preserve">Don created a challenge grant to provide some initial funding to help the new Women in Identity organization get started.  Several foundation members have committed to contributions.  See </w:t>
      </w:r>
      <w:hyperlink r:id="rId8" w:history="1">
        <w:r w:rsidR="003A6BDB" w:rsidRPr="008F0952">
          <w:rPr>
            <w:rStyle w:val="Hyperlink"/>
          </w:rPr>
          <w:t>https://openid.net/2018/01/11/women-in-identity-event-january-29-2018/</w:t>
        </w:r>
      </w:hyperlink>
      <w:r w:rsidR="003A6BDB">
        <w:t xml:space="preserve"> and </w:t>
      </w:r>
      <w:hyperlink r:id="rId9" w:history="1">
        <w:r w:rsidR="003A6BDB" w:rsidRPr="008F0952">
          <w:rPr>
            <w:rStyle w:val="Hyperlink"/>
          </w:rPr>
          <w:t>https://openid.net/2018/02/14/the-london-chapter-of-women-in-identity-held-its-first-ever-event-on-the-29th-of-january-2018/</w:t>
        </w:r>
      </w:hyperlink>
      <w:r w:rsidR="003A6BDB">
        <w:t>.</w:t>
      </w:r>
    </w:p>
    <w:p w14:paraId="79480AD2" w14:textId="77777777" w:rsidR="00FB350D" w:rsidRDefault="00FB350D" w:rsidP="00FB350D">
      <w:pPr>
        <w:spacing w:after="0"/>
      </w:pPr>
    </w:p>
    <w:p w14:paraId="5BD40BE1" w14:textId="6E0336B0" w:rsidR="00FB350D" w:rsidRDefault="004D189E" w:rsidP="00FB35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OIX Work on Trust Frameworks</w:t>
      </w:r>
    </w:p>
    <w:p w14:paraId="70D89EA9" w14:textId="2209C0BD" w:rsidR="00FB350D" w:rsidRDefault="003A6BDB" w:rsidP="00FB350D">
      <w:pPr>
        <w:spacing w:after="0"/>
      </w:pPr>
      <w:r>
        <w:t>An OIX w</w:t>
      </w:r>
      <w:r w:rsidR="004D189E">
        <w:t xml:space="preserve">orkshop </w:t>
      </w:r>
      <w:r>
        <w:t xml:space="preserve">on Trust Frameworks is </w:t>
      </w:r>
      <w:r w:rsidR="004D189E">
        <w:t xml:space="preserve">being planned targeted at lawyers. </w:t>
      </w:r>
      <w:r>
        <w:t>The goal is to e</w:t>
      </w:r>
      <w:r w:rsidR="004D189E">
        <w:t>ducate and make progress on moving from bilateral agreements to trust frameworks.  Stanford will be hosting the workshop on May 9</w:t>
      </w:r>
      <w:r w:rsidR="004D189E" w:rsidRPr="004D189E">
        <w:rPr>
          <w:vertAlign w:val="superscript"/>
        </w:rPr>
        <w:t>th</w:t>
      </w:r>
      <w:r w:rsidR="004D189E">
        <w:t>.</w:t>
      </w:r>
    </w:p>
    <w:p w14:paraId="414BB720" w14:textId="77777777" w:rsidR="00FB350D" w:rsidRDefault="00FB350D" w:rsidP="00FB350D">
      <w:pPr>
        <w:spacing w:after="0"/>
      </w:pPr>
    </w:p>
    <w:p w14:paraId="10BD18AD" w14:textId="13550C6F" w:rsidR="00FB350D" w:rsidRDefault="004D189E" w:rsidP="00FB35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Upcoming Events</w:t>
      </w:r>
    </w:p>
    <w:p w14:paraId="11E8A41E" w14:textId="0C7A4346" w:rsidR="004D189E" w:rsidRDefault="003A6BDB" w:rsidP="00FB350D">
      <w:pPr>
        <w:spacing w:after="0"/>
      </w:pPr>
      <w:r>
        <w:lastRenderedPageBreak/>
        <w:t xml:space="preserve">Oracle is hosting the Monday </w:t>
      </w:r>
      <w:r w:rsidR="004D189E">
        <w:t>OpenID Workshop prior to IIW</w:t>
      </w:r>
      <w:r>
        <w:t xml:space="preserve">.  There will be a </w:t>
      </w:r>
      <w:r w:rsidR="004D189E">
        <w:t xml:space="preserve">Board </w:t>
      </w:r>
      <w:r>
        <w:t>dinner</w:t>
      </w:r>
      <w:r w:rsidR="004D189E">
        <w:t xml:space="preserve"> and </w:t>
      </w:r>
      <w:r>
        <w:t>s</w:t>
      </w:r>
      <w:r w:rsidR="004D189E">
        <w:t xml:space="preserve">ocial </w:t>
      </w:r>
      <w:r>
        <w:t>e</w:t>
      </w:r>
      <w:r w:rsidR="004D189E">
        <w:t>vent during</w:t>
      </w:r>
      <w:r>
        <w:t xml:space="preserve"> the</w:t>
      </w:r>
      <w:r w:rsidR="004D189E">
        <w:t xml:space="preserve"> RSA</w:t>
      </w:r>
      <w:r>
        <w:t xml:space="preserve"> conference.</w:t>
      </w:r>
    </w:p>
    <w:p w14:paraId="497385A8" w14:textId="77777777" w:rsidR="003A6BDB" w:rsidRDefault="003A6BDB" w:rsidP="00FB350D">
      <w:pPr>
        <w:spacing w:after="0"/>
      </w:pPr>
    </w:p>
    <w:p w14:paraId="2F593606" w14:textId="4EB8214F" w:rsidR="003A6BDB" w:rsidRDefault="003A6BDB" w:rsidP="003A6BDB">
      <w:pPr>
        <w:spacing w:after="0"/>
      </w:pPr>
      <w:r>
        <w:t>[Nat reported that Masato tried to join but was having technical difficulties.]</w:t>
      </w:r>
    </w:p>
    <w:p w14:paraId="5A78E0AD" w14:textId="627577BA" w:rsidR="00FB350D" w:rsidRDefault="00FB350D" w:rsidP="00FB350D">
      <w:pPr>
        <w:spacing w:after="0"/>
      </w:pPr>
    </w:p>
    <w:p w14:paraId="6A5040D6" w14:textId="783B155D" w:rsidR="00FB350D" w:rsidRDefault="003A6BDB" w:rsidP="00FB35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W3C “Verifiable Claims” Interest Group</w:t>
      </w:r>
    </w:p>
    <w:p w14:paraId="7B99A237" w14:textId="0835061C" w:rsidR="00942646" w:rsidRDefault="003A6BDB" w:rsidP="00FB350D">
      <w:pPr>
        <w:spacing w:after="0"/>
      </w:pPr>
      <w:r>
        <w:t>We discussed the work happening in the W3C “Verifiable Claims” interest group.  The</w:t>
      </w:r>
      <w:r w:rsidR="000538AD">
        <w:t>y</w:t>
      </w:r>
      <w:r>
        <w:t xml:space="preserve"> are not using either SAML or JWT tokens to represent the claims but are using </w:t>
      </w:r>
      <w:r w:rsidR="00942646">
        <w:t>RDF under the covers</w:t>
      </w:r>
      <w:r>
        <w:t>.  We discussed the desire to a</w:t>
      </w:r>
      <w:r w:rsidR="00942646">
        <w:t>void JSON-LD</w:t>
      </w:r>
      <w:r>
        <w:t xml:space="preserve">.  </w:t>
      </w:r>
      <w:r w:rsidR="00942646">
        <w:t>Nat plans a session at IIW comparing self-issued ID Tokens with other self-asserted identity formats.</w:t>
      </w:r>
    </w:p>
    <w:p w14:paraId="02C4E8B9" w14:textId="5720B2CF" w:rsidR="00942646" w:rsidRDefault="00942646" w:rsidP="00FB350D">
      <w:pPr>
        <w:spacing w:after="0"/>
      </w:pPr>
    </w:p>
    <w:p w14:paraId="01995FC3" w14:textId="3530DD7A" w:rsidR="00942646" w:rsidRDefault="00942646" w:rsidP="00942646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Financial Update</w:t>
      </w:r>
    </w:p>
    <w:p w14:paraId="1F3076FE" w14:textId="7DA4F183" w:rsidR="00942646" w:rsidRDefault="003A6BDB" w:rsidP="00FB350D">
      <w:pPr>
        <w:spacing w:after="0"/>
      </w:pPr>
      <w:r>
        <w:t>We are in s</w:t>
      </w:r>
      <w:r w:rsidR="00942646">
        <w:t>trong shape,</w:t>
      </w:r>
      <w:r>
        <w:t xml:space="preserve"> with a</w:t>
      </w:r>
      <w:r w:rsidR="00942646">
        <w:t xml:space="preserve"> contingency fund, money in the bank, </w:t>
      </w:r>
      <w:r>
        <w:t xml:space="preserve">and </w:t>
      </w:r>
      <w:r w:rsidR="00942646">
        <w:t xml:space="preserve">money to fund </w:t>
      </w:r>
      <w:r>
        <w:t xml:space="preserve">the </w:t>
      </w:r>
      <w:r w:rsidR="00942646">
        <w:t>certification program</w:t>
      </w:r>
      <w:r>
        <w:t>.  We have a c</w:t>
      </w:r>
      <w:r w:rsidR="00942646">
        <w:t>ontractor doing marketing and social media work</w:t>
      </w:r>
      <w:r w:rsidR="00B336C8">
        <w:t xml:space="preserve">.  </w:t>
      </w:r>
      <w:r>
        <w:t>We are making</w:t>
      </w:r>
      <w:r w:rsidR="00B336C8">
        <w:t xml:space="preserve"> an investment in marketing.</w:t>
      </w:r>
    </w:p>
    <w:p w14:paraId="554800EF" w14:textId="77777777" w:rsidR="004A00B7" w:rsidRDefault="004A00B7" w:rsidP="004A00B7">
      <w:pPr>
        <w:spacing w:after="0"/>
      </w:pPr>
    </w:p>
    <w:p w14:paraId="4658B71A" w14:textId="676921F9" w:rsidR="004A00B7" w:rsidRDefault="004A00B7" w:rsidP="004A00B7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Infrastructure Update</w:t>
      </w:r>
    </w:p>
    <w:p w14:paraId="2FF0B834" w14:textId="6CA1088B" w:rsidR="004A00B7" w:rsidRDefault="009F057E" w:rsidP="004A00B7">
      <w:pPr>
        <w:spacing w:after="0"/>
      </w:pPr>
      <w:r>
        <w:t>We are m</w:t>
      </w:r>
      <w:r w:rsidR="004A00B7">
        <w:t xml:space="preserve">oving </w:t>
      </w:r>
      <w:r>
        <w:t xml:space="preserve">our </w:t>
      </w:r>
      <w:r w:rsidR="004A00B7">
        <w:t xml:space="preserve">WordPress </w:t>
      </w:r>
      <w:r>
        <w:t xml:space="preserve">installation </w:t>
      </w:r>
      <w:r w:rsidR="004A00B7">
        <w:t xml:space="preserve">to </w:t>
      </w:r>
      <w:r>
        <w:t xml:space="preserve">a </w:t>
      </w:r>
      <w:r w:rsidR="004A00B7">
        <w:t>machine with modern, supported software versions.  Nov Matake</w:t>
      </w:r>
      <w:r w:rsidR="00D55808">
        <w:t xml:space="preserve"> is doing this for the foundation, with assistance from OSUOSL.</w:t>
      </w:r>
    </w:p>
    <w:p w14:paraId="697B28A1" w14:textId="77777777" w:rsidR="008F73E2" w:rsidRDefault="008F73E2" w:rsidP="008F73E2">
      <w:pPr>
        <w:spacing w:after="0"/>
      </w:pPr>
    </w:p>
    <w:p w14:paraId="34D2A58B" w14:textId="4D4F7C54" w:rsidR="008F73E2" w:rsidRDefault="008F73E2" w:rsidP="008F73E2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Membership Update</w:t>
      </w:r>
    </w:p>
    <w:p w14:paraId="0F474D71" w14:textId="07EF99E3" w:rsidR="008F73E2" w:rsidRDefault="008F73E2" w:rsidP="008F73E2">
      <w:pPr>
        <w:spacing w:after="0"/>
      </w:pPr>
      <w:r>
        <w:t>Membership levels are steady at all membership levels.</w:t>
      </w:r>
    </w:p>
    <w:p w14:paraId="3581F2AF" w14:textId="77777777" w:rsidR="004A00B7" w:rsidRDefault="004A00B7" w:rsidP="00FB350D">
      <w:pPr>
        <w:spacing w:after="0"/>
      </w:pPr>
    </w:p>
    <w:sectPr w:rsidR="004A00B7" w:rsidSect="00BF15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202E3" w14:textId="77777777" w:rsidR="009E7F7B" w:rsidRDefault="009E7F7B" w:rsidP="00C00DAF">
      <w:pPr>
        <w:spacing w:after="0" w:line="240" w:lineRule="auto"/>
      </w:pPr>
      <w:r>
        <w:separator/>
      </w:r>
    </w:p>
  </w:endnote>
  <w:endnote w:type="continuationSeparator" w:id="0">
    <w:p w14:paraId="4CDA884A" w14:textId="77777777" w:rsidR="009E7F7B" w:rsidRDefault="009E7F7B" w:rsidP="00C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F0C6" w14:textId="77777777" w:rsidR="00A9312A" w:rsidRDefault="00A9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2FEB" w14:textId="77777777" w:rsidR="00A9312A" w:rsidRDefault="00A9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1FB5" w14:textId="77777777" w:rsidR="00A9312A" w:rsidRDefault="00A9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8457C" w14:textId="77777777" w:rsidR="009E7F7B" w:rsidRDefault="009E7F7B" w:rsidP="00C00DAF">
      <w:pPr>
        <w:spacing w:after="0" w:line="240" w:lineRule="auto"/>
      </w:pPr>
      <w:r>
        <w:separator/>
      </w:r>
    </w:p>
  </w:footnote>
  <w:footnote w:type="continuationSeparator" w:id="0">
    <w:p w14:paraId="00D35A9F" w14:textId="77777777" w:rsidR="009E7F7B" w:rsidRDefault="009E7F7B" w:rsidP="00C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5D54C" w14:textId="77777777" w:rsidR="00A9312A" w:rsidRDefault="00A9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DB1B2" w14:textId="77777777" w:rsidR="00A9312A" w:rsidRDefault="00A9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E470C" w14:textId="77777777" w:rsidR="00A9312A" w:rsidRDefault="00A9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7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0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0E8"/>
    <w:rsid w:val="000128E7"/>
    <w:rsid w:val="0002006D"/>
    <w:rsid w:val="000264D7"/>
    <w:rsid w:val="00035D82"/>
    <w:rsid w:val="0003626A"/>
    <w:rsid w:val="00036A15"/>
    <w:rsid w:val="0004172A"/>
    <w:rsid w:val="00042C52"/>
    <w:rsid w:val="000450C3"/>
    <w:rsid w:val="0005153E"/>
    <w:rsid w:val="000538AD"/>
    <w:rsid w:val="00057A6B"/>
    <w:rsid w:val="00061F2E"/>
    <w:rsid w:val="00066595"/>
    <w:rsid w:val="00066A90"/>
    <w:rsid w:val="000713E4"/>
    <w:rsid w:val="00071736"/>
    <w:rsid w:val="00074CB2"/>
    <w:rsid w:val="00075651"/>
    <w:rsid w:val="000771F1"/>
    <w:rsid w:val="00081132"/>
    <w:rsid w:val="00082228"/>
    <w:rsid w:val="000823A6"/>
    <w:rsid w:val="000825ED"/>
    <w:rsid w:val="00084D93"/>
    <w:rsid w:val="000904EC"/>
    <w:rsid w:val="00093920"/>
    <w:rsid w:val="000953B8"/>
    <w:rsid w:val="00096179"/>
    <w:rsid w:val="00097C07"/>
    <w:rsid w:val="000A1337"/>
    <w:rsid w:val="000A2379"/>
    <w:rsid w:val="000A2ADB"/>
    <w:rsid w:val="000A6B0A"/>
    <w:rsid w:val="000B019F"/>
    <w:rsid w:val="000B0CA6"/>
    <w:rsid w:val="000B2443"/>
    <w:rsid w:val="000B2E87"/>
    <w:rsid w:val="000B3017"/>
    <w:rsid w:val="000B351A"/>
    <w:rsid w:val="000B7939"/>
    <w:rsid w:val="000C0541"/>
    <w:rsid w:val="000C0C6F"/>
    <w:rsid w:val="000C6719"/>
    <w:rsid w:val="000D622A"/>
    <w:rsid w:val="000E53A5"/>
    <w:rsid w:val="000E56E2"/>
    <w:rsid w:val="000E69BB"/>
    <w:rsid w:val="000F0432"/>
    <w:rsid w:val="000F085C"/>
    <w:rsid w:val="000F364D"/>
    <w:rsid w:val="000F4C8F"/>
    <w:rsid w:val="000F51D6"/>
    <w:rsid w:val="000F6FEC"/>
    <w:rsid w:val="000F7329"/>
    <w:rsid w:val="000F7B25"/>
    <w:rsid w:val="001008A9"/>
    <w:rsid w:val="00102D41"/>
    <w:rsid w:val="00103789"/>
    <w:rsid w:val="00103896"/>
    <w:rsid w:val="00106F54"/>
    <w:rsid w:val="00107AB1"/>
    <w:rsid w:val="00113F15"/>
    <w:rsid w:val="00117F86"/>
    <w:rsid w:val="00121E76"/>
    <w:rsid w:val="00123252"/>
    <w:rsid w:val="001237AD"/>
    <w:rsid w:val="00124B4B"/>
    <w:rsid w:val="00127624"/>
    <w:rsid w:val="0013141F"/>
    <w:rsid w:val="00131EE4"/>
    <w:rsid w:val="001353FF"/>
    <w:rsid w:val="00136E18"/>
    <w:rsid w:val="00137497"/>
    <w:rsid w:val="00140531"/>
    <w:rsid w:val="00140768"/>
    <w:rsid w:val="00140875"/>
    <w:rsid w:val="001505D5"/>
    <w:rsid w:val="001547D7"/>
    <w:rsid w:val="00156A34"/>
    <w:rsid w:val="00156E7F"/>
    <w:rsid w:val="001600C9"/>
    <w:rsid w:val="00160B1D"/>
    <w:rsid w:val="001618E1"/>
    <w:rsid w:val="00161C3A"/>
    <w:rsid w:val="00162868"/>
    <w:rsid w:val="001629A1"/>
    <w:rsid w:val="001640BD"/>
    <w:rsid w:val="00164BE6"/>
    <w:rsid w:val="00170F9F"/>
    <w:rsid w:val="0018145B"/>
    <w:rsid w:val="00181D9A"/>
    <w:rsid w:val="00187BF4"/>
    <w:rsid w:val="001929B0"/>
    <w:rsid w:val="001932DA"/>
    <w:rsid w:val="00196949"/>
    <w:rsid w:val="00196CA7"/>
    <w:rsid w:val="001A41A6"/>
    <w:rsid w:val="001A5453"/>
    <w:rsid w:val="001A721B"/>
    <w:rsid w:val="001B2FC6"/>
    <w:rsid w:val="001B3952"/>
    <w:rsid w:val="001C01EE"/>
    <w:rsid w:val="001C045A"/>
    <w:rsid w:val="001C1B5E"/>
    <w:rsid w:val="001C3A6D"/>
    <w:rsid w:val="001C5006"/>
    <w:rsid w:val="001C55D1"/>
    <w:rsid w:val="001C65EA"/>
    <w:rsid w:val="001D1BEF"/>
    <w:rsid w:val="001D2AAB"/>
    <w:rsid w:val="001D3145"/>
    <w:rsid w:val="001D33E7"/>
    <w:rsid w:val="001D6381"/>
    <w:rsid w:val="001E2F20"/>
    <w:rsid w:val="001E30A9"/>
    <w:rsid w:val="001E3BAE"/>
    <w:rsid w:val="001E3D29"/>
    <w:rsid w:val="001E6012"/>
    <w:rsid w:val="001F3757"/>
    <w:rsid w:val="001F541C"/>
    <w:rsid w:val="001F5EE6"/>
    <w:rsid w:val="001F7823"/>
    <w:rsid w:val="002065E6"/>
    <w:rsid w:val="00207EAC"/>
    <w:rsid w:val="0021349D"/>
    <w:rsid w:val="00213FE2"/>
    <w:rsid w:val="0021466C"/>
    <w:rsid w:val="00215102"/>
    <w:rsid w:val="002179D4"/>
    <w:rsid w:val="0022089E"/>
    <w:rsid w:val="00221868"/>
    <w:rsid w:val="0022291E"/>
    <w:rsid w:val="00223691"/>
    <w:rsid w:val="0022691C"/>
    <w:rsid w:val="00230282"/>
    <w:rsid w:val="00230779"/>
    <w:rsid w:val="00232943"/>
    <w:rsid w:val="00235B8F"/>
    <w:rsid w:val="00240B2B"/>
    <w:rsid w:val="00241613"/>
    <w:rsid w:val="0024417D"/>
    <w:rsid w:val="0024422F"/>
    <w:rsid w:val="00251A68"/>
    <w:rsid w:val="002534C6"/>
    <w:rsid w:val="00253DF0"/>
    <w:rsid w:val="00253EA8"/>
    <w:rsid w:val="00254BC8"/>
    <w:rsid w:val="00257A0E"/>
    <w:rsid w:val="00263E4F"/>
    <w:rsid w:val="00265120"/>
    <w:rsid w:val="0026703E"/>
    <w:rsid w:val="0027013C"/>
    <w:rsid w:val="00270813"/>
    <w:rsid w:val="0027152F"/>
    <w:rsid w:val="00272482"/>
    <w:rsid w:val="002775AC"/>
    <w:rsid w:val="002828BB"/>
    <w:rsid w:val="00282C1B"/>
    <w:rsid w:val="00282F5F"/>
    <w:rsid w:val="00284037"/>
    <w:rsid w:val="002843E5"/>
    <w:rsid w:val="00290032"/>
    <w:rsid w:val="00290462"/>
    <w:rsid w:val="00291C5E"/>
    <w:rsid w:val="002936F9"/>
    <w:rsid w:val="002B2D1A"/>
    <w:rsid w:val="002B517E"/>
    <w:rsid w:val="002C03CD"/>
    <w:rsid w:val="002C17DA"/>
    <w:rsid w:val="002D0135"/>
    <w:rsid w:val="002D52BC"/>
    <w:rsid w:val="002D557B"/>
    <w:rsid w:val="002D5AF6"/>
    <w:rsid w:val="002E06DC"/>
    <w:rsid w:val="002E6AEE"/>
    <w:rsid w:val="002F1CDE"/>
    <w:rsid w:val="002F39EF"/>
    <w:rsid w:val="00304898"/>
    <w:rsid w:val="00331B3C"/>
    <w:rsid w:val="0033306E"/>
    <w:rsid w:val="0033376F"/>
    <w:rsid w:val="00334125"/>
    <w:rsid w:val="00334E0B"/>
    <w:rsid w:val="003365CE"/>
    <w:rsid w:val="00342703"/>
    <w:rsid w:val="00342BA8"/>
    <w:rsid w:val="0034383A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5A6A"/>
    <w:rsid w:val="00356DB8"/>
    <w:rsid w:val="00357C04"/>
    <w:rsid w:val="003612F5"/>
    <w:rsid w:val="00361405"/>
    <w:rsid w:val="0036289A"/>
    <w:rsid w:val="00363553"/>
    <w:rsid w:val="00366EB2"/>
    <w:rsid w:val="0037180B"/>
    <w:rsid w:val="0037227E"/>
    <w:rsid w:val="0037429B"/>
    <w:rsid w:val="00374A20"/>
    <w:rsid w:val="00374B60"/>
    <w:rsid w:val="0037640A"/>
    <w:rsid w:val="003765D7"/>
    <w:rsid w:val="0038077A"/>
    <w:rsid w:val="00386539"/>
    <w:rsid w:val="003925B6"/>
    <w:rsid w:val="003932E5"/>
    <w:rsid w:val="00395D55"/>
    <w:rsid w:val="00396C4B"/>
    <w:rsid w:val="003A1091"/>
    <w:rsid w:val="003A14C4"/>
    <w:rsid w:val="003A2F9F"/>
    <w:rsid w:val="003A4717"/>
    <w:rsid w:val="003A4E1F"/>
    <w:rsid w:val="003A6BDB"/>
    <w:rsid w:val="003B0DCA"/>
    <w:rsid w:val="003B104B"/>
    <w:rsid w:val="003B162F"/>
    <w:rsid w:val="003B1A76"/>
    <w:rsid w:val="003B1D04"/>
    <w:rsid w:val="003B344B"/>
    <w:rsid w:val="003B3D70"/>
    <w:rsid w:val="003B3E09"/>
    <w:rsid w:val="003C2BFC"/>
    <w:rsid w:val="003C5151"/>
    <w:rsid w:val="003C6C42"/>
    <w:rsid w:val="003C7372"/>
    <w:rsid w:val="003D0939"/>
    <w:rsid w:val="003D7FEE"/>
    <w:rsid w:val="003E4053"/>
    <w:rsid w:val="003E40E5"/>
    <w:rsid w:val="003E4C16"/>
    <w:rsid w:val="003E5DAD"/>
    <w:rsid w:val="003E5F59"/>
    <w:rsid w:val="003E7B41"/>
    <w:rsid w:val="003F4BC1"/>
    <w:rsid w:val="003F56E1"/>
    <w:rsid w:val="003F5E3D"/>
    <w:rsid w:val="00400D82"/>
    <w:rsid w:val="0040274F"/>
    <w:rsid w:val="0040437C"/>
    <w:rsid w:val="00404F74"/>
    <w:rsid w:val="0040557E"/>
    <w:rsid w:val="0040608C"/>
    <w:rsid w:val="00407D34"/>
    <w:rsid w:val="0041059A"/>
    <w:rsid w:val="0041192C"/>
    <w:rsid w:val="00412BCD"/>
    <w:rsid w:val="00413DA0"/>
    <w:rsid w:val="00416E28"/>
    <w:rsid w:val="00421991"/>
    <w:rsid w:val="00423183"/>
    <w:rsid w:val="00423B8F"/>
    <w:rsid w:val="00425883"/>
    <w:rsid w:val="00427406"/>
    <w:rsid w:val="00430FC5"/>
    <w:rsid w:val="0043367B"/>
    <w:rsid w:val="00435562"/>
    <w:rsid w:val="00437487"/>
    <w:rsid w:val="0044357F"/>
    <w:rsid w:val="00444462"/>
    <w:rsid w:val="00453E75"/>
    <w:rsid w:val="00454BC9"/>
    <w:rsid w:val="00456D38"/>
    <w:rsid w:val="00460CA5"/>
    <w:rsid w:val="0046100A"/>
    <w:rsid w:val="00461220"/>
    <w:rsid w:val="0046266B"/>
    <w:rsid w:val="0046271D"/>
    <w:rsid w:val="004639B9"/>
    <w:rsid w:val="004659FD"/>
    <w:rsid w:val="00470269"/>
    <w:rsid w:val="00475504"/>
    <w:rsid w:val="004767BF"/>
    <w:rsid w:val="0047692B"/>
    <w:rsid w:val="00476E80"/>
    <w:rsid w:val="00487A88"/>
    <w:rsid w:val="004949AC"/>
    <w:rsid w:val="00497578"/>
    <w:rsid w:val="00497CE2"/>
    <w:rsid w:val="00497DA3"/>
    <w:rsid w:val="004A00B7"/>
    <w:rsid w:val="004A3DCE"/>
    <w:rsid w:val="004A4F5D"/>
    <w:rsid w:val="004A5173"/>
    <w:rsid w:val="004A6E11"/>
    <w:rsid w:val="004A7F56"/>
    <w:rsid w:val="004B0467"/>
    <w:rsid w:val="004B3938"/>
    <w:rsid w:val="004B6715"/>
    <w:rsid w:val="004B6A8F"/>
    <w:rsid w:val="004C3A9C"/>
    <w:rsid w:val="004C46D7"/>
    <w:rsid w:val="004C54C7"/>
    <w:rsid w:val="004C6488"/>
    <w:rsid w:val="004D189E"/>
    <w:rsid w:val="004D437F"/>
    <w:rsid w:val="004D7EA2"/>
    <w:rsid w:val="004E05B5"/>
    <w:rsid w:val="004E1114"/>
    <w:rsid w:val="004E1886"/>
    <w:rsid w:val="004E6903"/>
    <w:rsid w:val="004F0940"/>
    <w:rsid w:val="004F6E7D"/>
    <w:rsid w:val="00501332"/>
    <w:rsid w:val="005022D4"/>
    <w:rsid w:val="00502F08"/>
    <w:rsid w:val="0050446F"/>
    <w:rsid w:val="00506C8E"/>
    <w:rsid w:val="005075D1"/>
    <w:rsid w:val="0051220B"/>
    <w:rsid w:val="0051238F"/>
    <w:rsid w:val="00513470"/>
    <w:rsid w:val="005171AE"/>
    <w:rsid w:val="00517F86"/>
    <w:rsid w:val="00521C3D"/>
    <w:rsid w:val="0052552B"/>
    <w:rsid w:val="00525B40"/>
    <w:rsid w:val="0052785C"/>
    <w:rsid w:val="0053031F"/>
    <w:rsid w:val="00534BC8"/>
    <w:rsid w:val="005368CE"/>
    <w:rsid w:val="00541048"/>
    <w:rsid w:val="00544159"/>
    <w:rsid w:val="00545969"/>
    <w:rsid w:val="00551BE3"/>
    <w:rsid w:val="005523C1"/>
    <w:rsid w:val="005537AE"/>
    <w:rsid w:val="00554BE5"/>
    <w:rsid w:val="00555B12"/>
    <w:rsid w:val="00556CD9"/>
    <w:rsid w:val="00572094"/>
    <w:rsid w:val="0057285E"/>
    <w:rsid w:val="00573027"/>
    <w:rsid w:val="00573235"/>
    <w:rsid w:val="00573697"/>
    <w:rsid w:val="005776D1"/>
    <w:rsid w:val="00585345"/>
    <w:rsid w:val="005917FF"/>
    <w:rsid w:val="00592B19"/>
    <w:rsid w:val="005978FA"/>
    <w:rsid w:val="00597BF6"/>
    <w:rsid w:val="005A12EE"/>
    <w:rsid w:val="005A3E2C"/>
    <w:rsid w:val="005A5520"/>
    <w:rsid w:val="005A60A1"/>
    <w:rsid w:val="005A62DE"/>
    <w:rsid w:val="005A65C9"/>
    <w:rsid w:val="005A6B0F"/>
    <w:rsid w:val="005B2D8A"/>
    <w:rsid w:val="005B322C"/>
    <w:rsid w:val="005B3F1B"/>
    <w:rsid w:val="005C5224"/>
    <w:rsid w:val="005C6785"/>
    <w:rsid w:val="005C73FB"/>
    <w:rsid w:val="005D01D1"/>
    <w:rsid w:val="005D13BD"/>
    <w:rsid w:val="005D642E"/>
    <w:rsid w:val="005E1E44"/>
    <w:rsid w:val="005E2B6C"/>
    <w:rsid w:val="005E4424"/>
    <w:rsid w:val="005E7649"/>
    <w:rsid w:val="005F6526"/>
    <w:rsid w:val="00600ED1"/>
    <w:rsid w:val="0060196C"/>
    <w:rsid w:val="0060253F"/>
    <w:rsid w:val="00605588"/>
    <w:rsid w:val="006075C0"/>
    <w:rsid w:val="00611118"/>
    <w:rsid w:val="006157AB"/>
    <w:rsid w:val="006213C3"/>
    <w:rsid w:val="00621744"/>
    <w:rsid w:val="006255D0"/>
    <w:rsid w:val="00625FF5"/>
    <w:rsid w:val="006260CA"/>
    <w:rsid w:val="00631813"/>
    <w:rsid w:val="00633584"/>
    <w:rsid w:val="00635EE4"/>
    <w:rsid w:val="006372B5"/>
    <w:rsid w:val="00644A17"/>
    <w:rsid w:val="006470DF"/>
    <w:rsid w:val="00653292"/>
    <w:rsid w:val="006608CF"/>
    <w:rsid w:val="00662A07"/>
    <w:rsid w:val="006636A3"/>
    <w:rsid w:val="00667A9E"/>
    <w:rsid w:val="00670275"/>
    <w:rsid w:val="006706EC"/>
    <w:rsid w:val="00676148"/>
    <w:rsid w:val="00676735"/>
    <w:rsid w:val="00676E9E"/>
    <w:rsid w:val="00677B11"/>
    <w:rsid w:val="00680991"/>
    <w:rsid w:val="00680AD9"/>
    <w:rsid w:val="00681CE1"/>
    <w:rsid w:val="0068210D"/>
    <w:rsid w:val="00682416"/>
    <w:rsid w:val="00690CC2"/>
    <w:rsid w:val="00693755"/>
    <w:rsid w:val="006944CF"/>
    <w:rsid w:val="006A3DD0"/>
    <w:rsid w:val="006A40BF"/>
    <w:rsid w:val="006A4A1E"/>
    <w:rsid w:val="006B6949"/>
    <w:rsid w:val="006C6831"/>
    <w:rsid w:val="006C6E23"/>
    <w:rsid w:val="006C7225"/>
    <w:rsid w:val="006C79EA"/>
    <w:rsid w:val="006C7D65"/>
    <w:rsid w:val="006D0C45"/>
    <w:rsid w:val="006D5018"/>
    <w:rsid w:val="006D6911"/>
    <w:rsid w:val="006D77CA"/>
    <w:rsid w:val="006D7EF6"/>
    <w:rsid w:val="006E12FE"/>
    <w:rsid w:val="006E2BC4"/>
    <w:rsid w:val="006E34B5"/>
    <w:rsid w:val="006E351A"/>
    <w:rsid w:val="006E3880"/>
    <w:rsid w:val="006F1B84"/>
    <w:rsid w:val="006F7F8E"/>
    <w:rsid w:val="00703DCB"/>
    <w:rsid w:val="00705331"/>
    <w:rsid w:val="00705421"/>
    <w:rsid w:val="007062BD"/>
    <w:rsid w:val="00711240"/>
    <w:rsid w:val="007119B1"/>
    <w:rsid w:val="00720FC2"/>
    <w:rsid w:val="00721716"/>
    <w:rsid w:val="0072694A"/>
    <w:rsid w:val="00726A57"/>
    <w:rsid w:val="0073093E"/>
    <w:rsid w:val="0073284C"/>
    <w:rsid w:val="00740862"/>
    <w:rsid w:val="00740E0A"/>
    <w:rsid w:val="0074228C"/>
    <w:rsid w:val="00742C35"/>
    <w:rsid w:val="007467A7"/>
    <w:rsid w:val="007670EA"/>
    <w:rsid w:val="007712EC"/>
    <w:rsid w:val="0077197F"/>
    <w:rsid w:val="007762B7"/>
    <w:rsid w:val="00780732"/>
    <w:rsid w:val="00781D7E"/>
    <w:rsid w:val="00786A94"/>
    <w:rsid w:val="00791477"/>
    <w:rsid w:val="00791D64"/>
    <w:rsid w:val="00791EFD"/>
    <w:rsid w:val="00792119"/>
    <w:rsid w:val="007924C0"/>
    <w:rsid w:val="00794620"/>
    <w:rsid w:val="007954E2"/>
    <w:rsid w:val="0079797E"/>
    <w:rsid w:val="00797D9D"/>
    <w:rsid w:val="007A0A90"/>
    <w:rsid w:val="007A70E8"/>
    <w:rsid w:val="007A71A4"/>
    <w:rsid w:val="007B1A79"/>
    <w:rsid w:val="007B4FEB"/>
    <w:rsid w:val="007B58B5"/>
    <w:rsid w:val="007B58E1"/>
    <w:rsid w:val="007B7AAF"/>
    <w:rsid w:val="007D10E5"/>
    <w:rsid w:val="007D1545"/>
    <w:rsid w:val="007D469F"/>
    <w:rsid w:val="007D497D"/>
    <w:rsid w:val="007D75A4"/>
    <w:rsid w:val="007E1B73"/>
    <w:rsid w:val="007E2444"/>
    <w:rsid w:val="007E3177"/>
    <w:rsid w:val="007E43B7"/>
    <w:rsid w:val="007F0548"/>
    <w:rsid w:val="007F184A"/>
    <w:rsid w:val="007F1A87"/>
    <w:rsid w:val="007F2C7F"/>
    <w:rsid w:val="007F3EB8"/>
    <w:rsid w:val="007F6249"/>
    <w:rsid w:val="007F7977"/>
    <w:rsid w:val="00800FB5"/>
    <w:rsid w:val="0080109A"/>
    <w:rsid w:val="0080506C"/>
    <w:rsid w:val="008054B6"/>
    <w:rsid w:val="008065F7"/>
    <w:rsid w:val="00811084"/>
    <w:rsid w:val="00811C01"/>
    <w:rsid w:val="00813F30"/>
    <w:rsid w:val="00814061"/>
    <w:rsid w:val="008146D4"/>
    <w:rsid w:val="00814E72"/>
    <w:rsid w:val="00815AD9"/>
    <w:rsid w:val="00815EED"/>
    <w:rsid w:val="008171CE"/>
    <w:rsid w:val="00820D60"/>
    <w:rsid w:val="0082133E"/>
    <w:rsid w:val="00821349"/>
    <w:rsid w:val="00824207"/>
    <w:rsid w:val="008252FE"/>
    <w:rsid w:val="00827B92"/>
    <w:rsid w:val="00833D65"/>
    <w:rsid w:val="00836C7D"/>
    <w:rsid w:val="00837A0F"/>
    <w:rsid w:val="00837A1F"/>
    <w:rsid w:val="008406BA"/>
    <w:rsid w:val="00850E16"/>
    <w:rsid w:val="00851513"/>
    <w:rsid w:val="00852E7B"/>
    <w:rsid w:val="00854664"/>
    <w:rsid w:val="0088037B"/>
    <w:rsid w:val="008861B5"/>
    <w:rsid w:val="00887187"/>
    <w:rsid w:val="0089189B"/>
    <w:rsid w:val="00892151"/>
    <w:rsid w:val="0089311F"/>
    <w:rsid w:val="00893187"/>
    <w:rsid w:val="008A0CB1"/>
    <w:rsid w:val="008A0E7A"/>
    <w:rsid w:val="008A14C0"/>
    <w:rsid w:val="008A2988"/>
    <w:rsid w:val="008A56E8"/>
    <w:rsid w:val="008B5E29"/>
    <w:rsid w:val="008C0B92"/>
    <w:rsid w:val="008C65E3"/>
    <w:rsid w:val="008D1348"/>
    <w:rsid w:val="008D1FA0"/>
    <w:rsid w:val="008D3341"/>
    <w:rsid w:val="008D4B12"/>
    <w:rsid w:val="008E0849"/>
    <w:rsid w:val="008E12D7"/>
    <w:rsid w:val="008E2EBD"/>
    <w:rsid w:val="008E4598"/>
    <w:rsid w:val="008E4CD2"/>
    <w:rsid w:val="008E6198"/>
    <w:rsid w:val="008E681B"/>
    <w:rsid w:val="008F1338"/>
    <w:rsid w:val="008F4274"/>
    <w:rsid w:val="008F4EAA"/>
    <w:rsid w:val="008F73E2"/>
    <w:rsid w:val="008F7DE6"/>
    <w:rsid w:val="00901400"/>
    <w:rsid w:val="00901CA9"/>
    <w:rsid w:val="00902A47"/>
    <w:rsid w:val="00903D2D"/>
    <w:rsid w:val="00904E50"/>
    <w:rsid w:val="0090581B"/>
    <w:rsid w:val="00907309"/>
    <w:rsid w:val="0091246B"/>
    <w:rsid w:val="00912596"/>
    <w:rsid w:val="0091500B"/>
    <w:rsid w:val="0091576F"/>
    <w:rsid w:val="0091796F"/>
    <w:rsid w:val="00921255"/>
    <w:rsid w:val="00923178"/>
    <w:rsid w:val="00923B52"/>
    <w:rsid w:val="00925B33"/>
    <w:rsid w:val="009265D4"/>
    <w:rsid w:val="0093399C"/>
    <w:rsid w:val="009342F4"/>
    <w:rsid w:val="0093492D"/>
    <w:rsid w:val="00935E45"/>
    <w:rsid w:val="00936F9E"/>
    <w:rsid w:val="00942646"/>
    <w:rsid w:val="00944235"/>
    <w:rsid w:val="009447FE"/>
    <w:rsid w:val="00944930"/>
    <w:rsid w:val="00945765"/>
    <w:rsid w:val="00946F48"/>
    <w:rsid w:val="00947202"/>
    <w:rsid w:val="00950148"/>
    <w:rsid w:val="00950258"/>
    <w:rsid w:val="00953458"/>
    <w:rsid w:val="009549C6"/>
    <w:rsid w:val="009558AD"/>
    <w:rsid w:val="00957500"/>
    <w:rsid w:val="009604FB"/>
    <w:rsid w:val="00960CBF"/>
    <w:rsid w:val="00965DDA"/>
    <w:rsid w:val="009769C9"/>
    <w:rsid w:val="00980402"/>
    <w:rsid w:val="00982978"/>
    <w:rsid w:val="00982E28"/>
    <w:rsid w:val="0098494B"/>
    <w:rsid w:val="0098579C"/>
    <w:rsid w:val="00985A1F"/>
    <w:rsid w:val="00992B9A"/>
    <w:rsid w:val="00993CE3"/>
    <w:rsid w:val="009949EF"/>
    <w:rsid w:val="00994F98"/>
    <w:rsid w:val="00994F99"/>
    <w:rsid w:val="00996774"/>
    <w:rsid w:val="00996ADF"/>
    <w:rsid w:val="00996EDB"/>
    <w:rsid w:val="009A428F"/>
    <w:rsid w:val="009A74D9"/>
    <w:rsid w:val="009A75EE"/>
    <w:rsid w:val="009A7D89"/>
    <w:rsid w:val="009A7F83"/>
    <w:rsid w:val="009B0600"/>
    <w:rsid w:val="009B072F"/>
    <w:rsid w:val="009B238A"/>
    <w:rsid w:val="009B3F7E"/>
    <w:rsid w:val="009B4E41"/>
    <w:rsid w:val="009B5580"/>
    <w:rsid w:val="009B6762"/>
    <w:rsid w:val="009C07BD"/>
    <w:rsid w:val="009C2F01"/>
    <w:rsid w:val="009C32BA"/>
    <w:rsid w:val="009C54EA"/>
    <w:rsid w:val="009D0898"/>
    <w:rsid w:val="009D3955"/>
    <w:rsid w:val="009D5954"/>
    <w:rsid w:val="009D5E87"/>
    <w:rsid w:val="009E0C93"/>
    <w:rsid w:val="009E2079"/>
    <w:rsid w:val="009E4E57"/>
    <w:rsid w:val="009E77BC"/>
    <w:rsid w:val="009E7F7B"/>
    <w:rsid w:val="009F057E"/>
    <w:rsid w:val="009F177E"/>
    <w:rsid w:val="009F56BA"/>
    <w:rsid w:val="009F5808"/>
    <w:rsid w:val="009F6A3E"/>
    <w:rsid w:val="009F7A7A"/>
    <w:rsid w:val="00A00B68"/>
    <w:rsid w:val="00A04CF6"/>
    <w:rsid w:val="00A04D1E"/>
    <w:rsid w:val="00A05189"/>
    <w:rsid w:val="00A06CA5"/>
    <w:rsid w:val="00A07E25"/>
    <w:rsid w:val="00A10009"/>
    <w:rsid w:val="00A14152"/>
    <w:rsid w:val="00A15A3F"/>
    <w:rsid w:val="00A16E1E"/>
    <w:rsid w:val="00A2366A"/>
    <w:rsid w:val="00A24D1B"/>
    <w:rsid w:val="00A27CB8"/>
    <w:rsid w:val="00A37852"/>
    <w:rsid w:val="00A40544"/>
    <w:rsid w:val="00A40DB0"/>
    <w:rsid w:val="00A4317F"/>
    <w:rsid w:val="00A446A1"/>
    <w:rsid w:val="00A44902"/>
    <w:rsid w:val="00A5075F"/>
    <w:rsid w:val="00A510F4"/>
    <w:rsid w:val="00A516B2"/>
    <w:rsid w:val="00A52D2B"/>
    <w:rsid w:val="00A54BF1"/>
    <w:rsid w:val="00A6360C"/>
    <w:rsid w:val="00A6413A"/>
    <w:rsid w:val="00A7270C"/>
    <w:rsid w:val="00A73B4C"/>
    <w:rsid w:val="00A745CF"/>
    <w:rsid w:val="00A7634C"/>
    <w:rsid w:val="00A82CD2"/>
    <w:rsid w:val="00A8355F"/>
    <w:rsid w:val="00A85A71"/>
    <w:rsid w:val="00A87630"/>
    <w:rsid w:val="00A9070F"/>
    <w:rsid w:val="00A9235B"/>
    <w:rsid w:val="00A9312A"/>
    <w:rsid w:val="00A94C14"/>
    <w:rsid w:val="00A97AAE"/>
    <w:rsid w:val="00AA2345"/>
    <w:rsid w:val="00AA3BF5"/>
    <w:rsid w:val="00AA63E4"/>
    <w:rsid w:val="00AA6741"/>
    <w:rsid w:val="00AA6A42"/>
    <w:rsid w:val="00AB129F"/>
    <w:rsid w:val="00AB266E"/>
    <w:rsid w:val="00AB30FF"/>
    <w:rsid w:val="00AB54D2"/>
    <w:rsid w:val="00AB5B8C"/>
    <w:rsid w:val="00AB60B0"/>
    <w:rsid w:val="00AC3C09"/>
    <w:rsid w:val="00AC5CD6"/>
    <w:rsid w:val="00AD24D3"/>
    <w:rsid w:val="00AD3BEB"/>
    <w:rsid w:val="00AD5836"/>
    <w:rsid w:val="00AE2712"/>
    <w:rsid w:val="00AE29B3"/>
    <w:rsid w:val="00AE3022"/>
    <w:rsid w:val="00AE510A"/>
    <w:rsid w:val="00AE6F77"/>
    <w:rsid w:val="00AE768B"/>
    <w:rsid w:val="00AF03B8"/>
    <w:rsid w:val="00AF21ED"/>
    <w:rsid w:val="00AF4367"/>
    <w:rsid w:val="00AF4583"/>
    <w:rsid w:val="00B01E03"/>
    <w:rsid w:val="00B0534E"/>
    <w:rsid w:val="00B05D21"/>
    <w:rsid w:val="00B114BC"/>
    <w:rsid w:val="00B1798E"/>
    <w:rsid w:val="00B2328B"/>
    <w:rsid w:val="00B23E17"/>
    <w:rsid w:val="00B300A7"/>
    <w:rsid w:val="00B336C8"/>
    <w:rsid w:val="00B41969"/>
    <w:rsid w:val="00B41DDD"/>
    <w:rsid w:val="00B41FDB"/>
    <w:rsid w:val="00B4416A"/>
    <w:rsid w:val="00B504C8"/>
    <w:rsid w:val="00B55349"/>
    <w:rsid w:val="00B617A8"/>
    <w:rsid w:val="00B61806"/>
    <w:rsid w:val="00B618DC"/>
    <w:rsid w:val="00B62F95"/>
    <w:rsid w:val="00B657C0"/>
    <w:rsid w:val="00B71473"/>
    <w:rsid w:val="00B74FB5"/>
    <w:rsid w:val="00B755C2"/>
    <w:rsid w:val="00B8087E"/>
    <w:rsid w:val="00B81E97"/>
    <w:rsid w:val="00B834D1"/>
    <w:rsid w:val="00B83C86"/>
    <w:rsid w:val="00B83F42"/>
    <w:rsid w:val="00B841F2"/>
    <w:rsid w:val="00B863FD"/>
    <w:rsid w:val="00B93BC1"/>
    <w:rsid w:val="00B961F2"/>
    <w:rsid w:val="00B967DB"/>
    <w:rsid w:val="00BA72CF"/>
    <w:rsid w:val="00BA7330"/>
    <w:rsid w:val="00BA7E01"/>
    <w:rsid w:val="00BB28DA"/>
    <w:rsid w:val="00BB4493"/>
    <w:rsid w:val="00BB7988"/>
    <w:rsid w:val="00BC04A4"/>
    <w:rsid w:val="00BC1BC8"/>
    <w:rsid w:val="00BC258A"/>
    <w:rsid w:val="00BC3207"/>
    <w:rsid w:val="00BC698A"/>
    <w:rsid w:val="00BD56EC"/>
    <w:rsid w:val="00BD6D3C"/>
    <w:rsid w:val="00BD7E83"/>
    <w:rsid w:val="00BE0B1F"/>
    <w:rsid w:val="00BE525B"/>
    <w:rsid w:val="00BE6B88"/>
    <w:rsid w:val="00BE7B0F"/>
    <w:rsid w:val="00BE7D8E"/>
    <w:rsid w:val="00BF15E0"/>
    <w:rsid w:val="00BF3DC8"/>
    <w:rsid w:val="00BF441F"/>
    <w:rsid w:val="00BF5AC7"/>
    <w:rsid w:val="00BF7CA2"/>
    <w:rsid w:val="00C00DAF"/>
    <w:rsid w:val="00C019CB"/>
    <w:rsid w:val="00C13B95"/>
    <w:rsid w:val="00C207A4"/>
    <w:rsid w:val="00C22559"/>
    <w:rsid w:val="00C26761"/>
    <w:rsid w:val="00C3193A"/>
    <w:rsid w:val="00C31C6D"/>
    <w:rsid w:val="00C357AC"/>
    <w:rsid w:val="00C40598"/>
    <w:rsid w:val="00C42FB2"/>
    <w:rsid w:val="00C46886"/>
    <w:rsid w:val="00C46A09"/>
    <w:rsid w:val="00C519EB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64CEE"/>
    <w:rsid w:val="00C7754D"/>
    <w:rsid w:val="00C77AB8"/>
    <w:rsid w:val="00C82664"/>
    <w:rsid w:val="00C83634"/>
    <w:rsid w:val="00C85745"/>
    <w:rsid w:val="00C86354"/>
    <w:rsid w:val="00C863AA"/>
    <w:rsid w:val="00C918FD"/>
    <w:rsid w:val="00C95E6F"/>
    <w:rsid w:val="00C96B07"/>
    <w:rsid w:val="00CB1398"/>
    <w:rsid w:val="00CB2032"/>
    <w:rsid w:val="00CB20A2"/>
    <w:rsid w:val="00CB2CCD"/>
    <w:rsid w:val="00CB7C0F"/>
    <w:rsid w:val="00CC19E9"/>
    <w:rsid w:val="00CC1A89"/>
    <w:rsid w:val="00CC22AC"/>
    <w:rsid w:val="00CC7A71"/>
    <w:rsid w:val="00CC7F1C"/>
    <w:rsid w:val="00CD038E"/>
    <w:rsid w:val="00CD2A17"/>
    <w:rsid w:val="00CD2A5E"/>
    <w:rsid w:val="00CE0C6C"/>
    <w:rsid w:val="00CE3446"/>
    <w:rsid w:val="00CE5ACC"/>
    <w:rsid w:val="00CF0A43"/>
    <w:rsid w:val="00CF220E"/>
    <w:rsid w:val="00CF3003"/>
    <w:rsid w:val="00CF6ABF"/>
    <w:rsid w:val="00CF7E56"/>
    <w:rsid w:val="00D03325"/>
    <w:rsid w:val="00D06480"/>
    <w:rsid w:val="00D0665D"/>
    <w:rsid w:val="00D06910"/>
    <w:rsid w:val="00D06B4D"/>
    <w:rsid w:val="00D07725"/>
    <w:rsid w:val="00D07ED1"/>
    <w:rsid w:val="00D11BBD"/>
    <w:rsid w:val="00D12F63"/>
    <w:rsid w:val="00D13762"/>
    <w:rsid w:val="00D14543"/>
    <w:rsid w:val="00D16ABD"/>
    <w:rsid w:val="00D21060"/>
    <w:rsid w:val="00D21CDD"/>
    <w:rsid w:val="00D22712"/>
    <w:rsid w:val="00D24E69"/>
    <w:rsid w:val="00D24E87"/>
    <w:rsid w:val="00D25F27"/>
    <w:rsid w:val="00D26A70"/>
    <w:rsid w:val="00D27CDB"/>
    <w:rsid w:val="00D3346A"/>
    <w:rsid w:val="00D373AE"/>
    <w:rsid w:val="00D37F92"/>
    <w:rsid w:val="00D40276"/>
    <w:rsid w:val="00D43221"/>
    <w:rsid w:val="00D43773"/>
    <w:rsid w:val="00D44FE9"/>
    <w:rsid w:val="00D461DD"/>
    <w:rsid w:val="00D46298"/>
    <w:rsid w:val="00D5067A"/>
    <w:rsid w:val="00D51C85"/>
    <w:rsid w:val="00D552E3"/>
    <w:rsid w:val="00D55735"/>
    <w:rsid w:val="00D55808"/>
    <w:rsid w:val="00D55A9E"/>
    <w:rsid w:val="00D570AC"/>
    <w:rsid w:val="00D60095"/>
    <w:rsid w:val="00D6264C"/>
    <w:rsid w:val="00D64F67"/>
    <w:rsid w:val="00D661B2"/>
    <w:rsid w:val="00D6661E"/>
    <w:rsid w:val="00D7273E"/>
    <w:rsid w:val="00D73D83"/>
    <w:rsid w:val="00D7658F"/>
    <w:rsid w:val="00D76B06"/>
    <w:rsid w:val="00D836FF"/>
    <w:rsid w:val="00D846AA"/>
    <w:rsid w:val="00D853A5"/>
    <w:rsid w:val="00D853DE"/>
    <w:rsid w:val="00D85C9B"/>
    <w:rsid w:val="00D87761"/>
    <w:rsid w:val="00D90599"/>
    <w:rsid w:val="00DA3ACF"/>
    <w:rsid w:val="00DA473C"/>
    <w:rsid w:val="00DA57F5"/>
    <w:rsid w:val="00DA7354"/>
    <w:rsid w:val="00DB0560"/>
    <w:rsid w:val="00DB4B94"/>
    <w:rsid w:val="00DC57CC"/>
    <w:rsid w:val="00DC5E90"/>
    <w:rsid w:val="00DD038D"/>
    <w:rsid w:val="00DD0A23"/>
    <w:rsid w:val="00DD7A65"/>
    <w:rsid w:val="00DE0858"/>
    <w:rsid w:val="00DE1981"/>
    <w:rsid w:val="00DE2D27"/>
    <w:rsid w:val="00DE3C62"/>
    <w:rsid w:val="00DE4939"/>
    <w:rsid w:val="00DF2FB5"/>
    <w:rsid w:val="00DF4854"/>
    <w:rsid w:val="00DF548C"/>
    <w:rsid w:val="00DF5B13"/>
    <w:rsid w:val="00DF7042"/>
    <w:rsid w:val="00E01405"/>
    <w:rsid w:val="00E02250"/>
    <w:rsid w:val="00E11FFF"/>
    <w:rsid w:val="00E124CB"/>
    <w:rsid w:val="00E12BA6"/>
    <w:rsid w:val="00E14BD2"/>
    <w:rsid w:val="00E20B31"/>
    <w:rsid w:val="00E21430"/>
    <w:rsid w:val="00E21D06"/>
    <w:rsid w:val="00E2256D"/>
    <w:rsid w:val="00E23536"/>
    <w:rsid w:val="00E277D0"/>
    <w:rsid w:val="00E32ABD"/>
    <w:rsid w:val="00E33C84"/>
    <w:rsid w:val="00E502A7"/>
    <w:rsid w:val="00E5117A"/>
    <w:rsid w:val="00E51B74"/>
    <w:rsid w:val="00E5220C"/>
    <w:rsid w:val="00E53872"/>
    <w:rsid w:val="00E55BD3"/>
    <w:rsid w:val="00E602BE"/>
    <w:rsid w:val="00E6078F"/>
    <w:rsid w:val="00E641DC"/>
    <w:rsid w:val="00E65F71"/>
    <w:rsid w:val="00E71427"/>
    <w:rsid w:val="00E723CD"/>
    <w:rsid w:val="00E73168"/>
    <w:rsid w:val="00E771D1"/>
    <w:rsid w:val="00E80206"/>
    <w:rsid w:val="00E82F09"/>
    <w:rsid w:val="00E83B10"/>
    <w:rsid w:val="00E853CA"/>
    <w:rsid w:val="00E90CD9"/>
    <w:rsid w:val="00E9197B"/>
    <w:rsid w:val="00E9491B"/>
    <w:rsid w:val="00E970D0"/>
    <w:rsid w:val="00E972C4"/>
    <w:rsid w:val="00E97B28"/>
    <w:rsid w:val="00EA0374"/>
    <w:rsid w:val="00EA05AE"/>
    <w:rsid w:val="00EA18B1"/>
    <w:rsid w:val="00EB118B"/>
    <w:rsid w:val="00EB1AF6"/>
    <w:rsid w:val="00EB1E62"/>
    <w:rsid w:val="00EB2DAA"/>
    <w:rsid w:val="00EB30C8"/>
    <w:rsid w:val="00EB483C"/>
    <w:rsid w:val="00EB6601"/>
    <w:rsid w:val="00EB6AD8"/>
    <w:rsid w:val="00EC2608"/>
    <w:rsid w:val="00EC7A57"/>
    <w:rsid w:val="00ED10E6"/>
    <w:rsid w:val="00ED4AE8"/>
    <w:rsid w:val="00ED72F2"/>
    <w:rsid w:val="00EE065D"/>
    <w:rsid w:val="00EE7ACA"/>
    <w:rsid w:val="00EF0704"/>
    <w:rsid w:val="00EF1A74"/>
    <w:rsid w:val="00EF34C1"/>
    <w:rsid w:val="00EF34FC"/>
    <w:rsid w:val="00EF3B85"/>
    <w:rsid w:val="00EF4813"/>
    <w:rsid w:val="00EF52AF"/>
    <w:rsid w:val="00F017B3"/>
    <w:rsid w:val="00F01EB2"/>
    <w:rsid w:val="00F021C9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265AB"/>
    <w:rsid w:val="00F325CC"/>
    <w:rsid w:val="00F34CF4"/>
    <w:rsid w:val="00F36885"/>
    <w:rsid w:val="00F37A9A"/>
    <w:rsid w:val="00F37E2A"/>
    <w:rsid w:val="00F42483"/>
    <w:rsid w:val="00F42EA0"/>
    <w:rsid w:val="00F45B5C"/>
    <w:rsid w:val="00F46E93"/>
    <w:rsid w:val="00F52851"/>
    <w:rsid w:val="00F543A2"/>
    <w:rsid w:val="00F5511E"/>
    <w:rsid w:val="00F55E8C"/>
    <w:rsid w:val="00F5630B"/>
    <w:rsid w:val="00F565FA"/>
    <w:rsid w:val="00F60966"/>
    <w:rsid w:val="00F62752"/>
    <w:rsid w:val="00F63D9A"/>
    <w:rsid w:val="00F642C1"/>
    <w:rsid w:val="00F665EE"/>
    <w:rsid w:val="00F706CB"/>
    <w:rsid w:val="00F7398A"/>
    <w:rsid w:val="00F74723"/>
    <w:rsid w:val="00F80816"/>
    <w:rsid w:val="00F80E8D"/>
    <w:rsid w:val="00F810CC"/>
    <w:rsid w:val="00F81791"/>
    <w:rsid w:val="00F87D48"/>
    <w:rsid w:val="00F91F0C"/>
    <w:rsid w:val="00F93DC9"/>
    <w:rsid w:val="00F94263"/>
    <w:rsid w:val="00F958CE"/>
    <w:rsid w:val="00F96182"/>
    <w:rsid w:val="00F9751E"/>
    <w:rsid w:val="00FA2637"/>
    <w:rsid w:val="00FA4984"/>
    <w:rsid w:val="00FA6DB0"/>
    <w:rsid w:val="00FA7436"/>
    <w:rsid w:val="00FA7CF1"/>
    <w:rsid w:val="00FB0014"/>
    <w:rsid w:val="00FB350D"/>
    <w:rsid w:val="00FB4C78"/>
    <w:rsid w:val="00FC0812"/>
    <w:rsid w:val="00FC0E1E"/>
    <w:rsid w:val="00FC15C5"/>
    <w:rsid w:val="00FC4257"/>
    <w:rsid w:val="00FC44A0"/>
    <w:rsid w:val="00FC4931"/>
    <w:rsid w:val="00FC52C8"/>
    <w:rsid w:val="00FD75FB"/>
    <w:rsid w:val="00FE1AD9"/>
    <w:rsid w:val="00FE5353"/>
    <w:rsid w:val="00FE5C7C"/>
    <w:rsid w:val="00FE5F36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93E6"/>
  <w15:docId w15:val="{61A08443-441C-4A8C-AC61-6D1E223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Header">
    <w:name w:val="header"/>
    <w:basedOn w:val="Normal"/>
    <w:link w:val="Head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AF"/>
    <w:rPr>
      <w:sz w:val="22"/>
      <w:szCs w:val="22"/>
    </w:rPr>
  </w:style>
  <w:style w:type="character" w:styleId="Mention">
    <w:name w:val="Mention"/>
    <w:basedOn w:val="DefaultParagraphFont"/>
    <w:uiPriority w:val="99"/>
    <w:semiHidden/>
    <w:unhideWhenUsed/>
    <w:rsid w:val="007A71A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D64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id.net/2018/01/11/women-in-identity-event-january-29-2018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openid.net/2018/02/06/openid-foundation-board-2018-election-results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penid.net/2018/02/14/the-london-chapter-of-women-in-identity-held-its-first-ever-event-on-the-29th-of-january-2018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55</cp:revision>
  <dcterms:created xsi:type="dcterms:W3CDTF">2017-10-18T17:47:00Z</dcterms:created>
  <dcterms:modified xsi:type="dcterms:W3CDTF">2018-05-03T19:46:00Z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2017-05-03T10:44:01.2967478-07:00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