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C953C" w14:textId="3913783A" w:rsidR="00E63CE3" w:rsidRPr="005B3E08" w:rsidRDefault="00E6543D" w:rsidP="006E17CF">
      <w:pPr>
        <w:rPr>
          <w:rFonts w:ascii="Calibri" w:hAnsi="Calibri"/>
          <w:b/>
          <w:bCs/>
          <w:szCs w:val="22"/>
        </w:rPr>
      </w:pPr>
      <w:r>
        <w:rPr>
          <w:rFonts w:ascii="Calibri" w:hAnsi="Calibri"/>
          <w:b/>
          <w:bCs/>
          <w:szCs w:val="22"/>
        </w:rPr>
        <w:t>January 7, 2021</w:t>
      </w:r>
      <w:r w:rsidR="00DA1515" w:rsidRPr="00DA1515">
        <w:rPr>
          <w:rFonts w:ascii="Calibri" w:hAnsi="Calibri"/>
          <w:b/>
          <w:bCs/>
          <w:szCs w:val="22"/>
        </w:rPr>
        <w:t xml:space="preserve"> Executive Committee Call Minutes</w:t>
      </w:r>
    </w:p>
    <w:p w14:paraId="13560C58" w14:textId="77777777" w:rsidR="00E63CE3" w:rsidRPr="00E63CE3" w:rsidRDefault="00E63CE3" w:rsidP="006E17CF">
      <w:pPr>
        <w:rPr>
          <w:rFonts w:ascii="Calibri" w:hAnsi="Calibri"/>
          <w:sz w:val="22"/>
          <w:szCs w:val="22"/>
        </w:rPr>
      </w:pPr>
    </w:p>
    <w:p w14:paraId="67245506" w14:textId="77777777" w:rsidR="00E63CE3" w:rsidRPr="00E63CE3" w:rsidRDefault="00E63CE3" w:rsidP="006E17CF">
      <w:pPr>
        <w:rPr>
          <w:rFonts w:ascii="Calibri" w:hAnsi="Calibri"/>
          <w:b/>
          <w:bCs/>
          <w:sz w:val="22"/>
          <w:szCs w:val="22"/>
        </w:rPr>
      </w:pPr>
      <w:r w:rsidRPr="00E63CE3">
        <w:rPr>
          <w:rFonts w:ascii="Calibri" w:hAnsi="Calibri"/>
          <w:b/>
          <w:bCs/>
          <w:sz w:val="22"/>
          <w:szCs w:val="22"/>
        </w:rPr>
        <w:t>Present:</w:t>
      </w:r>
    </w:p>
    <w:p w14:paraId="785FD229" w14:textId="4650274C" w:rsidR="00DD4153" w:rsidRDefault="00DD4153" w:rsidP="00DD4153">
      <w:pPr>
        <w:rPr>
          <w:rFonts w:ascii="Calibri" w:hAnsi="Calibri"/>
          <w:sz w:val="22"/>
          <w:szCs w:val="22"/>
        </w:rPr>
      </w:pPr>
      <w:r w:rsidRPr="00E63CE3">
        <w:rPr>
          <w:rFonts w:ascii="Calibri" w:hAnsi="Calibri"/>
          <w:sz w:val="22"/>
          <w:szCs w:val="22"/>
        </w:rPr>
        <w:t>Don Thibeau</w:t>
      </w:r>
      <w:r w:rsidR="00902377">
        <w:rPr>
          <w:rFonts w:ascii="Calibri" w:hAnsi="Calibri"/>
          <w:sz w:val="22"/>
          <w:szCs w:val="22"/>
        </w:rPr>
        <w:t xml:space="preserve"> – Executive Director</w:t>
      </w:r>
    </w:p>
    <w:p w14:paraId="1EAFCBEF" w14:textId="75959CF3" w:rsidR="001D2F82" w:rsidRDefault="001D2F82" w:rsidP="001D2F82">
      <w:pPr>
        <w:rPr>
          <w:rFonts w:ascii="Calibri" w:hAnsi="Calibri"/>
          <w:sz w:val="22"/>
          <w:szCs w:val="22"/>
        </w:rPr>
      </w:pPr>
      <w:r w:rsidRPr="00B04C1B">
        <w:rPr>
          <w:rFonts w:ascii="Calibri" w:hAnsi="Calibri"/>
          <w:sz w:val="22"/>
          <w:szCs w:val="22"/>
        </w:rPr>
        <w:t>Mike Jones</w:t>
      </w:r>
    </w:p>
    <w:p w14:paraId="29D2FE03" w14:textId="77777777" w:rsidR="005A68DD" w:rsidRDefault="005A68DD" w:rsidP="005A68DD">
      <w:pPr>
        <w:rPr>
          <w:rFonts w:ascii="Calibri" w:hAnsi="Calibri"/>
          <w:sz w:val="22"/>
          <w:szCs w:val="22"/>
        </w:rPr>
      </w:pPr>
      <w:r>
        <w:rPr>
          <w:rFonts w:ascii="Calibri" w:hAnsi="Calibri"/>
          <w:sz w:val="22"/>
          <w:szCs w:val="22"/>
        </w:rPr>
        <w:t>George Fletcher</w:t>
      </w:r>
    </w:p>
    <w:p w14:paraId="07B3070C" w14:textId="5BE41A7B" w:rsidR="007171D6" w:rsidRDefault="007171D6" w:rsidP="001D2F82">
      <w:pPr>
        <w:rPr>
          <w:rFonts w:ascii="Calibri" w:hAnsi="Calibri"/>
          <w:sz w:val="22"/>
          <w:szCs w:val="22"/>
        </w:rPr>
      </w:pPr>
      <w:r>
        <w:rPr>
          <w:rFonts w:ascii="Calibri" w:hAnsi="Calibri"/>
          <w:sz w:val="22"/>
          <w:szCs w:val="22"/>
        </w:rPr>
        <w:t>Nat Sakimura</w:t>
      </w:r>
    </w:p>
    <w:p w14:paraId="1ADA1227" w14:textId="41659EF9" w:rsidR="00B865EE" w:rsidRDefault="00B865EE" w:rsidP="00B865EE">
      <w:pPr>
        <w:rPr>
          <w:rFonts w:asciiTheme="minorHAnsi" w:hAnsiTheme="minorHAnsi"/>
          <w:sz w:val="22"/>
          <w:szCs w:val="22"/>
        </w:rPr>
      </w:pPr>
      <w:r>
        <w:rPr>
          <w:rFonts w:asciiTheme="minorHAnsi" w:hAnsiTheme="minorHAnsi"/>
          <w:sz w:val="22"/>
          <w:szCs w:val="22"/>
        </w:rPr>
        <w:t>Bjorn Hjelm</w:t>
      </w:r>
    </w:p>
    <w:p w14:paraId="61C56850" w14:textId="77777777" w:rsidR="007E4741" w:rsidRDefault="007E4741" w:rsidP="007E4741">
      <w:pPr>
        <w:rPr>
          <w:rFonts w:ascii="Calibri" w:hAnsi="Calibri"/>
          <w:sz w:val="22"/>
          <w:szCs w:val="22"/>
        </w:rPr>
      </w:pPr>
      <w:r>
        <w:rPr>
          <w:rFonts w:ascii="Calibri" w:hAnsi="Calibri"/>
          <w:sz w:val="22"/>
          <w:szCs w:val="22"/>
        </w:rPr>
        <w:t>John Bradley</w:t>
      </w:r>
    </w:p>
    <w:p w14:paraId="72907E29" w14:textId="77777777" w:rsidR="00A31B76" w:rsidRPr="004D5733" w:rsidRDefault="00A31B76" w:rsidP="00B865EE">
      <w:pPr>
        <w:rPr>
          <w:rFonts w:ascii="Calibri" w:hAnsi="Calibri"/>
          <w:sz w:val="22"/>
          <w:szCs w:val="22"/>
        </w:rPr>
      </w:pPr>
    </w:p>
    <w:p w14:paraId="7F0D3A49" w14:textId="74F85D06" w:rsidR="00A31B76" w:rsidRDefault="00A31B76" w:rsidP="00A31B76">
      <w:pPr>
        <w:rPr>
          <w:rFonts w:ascii="Calibri" w:hAnsi="Calibri"/>
          <w:b/>
          <w:bCs/>
          <w:sz w:val="22"/>
          <w:szCs w:val="22"/>
        </w:rPr>
      </w:pPr>
      <w:r>
        <w:rPr>
          <w:rFonts w:ascii="Calibri" w:hAnsi="Calibri"/>
          <w:b/>
          <w:bCs/>
          <w:sz w:val="22"/>
          <w:szCs w:val="22"/>
        </w:rPr>
        <w:t>Absent</w:t>
      </w:r>
      <w:r w:rsidRPr="00E63CE3">
        <w:rPr>
          <w:rFonts w:ascii="Calibri" w:hAnsi="Calibri"/>
          <w:b/>
          <w:bCs/>
          <w:sz w:val="22"/>
          <w:szCs w:val="22"/>
        </w:rPr>
        <w:t>:</w:t>
      </w:r>
    </w:p>
    <w:p w14:paraId="1DABDD9B" w14:textId="76488382" w:rsidR="003F5B54" w:rsidRDefault="004678AE" w:rsidP="00C959A2">
      <w:pPr>
        <w:rPr>
          <w:rFonts w:ascii="Calibri" w:hAnsi="Calibri"/>
          <w:sz w:val="22"/>
          <w:szCs w:val="22"/>
        </w:rPr>
      </w:pPr>
      <w:r>
        <w:rPr>
          <w:rFonts w:ascii="Calibri" w:hAnsi="Calibri"/>
          <w:sz w:val="22"/>
          <w:szCs w:val="22"/>
        </w:rPr>
        <w:t>(none)</w:t>
      </w:r>
    </w:p>
    <w:p w14:paraId="56E9FD39" w14:textId="77777777" w:rsidR="004678AE" w:rsidRDefault="004678AE" w:rsidP="00C959A2">
      <w:pPr>
        <w:rPr>
          <w:rFonts w:ascii="Calibri" w:hAnsi="Calibri"/>
          <w:sz w:val="22"/>
          <w:szCs w:val="22"/>
        </w:rPr>
      </w:pPr>
    </w:p>
    <w:p w14:paraId="16203F88" w14:textId="69A45C3B" w:rsidR="001712E6" w:rsidRDefault="001712E6" w:rsidP="001712E6">
      <w:pPr>
        <w:rPr>
          <w:rFonts w:ascii="Calibri" w:hAnsi="Calibri"/>
          <w:b/>
          <w:bCs/>
          <w:sz w:val="22"/>
          <w:szCs w:val="22"/>
        </w:rPr>
      </w:pPr>
      <w:r>
        <w:rPr>
          <w:rFonts w:ascii="Calibri" w:hAnsi="Calibri"/>
          <w:b/>
          <w:bCs/>
          <w:sz w:val="22"/>
          <w:szCs w:val="22"/>
        </w:rPr>
        <w:t>Visitors</w:t>
      </w:r>
      <w:r w:rsidRPr="00E63CE3">
        <w:rPr>
          <w:rFonts w:ascii="Calibri" w:hAnsi="Calibri"/>
          <w:b/>
          <w:bCs/>
          <w:sz w:val="22"/>
          <w:szCs w:val="22"/>
        </w:rPr>
        <w:t>:</w:t>
      </w:r>
    </w:p>
    <w:p w14:paraId="678ED313" w14:textId="77777777" w:rsidR="00902377" w:rsidRDefault="00902377" w:rsidP="00902377">
      <w:pPr>
        <w:rPr>
          <w:rFonts w:ascii="Calibri" w:hAnsi="Calibri"/>
          <w:sz w:val="22"/>
          <w:szCs w:val="22"/>
        </w:rPr>
      </w:pPr>
      <w:r>
        <w:rPr>
          <w:rFonts w:ascii="Calibri" w:hAnsi="Calibri"/>
          <w:sz w:val="22"/>
          <w:szCs w:val="22"/>
        </w:rPr>
        <w:t>Mike Leszcz – OpenID Foundation</w:t>
      </w:r>
    </w:p>
    <w:p w14:paraId="4D23E3C3" w14:textId="77777777" w:rsidR="008440E6" w:rsidRDefault="008440E6" w:rsidP="00C37E3F">
      <w:pPr>
        <w:rPr>
          <w:rFonts w:asciiTheme="minorHAnsi" w:hAnsiTheme="minorHAnsi"/>
          <w:sz w:val="22"/>
          <w:szCs w:val="22"/>
        </w:rPr>
      </w:pPr>
    </w:p>
    <w:p w14:paraId="28DF25C5" w14:textId="78294C9B" w:rsidR="00AB17FF" w:rsidRDefault="00692171" w:rsidP="00B818BC">
      <w:pPr>
        <w:pStyle w:val="ListParagraph"/>
        <w:numPr>
          <w:ilvl w:val="0"/>
          <w:numId w:val="30"/>
        </w:numPr>
        <w:spacing w:after="0" w:line="240" w:lineRule="auto"/>
        <w:ind w:left="360"/>
        <w:rPr>
          <w:rFonts w:asciiTheme="minorHAnsi" w:hAnsiTheme="minorHAnsi"/>
          <w:b/>
        </w:rPr>
      </w:pPr>
      <w:r>
        <w:rPr>
          <w:rFonts w:asciiTheme="minorHAnsi" w:hAnsiTheme="minorHAnsi"/>
          <w:b/>
        </w:rPr>
        <w:t>Transition Notes</w:t>
      </w:r>
    </w:p>
    <w:p w14:paraId="3B61F75B" w14:textId="01AD490E" w:rsidR="00244EAB" w:rsidRDefault="00692171" w:rsidP="00AB17FF">
      <w:pPr>
        <w:rPr>
          <w:rFonts w:asciiTheme="minorHAnsi" w:hAnsiTheme="minorHAnsi"/>
          <w:sz w:val="22"/>
          <w:szCs w:val="22"/>
        </w:rPr>
      </w:pPr>
      <w:r>
        <w:rPr>
          <w:rFonts w:asciiTheme="minorHAnsi" w:hAnsiTheme="minorHAnsi"/>
          <w:sz w:val="22"/>
          <w:szCs w:val="22"/>
        </w:rPr>
        <w:t>At the February meeting, Don will transition to being a non-executive board member.</w:t>
      </w:r>
    </w:p>
    <w:p w14:paraId="7A15A802" w14:textId="77777777" w:rsidR="00F24105" w:rsidRDefault="00F24105" w:rsidP="007E4741">
      <w:pPr>
        <w:rPr>
          <w:rFonts w:asciiTheme="minorHAnsi" w:hAnsiTheme="minorHAnsi"/>
          <w:sz w:val="22"/>
          <w:szCs w:val="22"/>
        </w:rPr>
      </w:pPr>
    </w:p>
    <w:p w14:paraId="731582FB" w14:textId="77777777" w:rsidR="00692171" w:rsidRDefault="00692171" w:rsidP="00692171">
      <w:pPr>
        <w:pStyle w:val="ListParagraph"/>
        <w:numPr>
          <w:ilvl w:val="0"/>
          <w:numId w:val="30"/>
        </w:numPr>
        <w:spacing w:after="0" w:line="240" w:lineRule="auto"/>
        <w:ind w:left="360"/>
        <w:rPr>
          <w:rFonts w:asciiTheme="minorHAnsi" w:hAnsiTheme="minorHAnsi"/>
          <w:b/>
        </w:rPr>
      </w:pPr>
      <w:r>
        <w:rPr>
          <w:rFonts w:asciiTheme="minorHAnsi" w:hAnsiTheme="minorHAnsi"/>
          <w:b/>
        </w:rPr>
        <w:t>Focus Area Updates from Don Thibeau</w:t>
      </w:r>
    </w:p>
    <w:p w14:paraId="1B4ECF99" w14:textId="641556D4" w:rsidR="00692171" w:rsidRDefault="00692171" w:rsidP="00692171">
      <w:pPr>
        <w:rPr>
          <w:rFonts w:asciiTheme="minorHAnsi" w:hAnsiTheme="minorHAnsi"/>
          <w:sz w:val="22"/>
          <w:szCs w:val="22"/>
        </w:rPr>
      </w:pPr>
      <w:r>
        <w:rPr>
          <w:rFonts w:asciiTheme="minorHAnsi" w:hAnsiTheme="minorHAnsi"/>
          <w:sz w:val="22"/>
          <w:szCs w:val="22"/>
        </w:rPr>
        <w:t>We are working on our relationship and joint work with FDX.  That includes adoption of FAPI 1.0 by FDX.  FDX is requesting to license the OpenID trademark to reference OpenID certifications.  Nat will be representing both the foundation and the FAPI working group at a joint meeting next week.</w:t>
      </w:r>
      <w:r w:rsidR="001716BC">
        <w:rPr>
          <w:rFonts w:asciiTheme="minorHAnsi" w:hAnsiTheme="minorHAnsi"/>
          <w:sz w:val="22"/>
          <w:szCs w:val="22"/>
        </w:rPr>
        <w:t xml:space="preserve">  FDX wants </w:t>
      </w:r>
      <w:r w:rsidR="00B7700E">
        <w:rPr>
          <w:rFonts w:asciiTheme="minorHAnsi" w:hAnsiTheme="minorHAnsi"/>
          <w:sz w:val="22"/>
          <w:szCs w:val="22"/>
        </w:rPr>
        <w:t xml:space="preserve">to license </w:t>
      </w:r>
      <w:r w:rsidR="001716BC">
        <w:rPr>
          <w:rFonts w:asciiTheme="minorHAnsi" w:hAnsiTheme="minorHAnsi"/>
          <w:sz w:val="22"/>
          <w:szCs w:val="22"/>
        </w:rPr>
        <w:t>real-time access to certification updates.</w:t>
      </w:r>
    </w:p>
    <w:p w14:paraId="21B0E3AD" w14:textId="1A1B2377" w:rsidR="00BA0E93" w:rsidRDefault="00BA0E93" w:rsidP="00692171">
      <w:pPr>
        <w:rPr>
          <w:rFonts w:asciiTheme="minorHAnsi" w:hAnsiTheme="minorHAnsi"/>
          <w:sz w:val="22"/>
          <w:szCs w:val="22"/>
        </w:rPr>
      </w:pPr>
    </w:p>
    <w:p w14:paraId="1E2C47E0" w14:textId="2F78F20B" w:rsidR="00BA0E93" w:rsidRDefault="00BA0E93" w:rsidP="00692171">
      <w:pPr>
        <w:rPr>
          <w:rFonts w:asciiTheme="minorHAnsi" w:hAnsiTheme="minorHAnsi"/>
          <w:sz w:val="22"/>
          <w:szCs w:val="22"/>
        </w:rPr>
      </w:pPr>
      <w:r>
        <w:rPr>
          <w:rFonts w:asciiTheme="minorHAnsi" w:hAnsiTheme="minorHAnsi"/>
          <w:sz w:val="22"/>
          <w:szCs w:val="22"/>
        </w:rPr>
        <w:t>Our relationship with the Australian regulators is proceeding.  This should result in more FAPI adoption and more certification adoption.</w:t>
      </w:r>
    </w:p>
    <w:p w14:paraId="4DEA66FD" w14:textId="347DCD54" w:rsidR="00D43EAD" w:rsidRDefault="00D43EAD" w:rsidP="00692171">
      <w:pPr>
        <w:rPr>
          <w:rFonts w:asciiTheme="minorHAnsi" w:hAnsiTheme="minorHAnsi"/>
          <w:sz w:val="22"/>
          <w:szCs w:val="22"/>
        </w:rPr>
      </w:pPr>
    </w:p>
    <w:p w14:paraId="593AEC0D" w14:textId="2D836763" w:rsidR="00D43EAD" w:rsidRDefault="00D43EAD" w:rsidP="00692171">
      <w:pPr>
        <w:rPr>
          <w:rFonts w:asciiTheme="minorHAnsi" w:hAnsiTheme="minorHAnsi"/>
          <w:sz w:val="22"/>
          <w:szCs w:val="22"/>
        </w:rPr>
      </w:pPr>
      <w:r>
        <w:rPr>
          <w:rFonts w:asciiTheme="minorHAnsi" w:hAnsiTheme="minorHAnsi"/>
          <w:sz w:val="22"/>
          <w:szCs w:val="22"/>
        </w:rPr>
        <w:t xml:space="preserve">We </w:t>
      </w:r>
      <w:r w:rsidR="005B54EE">
        <w:rPr>
          <w:rFonts w:asciiTheme="minorHAnsi" w:hAnsiTheme="minorHAnsi"/>
          <w:sz w:val="22"/>
          <w:szCs w:val="22"/>
        </w:rPr>
        <w:t xml:space="preserve">plan </w:t>
      </w:r>
      <w:r>
        <w:rPr>
          <w:rFonts w:asciiTheme="minorHAnsi" w:hAnsiTheme="minorHAnsi"/>
          <w:sz w:val="22"/>
          <w:szCs w:val="22"/>
        </w:rPr>
        <w:t>to enter a liaison relationship with CARIN</w:t>
      </w:r>
      <w:r w:rsidR="00101731">
        <w:rPr>
          <w:rFonts w:asciiTheme="minorHAnsi" w:hAnsiTheme="minorHAnsi"/>
          <w:sz w:val="22"/>
          <w:szCs w:val="22"/>
        </w:rPr>
        <w:t xml:space="preserve"> in February.</w:t>
      </w:r>
      <w:r w:rsidR="00B95C26">
        <w:rPr>
          <w:rFonts w:asciiTheme="minorHAnsi" w:hAnsiTheme="minorHAnsi"/>
          <w:sz w:val="22"/>
          <w:szCs w:val="22"/>
        </w:rPr>
        <w:t xml:space="preserve">  Don will brief us on CARIN developments.</w:t>
      </w:r>
    </w:p>
    <w:p w14:paraId="397ED02A" w14:textId="77777777" w:rsidR="00692171" w:rsidRDefault="00692171" w:rsidP="00692171">
      <w:pPr>
        <w:rPr>
          <w:rFonts w:asciiTheme="minorHAnsi" w:hAnsiTheme="minorHAnsi"/>
          <w:sz w:val="22"/>
          <w:szCs w:val="22"/>
        </w:rPr>
      </w:pPr>
    </w:p>
    <w:p w14:paraId="43D9F0C0" w14:textId="44DD328E" w:rsidR="007E4741" w:rsidRPr="007E4741" w:rsidRDefault="00401211" w:rsidP="007E4741">
      <w:pPr>
        <w:pStyle w:val="ListParagraph"/>
        <w:numPr>
          <w:ilvl w:val="0"/>
          <w:numId w:val="30"/>
        </w:numPr>
        <w:spacing w:after="0" w:line="240" w:lineRule="auto"/>
        <w:ind w:left="360"/>
        <w:rPr>
          <w:rFonts w:asciiTheme="minorHAnsi" w:hAnsiTheme="minorHAnsi"/>
          <w:b/>
        </w:rPr>
      </w:pPr>
      <w:r>
        <w:rPr>
          <w:rFonts w:asciiTheme="minorHAnsi" w:hAnsiTheme="minorHAnsi"/>
          <w:b/>
        </w:rPr>
        <w:t>Certification Update</w:t>
      </w:r>
    </w:p>
    <w:p w14:paraId="5AB0F7D9" w14:textId="77777777" w:rsidR="0058438B" w:rsidRDefault="00BA0E93" w:rsidP="007E4741">
      <w:pPr>
        <w:rPr>
          <w:rFonts w:asciiTheme="minorHAnsi" w:hAnsiTheme="minorHAnsi"/>
          <w:sz w:val="22"/>
          <w:szCs w:val="22"/>
        </w:rPr>
      </w:pPr>
      <w:r>
        <w:rPr>
          <w:rFonts w:asciiTheme="minorHAnsi" w:hAnsiTheme="minorHAnsi"/>
          <w:sz w:val="22"/>
          <w:szCs w:val="22"/>
        </w:rPr>
        <w:t xml:space="preserve">The certification team is preparing to launch the PAR and Australian CDR certifications.  There will be a joint call </w:t>
      </w:r>
      <w:r w:rsidR="0058438B">
        <w:rPr>
          <w:rFonts w:asciiTheme="minorHAnsi" w:hAnsiTheme="minorHAnsi"/>
          <w:sz w:val="22"/>
          <w:szCs w:val="22"/>
        </w:rPr>
        <w:t xml:space="preserve">with the Australians </w:t>
      </w:r>
      <w:r>
        <w:rPr>
          <w:rFonts w:asciiTheme="minorHAnsi" w:hAnsiTheme="minorHAnsi"/>
          <w:sz w:val="22"/>
          <w:szCs w:val="22"/>
        </w:rPr>
        <w:t>on January 18</w:t>
      </w:r>
      <w:r w:rsidRPr="00BA0E93">
        <w:rPr>
          <w:rFonts w:asciiTheme="minorHAnsi" w:hAnsiTheme="minorHAnsi"/>
          <w:sz w:val="22"/>
          <w:szCs w:val="22"/>
          <w:vertAlign w:val="superscript"/>
        </w:rPr>
        <w:t>th</w:t>
      </w:r>
      <w:r>
        <w:rPr>
          <w:rFonts w:asciiTheme="minorHAnsi" w:hAnsiTheme="minorHAnsi"/>
          <w:sz w:val="22"/>
          <w:szCs w:val="22"/>
        </w:rPr>
        <w:t xml:space="preserve">.  Yes.com made a directed funding contribution covering ten days of </w:t>
      </w:r>
      <w:r w:rsidR="0058438B" w:rsidRPr="0058438B">
        <w:rPr>
          <w:rFonts w:asciiTheme="minorHAnsi" w:hAnsiTheme="minorHAnsi"/>
          <w:sz w:val="22"/>
          <w:szCs w:val="22"/>
        </w:rPr>
        <w:t>Serkan Özkan</w:t>
      </w:r>
      <w:r w:rsidR="0058438B">
        <w:rPr>
          <w:rFonts w:asciiTheme="minorHAnsi" w:hAnsiTheme="minorHAnsi"/>
          <w:sz w:val="22"/>
          <w:szCs w:val="22"/>
        </w:rPr>
        <w:t xml:space="preserve">’s </w:t>
      </w:r>
      <w:r>
        <w:rPr>
          <w:rFonts w:asciiTheme="minorHAnsi" w:hAnsiTheme="minorHAnsi"/>
          <w:sz w:val="22"/>
          <w:szCs w:val="22"/>
        </w:rPr>
        <w:t>time to support writing eKYC</w:t>
      </w:r>
      <w:r w:rsidR="0058438B">
        <w:rPr>
          <w:rFonts w:asciiTheme="minorHAnsi" w:hAnsiTheme="minorHAnsi"/>
          <w:sz w:val="22"/>
          <w:szCs w:val="22"/>
        </w:rPr>
        <w:t>-IDA</w:t>
      </w:r>
      <w:r>
        <w:rPr>
          <w:rFonts w:asciiTheme="minorHAnsi" w:hAnsiTheme="minorHAnsi"/>
          <w:sz w:val="22"/>
          <w:szCs w:val="22"/>
        </w:rPr>
        <w:t xml:space="preserve"> tests.</w:t>
      </w:r>
    </w:p>
    <w:p w14:paraId="5C9A795E" w14:textId="77777777" w:rsidR="0058438B" w:rsidRDefault="0058438B" w:rsidP="007E4741">
      <w:pPr>
        <w:rPr>
          <w:rFonts w:asciiTheme="minorHAnsi" w:hAnsiTheme="minorHAnsi"/>
          <w:sz w:val="22"/>
          <w:szCs w:val="22"/>
        </w:rPr>
      </w:pPr>
    </w:p>
    <w:p w14:paraId="505039F4" w14:textId="52212522" w:rsidR="00401211" w:rsidRDefault="00BA0E93" w:rsidP="007E4741">
      <w:pPr>
        <w:rPr>
          <w:rFonts w:asciiTheme="minorHAnsi" w:hAnsiTheme="minorHAnsi"/>
          <w:sz w:val="22"/>
          <w:szCs w:val="22"/>
        </w:rPr>
      </w:pPr>
      <w:r>
        <w:rPr>
          <w:rFonts w:asciiTheme="minorHAnsi" w:hAnsiTheme="minorHAnsi"/>
          <w:sz w:val="22"/>
          <w:szCs w:val="22"/>
        </w:rPr>
        <w:t>We are preparing to put different kinds of certification results in separate tabs.  Nat suggested that we promote yes.com’s directed funding.</w:t>
      </w:r>
    </w:p>
    <w:p w14:paraId="42F4AB55" w14:textId="3F5DBB6A" w:rsidR="00BA0E93" w:rsidRDefault="00BA0E93" w:rsidP="007E4741">
      <w:pPr>
        <w:rPr>
          <w:rFonts w:asciiTheme="minorHAnsi" w:hAnsiTheme="minorHAnsi"/>
          <w:sz w:val="22"/>
          <w:szCs w:val="22"/>
        </w:rPr>
      </w:pPr>
    </w:p>
    <w:p w14:paraId="09EB9BB1" w14:textId="1AD36AF1" w:rsidR="00BA0E93" w:rsidRDefault="00BA0E93" w:rsidP="007E4741">
      <w:pPr>
        <w:rPr>
          <w:rFonts w:asciiTheme="minorHAnsi" w:hAnsiTheme="minorHAnsi"/>
          <w:sz w:val="22"/>
          <w:szCs w:val="22"/>
        </w:rPr>
      </w:pPr>
      <w:r>
        <w:rPr>
          <w:rFonts w:asciiTheme="minorHAnsi" w:hAnsiTheme="minorHAnsi"/>
          <w:sz w:val="22"/>
          <w:szCs w:val="22"/>
        </w:rPr>
        <w:t xml:space="preserve">Mike Jones reported that the certification team requested that the eKYC-IDA </w:t>
      </w:r>
      <w:r w:rsidR="0058438B">
        <w:rPr>
          <w:rFonts w:asciiTheme="minorHAnsi" w:hAnsiTheme="minorHAnsi"/>
          <w:sz w:val="22"/>
          <w:szCs w:val="22"/>
        </w:rPr>
        <w:t xml:space="preserve">working group </w:t>
      </w:r>
      <w:r>
        <w:rPr>
          <w:rFonts w:asciiTheme="minorHAnsi" w:hAnsiTheme="minorHAnsi"/>
          <w:sz w:val="22"/>
          <w:szCs w:val="22"/>
        </w:rPr>
        <w:t xml:space="preserve">specify what they want to test.  Nat reported that the tests will primarily be about the payload.  Mike also reported that the certification team needs to know what protocol(s) will be used to </w:t>
      </w:r>
      <w:r w:rsidR="0058438B">
        <w:rPr>
          <w:rFonts w:asciiTheme="minorHAnsi" w:hAnsiTheme="minorHAnsi"/>
          <w:sz w:val="22"/>
          <w:szCs w:val="22"/>
        </w:rPr>
        <w:t>deliver the payload, so that interoperable tests can be written.</w:t>
      </w:r>
    </w:p>
    <w:p w14:paraId="47A7DC17" w14:textId="77777777" w:rsidR="00084BFC" w:rsidRPr="00AB17FF" w:rsidRDefault="00084BFC" w:rsidP="001B53B7">
      <w:pPr>
        <w:rPr>
          <w:rFonts w:asciiTheme="minorHAnsi" w:hAnsiTheme="minorHAnsi"/>
          <w:sz w:val="22"/>
          <w:szCs w:val="22"/>
        </w:rPr>
      </w:pPr>
    </w:p>
    <w:p w14:paraId="57BBA641" w14:textId="422BD644" w:rsidR="002E3C5D" w:rsidRDefault="002E3C5D" w:rsidP="002E3C5D">
      <w:pPr>
        <w:pStyle w:val="ListParagraph"/>
        <w:numPr>
          <w:ilvl w:val="0"/>
          <w:numId w:val="30"/>
        </w:numPr>
        <w:spacing w:after="0" w:line="240" w:lineRule="auto"/>
        <w:ind w:left="360"/>
        <w:rPr>
          <w:rFonts w:asciiTheme="minorHAnsi" w:hAnsiTheme="minorHAnsi"/>
          <w:b/>
        </w:rPr>
      </w:pPr>
      <w:r>
        <w:rPr>
          <w:rFonts w:asciiTheme="minorHAnsi" w:hAnsiTheme="minorHAnsi"/>
          <w:b/>
        </w:rPr>
        <w:t>Events</w:t>
      </w:r>
    </w:p>
    <w:p w14:paraId="54E5F2F0" w14:textId="11B81213" w:rsidR="002E3C5D" w:rsidRDefault="002E3C5D" w:rsidP="002E3C5D">
      <w:pPr>
        <w:rPr>
          <w:rFonts w:asciiTheme="minorHAnsi" w:hAnsiTheme="minorHAnsi"/>
          <w:sz w:val="22"/>
          <w:szCs w:val="22"/>
        </w:rPr>
      </w:pPr>
      <w:r>
        <w:rPr>
          <w:rFonts w:asciiTheme="minorHAnsi" w:hAnsiTheme="minorHAnsi"/>
          <w:sz w:val="22"/>
          <w:szCs w:val="22"/>
        </w:rPr>
        <w:t xml:space="preserve">The 2021 board election was initiated today.  Communication went out to the corporate members.  A post </w:t>
      </w:r>
      <w:r w:rsidR="008C1620">
        <w:rPr>
          <w:rFonts w:asciiTheme="minorHAnsi" w:hAnsiTheme="minorHAnsi"/>
          <w:sz w:val="22"/>
          <w:szCs w:val="22"/>
        </w:rPr>
        <w:t>was</w:t>
      </w:r>
      <w:r>
        <w:rPr>
          <w:rFonts w:asciiTheme="minorHAnsi" w:hAnsiTheme="minorHAnsi"/>
          <w:sz w:val="22"/>
          <w:szCs w:val="22"/>
        </w:rPr>
        <w:t xml:space="preserve"> made to the foundation website</w:t>
      </w:r>
      <w:r w:rsidR="008C1620">
        <w:rPr>
          <w:rFonts w:asciiTheme="minorHAnsi" w:hAnsiTheme="minorHAnsi"/>
          <w:sz w:val="22"/>
          <w:szCs w:val="22"/>
        </w:rPr>
        <w:t xml:space="preserve"> at </w:t>
      </w:r>
      <w:hyperlink r:id="rId7" w:history="1">
        <w:r w:rsidR="008C1620" w:rsidRPr="001112FD">
          <w:rPr>
            <w:rStyle w:val="Hyperlink"/>
            <w:rFonts w:asciiTheme="minorHAnsi" w:hAnsiTheme="minorHAnsi"/>
            <w:sz w:val="22"/>
            <w:szCs w:val="22"/>
          </w:rPr>
          <w:t>https://openid.net/2021/01/07/announcing-the-2021-openid-foundation-individual-community-board-members-election/</w:t>
        </w:r>
      </w:hyperlink>
      <w:r>
        <w:rPr>
          <w:rFonts w:asciiTheme="minorHAnsi" w:hAnsiTheme="minorHAnsi"/>
          <w:sz w:val="22"/>
          <w:szCs w:val="22"/>
        </w:rPr>
        <w:t>.  Both communications contain the full election schedule.</w:t>
      </w:r>
    </w:p>
    <w:p w14:paraId="24F3016C" w14:textId="198A4F13" w:rsidR="002E3C5D" w:rsidRDefault="002E3C5D" w:rsidP="002E3C5D">
      <w:pPr>
        <w:rPr>
          <w:rFonts w:asciiTheme="minorHAnsi" w:hAnsiTheme="minorHAnsi"/>
          <w:sz w:val="22"/>
          <w:szCs w:val="22"/>
        </w:rPr>
      </w:pPr>
    </w:p>
    <w:p w14:paraId="6A084046" w14:textId="56ECBC61" w:rsidR="002E3C5D" w:rsidRDefault="002E3C5D" w:rsidP="002E3C5D">
      <w:pPr>
        <w:rPr>
          <w:rFonts w:asciiTheme="minorHAnsi" w:hAnsiTheme="minorHAnsi"/>
          <w:sz w:val="22"/>
          <w:szCs w:val="22"/>
        </w:rPr>
      </w:pPr>
      <w:r>
        <w:rPr>
          <w:rFonts w:asciiTheme="minorHAnsi" w:hAnsiTheme="minorHAnsi"/>
          <w:sz w:val="22"/>
          <w:szCs w:val="22"/>
        </w:rPr>
        <w:t>We will have an EC call on February 4</w:t>
      </w:r>
      <w:r w:rsidRPr="002E3C5D">
        <w:rPr>
          <w:rFonts w:asciiTheme="minorHAnsi" w:hAnsiTheme="minorHAnsi"/>
          <w:sz w:val="22"/>
          <w:szCs w:val="22"/>
          <w:vertAlign w:val="superscript"/>
        </w:rPr>
        <w:t>th</w:t>
      </w:r>
      <w:r>
        <w:rPr>
          <w:rFonts w:asciiTheme="minorHAnsi" w:hAnsiTheme="minorHAnsi"/>
          <w:sz w:val="22"/>
          <w:szCs w:val="22"/>
        </w:rPr>
        <w:t>.  The new board meeting will be on February 18</w:t>
      </w:r>
      <w:r w:rsidRPr="002E3C5D">
        <w:rPr>
          <w:rFonts w:asciiTheme="minorHAnsi" w:hAnsiTheme="minorHAnsi"/>
          <w:sz w:val="22"/>
          <w:szCs w:val="22"/>
          <w:vertAlign w:val="superscript"/>
        </w:rPr>
        <w:t>th</w:t>
      </w:r>
      <w:r>
        <w:rPr>
          <w:rFonts w:asciiTheme="minorHAnsi" w:hAnsiTheme="minorHAnsi"/>
          <w:sz w:val="22"/>
          <w:szCs w:val="22"/>
        </w:rPr>
        <w:t>.</w:t>
      </w:r>
    </w:p>
    <w:p w14:paraId="03DB6BAE" w14:textId="13BE9DF9" w:rsidR="002E3C5D" w:rsidRDefault="002E3C5D" w:rsidP="002E3C5D">
      <w:pPr>
        <w:rPr>
          <w:rFonts w:asciiTheme="minorHAnsi" w:hAnsiTheme="minorHAnsi"/>
          <w:sz w:val="22"/>
          <w:szCs w:val="22"/>
        </w:rPr>
      </w:pPr>
    </w:p>
    <w:p w14:paraId="12BF0FEF" w14:textId="1FF16514" w:rsidR="002E3C5D" w:rsidRDefault="00CF2515" w:rsidP="002E3C5D">
      <w:pPr>
        <w:rPr>
          <w:rFonts w:asciiTheme="minorHAnsi" w:hAnsiTheme="minorHAnsi"/>
          <w:sz w:val="22"/>
          <w:szCs w:val="22"/>
        </w:rPr>
      </w:pPr>
      <w:r>
        <w:rPr>
          <w:rFonts w:asciiTheme="minorHAnsi" w:hAnsiTheme="minorHAnsi"/>
          <w:sz w:val="22"/>
          <w:szCs w:val="22"/>
        </w:rPr>
        <w:t xml:space="preserve">We </w:t>
      </w:r>
      <w:r w:rsidR="001F66D8">
        <w:rPr>
          <w:rFonts w:asciiTheme="minorHAnsi" w:hAnsiTheme="minorHAnsi"/>
          <w:sz w:val="22"/>
          <w:szCs w:val="22"/>
        </w:rPr>
        <w:t>are working to</w:t>
      </w:r>
      <w:r>
        <w:rPr>
          <w:rFonts w:asciiTheme="minorHAnsi" w:hAnsiTheme="minorHAnsi"/>
          <w:sz w:val="22"/>
          <w:szCs w:val="22"/>
        </w:rPr>
        <w:t xml:space="preserve"> get ourselves into the 2021 </w:t>
      </w:r>
      <w:r w:rsidR="001F66D8">
        <w:rPr>
          <w:rFonts w:asciiTheme="minorHAnsi" w:hAnsiTheme="minorHAnsi"/>
          <w:sz w:val="22"/>
          <w:szCs w:val="22"/>
        </w:rPr>
        <w:t xml:space="preserve">events </w:t>
      </w:r>
      <w:r>
        <w:rPr>
          <w:rFonts w:asciiTheme="minorHAnsi" w:hAnsiTheme="minorHAnsi"/>
          <w:sz w:val="22"/>
          <w:szCs w:val="22"/>
        </w:rPr>
        <w:t>calendars of FDX, Australian regulators, OBIE, and other liaison partners.</w:t>
      </w:r>
      <w:r w:rsidR="00600194">
        <w:rPr>
          <w:rFonts w:asciiTheme="minorHAnsi" w:hAnsiTheme="minorHAnsi"/>
          <w:sz w:val="22"/>
          <w:szCs w:val="22"/>
        </w:rPr>
        <w:t xml:space="preserve">  We also expect Brazil to come on board this year.</w:t>
      </w:r>
    </w:p>
    <w:p w14:paraId="053D8A48" w14:textId="77777777" w:rsidR="00600194" w:rsidRDefault="00600194" w:rsidP="002E3C5D">
      <w:pPr>
        <w:rPr>
          <w:rFonts w:asciiTheme="minorHAnsi" w:hAnsiTheme="minorHAnsi"/>
          <w:sz w:val="22"/>
          <w:szCs w:val="22"/>
        </w:rPr>
      </w:pPr>
    </w:p>
    <w:p w14:paraId="3D31B436" w14:textId="4803DCCD" w:rsidR="00600194" w:rsidRDefault="00600194" w:rsidP="00600194">
      <w:pPr>
        <w:pStyle w:val="ListParagraph"/>
        <w:numPr>
          <w:ilvl w:val="0"/>
          <w:numId w:val="30"/>
        </w:numPr>
        <w:spacing w:after="0" w:line="240" w:lineRule="auto"/>
        <w:ind w:left="360"/>
        <w:rPr>
          <w:rFonts w:asciiTheme="minorHAnsi" w:hAnsiTheme="minorHAnsi"/>
          <w:b/>
        </w:rPr>
      </w:pPr>
      <w:r>
        <w:rPr>
          <w:rFonts w:asciiTheme="minorHAnsi" w:hAnsiTheme="minorHAnsi"/>
          <w:b/>
        </w:rPr>
        <w:t>Final FAPI 1.0 Specifications</w:t>
      </w:r>
    </w:p>
    <w:p w14:paraId="0145C3D7" w14:textId="654301DE" w:rsidR="00600194" w:rsidRDefault="00600194" w:rsidP="002E3C5D">
      <w:pPr>
        <w:rPr>
          <w:rFonts w:asciiTheme="minorHAnsi" w:hAnsiTheme="minorHAnsi"/>
          <w:sz w:val="22"/>
          <w:szCs w:val="22"/>
        </w:rPr>
      </w:pPr>
      <w:r>
        <w:rPr>
          <w:rFonts w:asciiTheme="minorHAnsi" w:hAnsiTheme="minorHAnsi"/>
          <w:sz w:val="22"/>
          <w:szCs w:val="22"/>
        </w:rPr>
        <w:t>Mike Jones reported that the FAPI 1.0 final specification votes have passed.  Final drafts will be posted and announced shortly.  The concurrent Implementer’s Draft votes</w:t>
      </w:r>
      <w:r w:rsidR="008510B3">
        <w:rPr>
          <w:rFonts w:asciiTheme="minorHAnsi" w:hAnsiTheme="minorHAnsi"/>
          <w:sz w:val="22"/>
          <w:szCs w:val="22"/>
        </w:rPr>
        <w:t xml:space="preserve"> for MODRNA and FastFed</w:t>
      </w:r>
      <w:r>
        <w:rPr>
          <w:rFonts w:asciiTheme="minorHAnsi" w:hAnsiTheme="minorHAnsi"/>
          <w:sz w:val="22"/>
          <w:szCs w:val="22"/>
        </w:rPr>
        <w:t xml:space="preserve"> have also reached quorum</w:t>
      </w:r>
      <w:r w:rsidR="001F66D8">
        <w:rPr>
          <w:rFonts w:asciiTheme="minorHAnsi" w:hAnsiTheme="minorHAnsi"/>
          <w:sz w:val="22"/>
          <w:szCs w:val="22"/>
        </w:rPr>
        <w:t>, and will conclude next week.</w:t>
      </w:r>
    </w:p>
    <w:p w14:paraId="37546640" w14:textId="2F03B183" w:rsidR="00B95C26" w:rsidRDefault="00B95C26" w:rsidP="002E3C5D">
      <w:pPr>
        <w:rPr>
          <w:rFonts w:asciiTheme="minorHAnsi" w:hAnsiTheme="minorHAnsi"/>
          <w:sz w:val="22"/>
          <w:szCs w:val="22"/>
        </w:rPr>
      </w:pPr>
    </w:p>
    <w:p w14:paraId="3BBDC1B0" w14:textId="2190E03C" w:rsidR="00B95C26" w:rsidRDefault="00B95C26" w:rsidP="002E3C5D">
      <w:pPr>
        <w:rPr>
          <w:rFonts w:asciiTheme="minorHAnsi" w:hAnsiTheme="minorHAnsi"/>
          <w:sz w:val="22"/>
          <w:szCs w:val="22"/>
        </w:rPr>
      </w:pPr>
      <w:r>
        <w:rPr>
          <w:rFonts w:asciiTheme="minorHAnsi" w:hAnsiTheme="minorHAnsi"/>
          <w:sz w:val="22"/>
          <w:szCs w:val="22"/>
        </w:rPr>
        <w:t>[ Don and Mike Leszcz left the call at this point ]</w:t>
      </w:r>
    </w:p>
    <w:p w14:paraId="14A5CD89" w14:textId="77777777" w:rsidR="002E3C5D" w:rsidRDefault="002E3C5D" w:rsidP="002E3C5D">
      <w:pPr>
        <w:rPr>
          <w:rFonts w:asciiTheme="minorHAnsi" w:hAnsiTheme="minorHAnsi"/>
          <w:sz w:val="22"/>
          <w:szCs w:val="22"/>
        </w:rPr>
      </w:pPr>
    </w:p>
    <w:p w14:paraId="68779580" w14:textId="65558A89" w:rsidR="001B53B7" w:rsidRDefault="00084BFC" w:rsidP="001B53B7">
      <w:pPr>
        <w:pStyle w:val="ListParagraph"/>
        <w:numPr>
          <w:ilvl w:val="0"/>
          <w:numId w:val="30"/>
        </w:numPr>
        <w:spacing w:after="0" w:line="240" w:lineRule="auto"/>
        <w:ind w:left="360"/>
        <w:rPr>
          <w:rFonts w:asciiTheme="minorHAnsi" w:hAnsiTheme="minorHAnsi"/>
          <w:b/>
        </w:rPr>
      </w:pPr>
      <w:r>
        <w:rPr>
          <w:rFonts w:asciiTheme="minorHAnsi" w:hAnsiTheme="minorHAnsi"/>
          <w:b/>
        </w:rPr>
        <w:t>Executive Director Transition</w:t>
      </w:r>
      <w:r w:rsidR="00B95C26">
        <w:rPr>
          <w:rFonts w:asciiTheme="minorHAnsi" w:hAnsiTheme="minorHAnsi"/>
          <w:b/>
        </w:rPr>
        <w:t xml:space="preserve"> Update</w:t>
      </w:r>
    </w:p>
    <w:p w14:paraId="6879E012" w14:textId="7B0B4360" w:rsidR="00AA6549" w:rsidRDefault="00B95C26" w:rsidP="007E4741">
      <w:pPr>
        <w:rPr>
          <w:rFonts w:asciiTheme="minorHAnsi" w:hAnsiTheme="minorHAnsi"/>
          <w:sz w:val="22"/>
          <w:szCs w:val="22"/>
        </w:rPr>
      </w:pPr>
      <w:r>
        <w:rPr>
          <w:rFonts w:asciiTheme="minorHAnsi" w:hAnsiTheme="minorHAnsi"/>
          <w:sz w:val="22"/>
          <w:szCs w:val="22"/>
        </w:rPr>
        <w:t xml:space="preserve">Bjorn reported that the search committee discussed how to generate more candidates from Asia.  There will be a search committee call next </w:t>
      </w:r>
      <w:r w:rsidR="00703542">
        <w:rPr>
          <w:rFonts w:asciiTheme="minorHAnsi" w:hAnsiTheme="minorHAnsi"/>
          <w:sz w:val="22"/>
          <w:szCs w:val="22"/>
        </w:rPr>
        <w:t>Wednesday</w:t>
      </w:r>
      <w:r>
        <w:rPr>
          <w:rFonts w:asciiTheme="minorHAnsi" w:hAnsiTheme="minorHAnsi"/>
          <w:sz w:val="22"/>
          <w:szCs w:val="22"/>
        </w:rPr>
        <w:t>.  Bjorn will propose a mechanism for interviewing candidates.  There are currently seven candidates and Bjorn has heard of interest from another.</w:t>
      </w:r>
      <w:r w:rsidR="00E81EA9">
        <w:rPr>
          <w:rFonts w:asciiTheme="minorHAnsi" w:hAnsiTheme="minorHAnsi"/>
          <w:sz w:val="22"/>
          <w:szCs w:val="22"/>
        </w:rPr>
        <w:t xml:space="preserve">  Bjorn </w:t>
      </w:r>
      <w:r w:rsidR="003D6F6F">
        <w:rPr>
          <w:rFonts w:asciiTheme="minorHAnsi" w:hAnsiTheme="minorHAnsi"/>
          <w:sz w:val="22"/>
          <w:szCs w:val="22"/>
        </w:rPr>
        <w:t xml:space="preserve">plans </w:t>
      </w:r>
      <w:r w:rsidR="00E81EA9">
        <w:rPr>
          <w:rFonts w:asciiTheme="minorHAnsi" w:hAnsiTheme="minorHAnsi"/>
          <w:sz w:val="22"/>
          <w:szCs w:val="22"/>
        </w:rPr>
        <w:t xml:space="preserve">to reach out to two </w:t>
      </w:r>
      <w:r w:rsidR="00CC5616">
        <w:rPr>
          <w:rFonts w:asciiTheme="minorHAnsi" w:hAnsiTheme="minorHAnsi"/>
          <w:sz w:val="22"/>
          <w:szCs w:val="22"/>
        </w:rPr>
        <w:t xml:space="preserve">potential </w:t>
      </w:r>
      <w:r w:rsidR="00E81EA9">
        <w:rPr>
          <w:rFonts w:asciiTheme="minorHAnsi" w:hAnsiTheme="minorHAnsi"/>
          <w:sz w:val="22"/>
          <w:szCs w:val="22"/>
        </w:rPr>
        <w:t>candidates that have been referred to us</w:t>
      </w:r>
      <w:r w:rsidR="003D6F6F">
        <w:rPr>
          <w:rFonts w:asciiTheme="minorHAnsi" w:hAnsiTheme="minorHAnsi"/>
          <w:sz w:val="22"/>
          <w:szCs w:val="22"/>
        </w:rPr>
        <w:t xml:space="preserve"> before the call.</w:t>
      </w:r>
    </w:p>
    <w:p w14:paraId="194393D8" w14:textId="508B8708" w:rsidR="00B95C26" w:rsidRDefault="00B95C26" w:rsidP="007E4741">
      <w:pPr>
        <w:rPr>
          <w:rFonts w:asciiTheme="minorHAnsi" w:hAnsiTheme="minorHAnsi"/>
          <w:sz w:val="22"/>
          <w:szCs w:val="22"/>
        </w:rPr>
      </w:pPr>
    </w:p>
    <w:p w14:paraId="13C81547" w14:textId="368506D5" w:rsidR="00B95C26" w:rsidRPr="00AB17FF" w:rsidRDefault="00B95C26" w:rsidP="007E4741">
      <w:pPr>
        <w:rPr>
          <w:rFonts w:asciiTheme="minorHAnsi" w:hAnsiTheme="minorHAnsi"/>
          <w:sz w:val="22"/>
          <w:szCs w:val="22"/>
        </w:rPr>
      </w:pPr>
      <w:r>
        <w:rPr>
          <w:rFonts w:asciiTheme="minorHAnsi" w:hAnsiTheme="minorHAnsi"/>
          <w:sz w:val="22"/>
          <w:szCs w:val="22"/>
        </w:rPr>
        <w:t xml:space="preserve">IDPro was to have included an announcement about the open position in their December 2020 newsletter but that didn’t occur.  They </w:t>
      </w:r>
      <w:r w:rsidR="00CC5616">
        <w:rPr>
          <w:rFonts w:asciiTheme="minorHAnsi" w:hAnsiTheme="minorHAnsi"/>
          <w:sz w:val="22"/>
          <w:szCs w:val="22"/>
        </w:rPr>
        <w:t>now plan to</w:t>
      </w:r>
      <w:r>
        <w:rPr>
          <w:rFonts w:asciiTheme="minorHAnsi" w:hAnsiTheme="minorHAnsi"/>
          <w:sz w:val="22"/>
          <w:szCs w:val="22"/>
        </w:rPr>
        <w:t xml:space="preserve"> </w:t>
      </w:r>
      <w:r w:rsidR="007F0307">
        <w:rPr>
          <w:rFonts w:asciiTheme="minorHAnsi" w:hAnsiTheme="minorHAnsi"/>
          <w:sz w:val="22"/>
          <w:szCs w:val="22"/>
        </w:rPr>
        <w:t xml:space="preserve">announce it in their January 2021 newsletter.  Emma Lindley has also committed to </w:t>
      </w:r>
      <w:r w:rsidR="00CC5616">
        <w:rPr>
          <w:rFonts w:asciiTheme="minorHAnsi" w:hAnsiTheme="minorHAnsi"/>
          <w:sz w:val="22"/>
          <w:szCs w:val="22"/>
        </w:rPr>
        <w:t>having</w:t>
      </w:r>
      <w:r w:rsidR="007F0307">
        <w:rPr>
          <w:rFonts w:asciiTheme="minorHAnsi" w:hAnsiTheme="minorHAnsi"/>
          <w:sz w:val="22"/>
          <w:szCs w:val="22"/>
        </w:rPr>
        <w:t xml:space="preserve"> Women in Identity announce the position.</w:t>
      </w:r>
    </w:p>
    <w:sectPr w:rsidR="00B95C26" w:rsidRPr="00AB17F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5D44F" w14:textId="77777777" w:rsidR="00621F46" w:rsidRDefault="00621F46" w:rsidP="00656A4A">
      <w:r>
        <w:separator/>
      </w:r>
    </w:p>
  </w:endnote>
  <w:endnote w:type="continuationSeparator" w:id="0">
    <w:p w14:paraId="6C640E64" w14:textId="77777777" w:rsidR="00621F46" w:rsidRDefault="00621F46" w:rsidP="0065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FB32" w14:textId="77777777" w:rsidR="00401211" w:rsidRDefault="00401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7C32" w14:textId="77777777" w:rsidR="00401211" w:rsidRDefault="00401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2849" w14:textId="77777777" w:rsidR="00401211" w:rsidRDefault="0040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22058" w14:textId="77777777" w:rsidR="00621F46" w:rsidRDefault="00621F46" w:rsidP="00656A4A">
      <w:r>
        <w:separator/>
      </w:r>
    </w:p>
  </w:footnote>
  <w:footnote w:type="continuationSeparator" w:id="0">
    <w:p w14:paraId="749304DD" w14:textId="77777777" w:rsidR="00621F46" w:rsidRDefault="00621F46" w:rsidP="00656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8AA8" w14:textId="77777777" w:rsidR="00401211" w:rsidRDefault="00401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2534" w14:textId="77777777" w:rsidR="00401211" w:rsidRDefault="00401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C2CFF" w14:textId="77777777" w:rsidR="00401211" w:rsidRDefault="00401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6069"/>
    <w:multiLevelType w:val="hybridMultilevel"/>
    <w:tmpl w:val="CD62E68A"/>
    <w:lvl w:ilvl="0" w:tplc="04090001">
      <w:start w:val="1"/>
      <w:numFmt w:val="bullet"/>
      <w:lvlText w:val=""/>
      <w:lvlJc w:val="left"/>
      <w:pPr>
        <w:tabs>
          <w:tab w:val="num" w:pos="720"/>
        </w:tabs>
        <w:ind w:left="720" w:hanging="360"/>
      </w:pPr>
      <w:rPr>
        <w:rFonts w:ascii="Symbol" w:hAnsi="Symbol" w:hint="default"/>
      </w:rPr>
    </w:lvl>
    <w:lvl w:ilvl="1" w:tplc="A5288C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A4CB1"/>
    <w:multiLevelType w:val="hybridMultilevel"/>
    <w:tmpl w:val="B502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035B"/>
    <w:multiLevelType w:val="multilevel"/>
    <w:tmpl w:val="5D143584"/>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2505D4"/>
    <w:multiLevelType w:val="hybridMultilevel"/>
    <w:tmpl w:val="7A905858"/>
    <w:lvl w:ilvl="0" w:tplc="0409000F">
      <w:start w:val="1"/>
      <w:numFmt w:val="decimal"/>
      <w:lvlText w:val="%1."/>
      <w:lvlJc w:val="left"/>
      <w:pPr>
        <w:tabs>
          <w:tab w:val="num" w:pos="720"/>
        </w:tabs>
        <w:ind w:left="720" w:hanging="360"/>
      </w:pPr>
    </w:lvl>
    <w:lvl w:ilvl="1" w:tplc="652EF328">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FC2F61"/>
    <w:multiLevelType w:val="hybridMultilevel"/>
    <w:tmpl w:val="A236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0312A"/>
    <w:multiLevelType w:val="hybridMultilevel"/>
    <w:tmpl w:val="E0E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72FE"/>
    <w:multiLevelType w:val="hybridMultilevel"/>
    <w:tmpl w:val="6FE28D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55AE5"/>
    <w:multiLevelType w:val="hybridMultilevel"/>
    <w:tmpl w:val="A77273C4"/>
    <w:lvl w:ilvl="0" w:tplc="652EF328">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1EE27665"/>
    <w:multiLevelType w:val="multilevel"/>
    <w:tmpl w:val="8820A4CA"/>
    <w:lvl w:ilvl="0">
      <w:start w:val="1"/>
      <w:numFmt w:val="lowerLetter"/>
      <w:lvlText w:val="%1."/>
      <w:lvlJc w:val="left"/>
      <w:pPr>
        <w:tabs>
          <w:tab w:val="num" w:pos="396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38E2CFA"/>
    <w:multiLevelType w:val="hybridMultilevel"/>
    <w:tmpl w:val="BCF44B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6A118E8"/>
    <w:multiLevelType w:val="multilevel"/>
    <w:tmpl w:val="4580D1D4"/>
    <w:lvl w:ilvl="0">
      <w:start w:val="1"/>
      <w:numFmt w:val="decimal"/>
      <w:lvlText w:val="%1."/>
      <w:lvlJc w:val="left"/>
      <w:pPr>
        <w:tabs>
          <w:tab w:val="num" w:pos="360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98A4B39"/>
    <w:multiLevelType w:val="hybridMultilevel"/>
    <w:tmpl w:val="2CEC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A76AA"/>
    <w:multiLevelType w:val="hybridMultilevel"/>
    <w:tmpl w:val="3206663C"/>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
        </w:tabs>
        <w:ind w:left="-180" w:hanging="36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rPr>
        <w:rFonts w:hint="default"/>
      </w:r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2E3E489B"/>
    <w:multiLevelType w:val="hybridMultilevel"/>
    <w:tmpl w:val="68F89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F30FA"/>
    <w:multiLevelType w:val="hybridMultilevel"/>
    <w:tmpl w:val="3354A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614763"/>
    <w:multiLevelType w:val="hybridMultilevel"/>
    <w:tmpl w:val="42529DAE"/>
    <w:lvl w:ilvl="0" w:tplc="0409000F">
      <w:start w:val="1"/>
      <w:numFmt w:val="decimal"/>
      <w:lvlText w:val="%1."/>
      <w:lvlJc w:val="left"/>
      <w:pPr>
        <w:tabs>
          <w:tab w:val="num" w:pos="720"/>
        </w:tabs>
        <w:ind w:left="720" w:hanging="360"/>
      </w:pPr>
    </w:lvl>
    <w:lvl w:ilvl="1" w:tplc="A5288C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0A7DFF"/>
    <w:multiLevelType w:val="hybridMultilevel"/>
    <w:tmpl w:val="CE8E9E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613E32"/>
    <w:multiLevelType w:val="hybridMultilevel"/>
    <w:tmpl w:val="A458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C2AD5"/>
    <w:multiLevelType w:val="multilevel"/>
    <w:tmpl w:val="88AE1EC2"/>
    <w:lvl w:ilvl="0">
      <w:start w:val="1"/>
      <w:numFmt w:val="decimal"/>
      <w:lvlText w:val="%1."/>
      <w:lvlJc w:val="left"/>
      <w:pPr>
        <w:tabs>
          <w:tab w:val="num" w:pos="360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448A1B4E"/>
    <w:multiLevelType w:val="hybridMultilevel"/>
    <w:tmpl w:val="810081F4"/>
    <w:lvl w:ilvl="0" w:tplc="45DECA58">
      <w:start w:val="1"/>
      <w:numFmt w:val="decimal"/>
      <w:lvlText w:val="%1."/>
      <w:lvlJc w:val="left"/>
      <w:pPr>
        <w:tabs>
          <w:tab w:val="num" w:pos="3600"/>
        </w:tabs>
        <w:ind w:left="3960" w:hanging="360"/>
      </w:pPr>
      <w:rPr>
        <w:rFonts w:hint="default"/>
      </w:rPr>
    </w:lvl>
    <w:lvl w:ilvl="1" w:tplc="652EF328">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652EF328">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60F0313"/>
    <w:multiLevelType w:val="hybridMultilevel"/>
    <w:tmpl w:val="20720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D7569"/>
    <w:multiLevelType w:val="hybridMultilevel"/>
    <w:tmpl w:val="432C6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25AF2"/>
    <w:multiLevelType w:val="hybridMultilevel"/>
    <w:tmpl w:val="7DE8B89E"/>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
        </w:tabs>
        <w:ind w:left="-180" w:hanging="36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rPr>
        <w:rFonts w:hint="default"/>
      </w:r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3" w15:restartNumberingAfterBreak="0">
    <w:nsid w:val="5FAF1719"/>
    <w:multiLevelType w:val="hybridMultilevel"/>
    <w:tmpl w:val="BCF44B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13B6F99"/>
    <w:multiLevelType w:val="hybridMultilevel"/>
    <w:tmpl w:val="0EE4B0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55393E"/>
    <w:multiLevelType w:val="hybridMultilevel"/>
    <w:tmpl w:val="636C9D1C"/>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B810DDA"/>
    <w:multiLevelType w:val="hybridMultilevel"/>
    <w:tmpl w:val="2AAE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25EE5"/>
    <w:multiLevelType w:val="hybridMultilevel"/>
    <w:tmpl w:val="E460B78E"/>
    <w:lvl w:ilvl="0" w:tplc="153266CA">
      <w:start w:val="2"/>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02229BB"/>
    <w:multiLevelType w:val="hybridMultilevel"/>
    <w:tmpl w:val="C204B7CE"/>
    <w:lvl w:ilvl="0" w:tplc="9F3C2EAC">
      <w:start w:val="4"/>
      <w:numFmt w:val="decimal"/>
      <w:lvlText w:val="%1."/>
      <w:lvlJc w:val="left"/>
      <w:pPr>
        <w:tabs>
          <w:tab w:val="num" w:pos="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25C0637"/>
    <w:multiLevelType w:val="hybridMultilevel"/>
    <w:tmpl w:val="2C3EC3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5186E5C"/>
    <w:multiLevelType w:val="hybridMultilevel"/>
    <w:tmpl w:val="10002046"/>
    <w:lvl w:ilvl="0" w:tplc="7DA485A0">
      <w:start w:val="1"/>
      <w:numFmt w:val="decimal"/>
      <w:lvlText w:val="%1."/>
      <w:lvlJc w:val="left"/>
      <w:pPr>
        <w:tabs>
          <w:tab w:val="num" w:pos="360"/>
        </w:tabs>
        <w:ind w:left="360" w:hanging="360"/>
      </w:pPr>
    </w:lvl>
    <w:lvl w:ilvl="1" w:tplc="BB4E5518">
      <w:start w:val="1"/>
      <w:numFmt w:val="decimal"/>
      <w:lvlText w:val="%2."/>
      <w:lvlJc w:val="left"/>
      <w:pPr>
        <w:tabs>
          <w:tab w:val="num" w:pos="1080"/>
        </w:tabs>
        <w:ind w:left="1080" w:hanging="360"/>
      </w:pPr>
    </w:lvl>
    <w:lvl w:ilvl="2" w:tplc="DB5004FC">
      <w:start w:val="1"/>
      <w:numFmt w:val="decimal"/>
      <w:lvlText w:val="%3."/>
      <w:lvlJc w:val="left"/>
      <w:pPr>
        <w:tabs>
          <w:tab w:val="num" w:pos="1800"/>
        </w:tabs>
        <w:ind w:left="1800" w:hanging="360"/>
      </w:pPr>
    </w:lvl>
    <w:lvl w:ilvl="3" w:tplc="76C25DD4">
      <w:start w:val="1"/>
      <w:numFmt w:val="decimal"/>
      <w:lvlText w:val="%4."/>
      <w:lvlJc w:val="left"/>
      <w:pPr>
        <w:tabs>
          <w:tab w:val="num" w:pos="2520"/>
        </w:tabs>
        <w:ind w:left="2520" w:hanging="360"/>
      </w:pPr>
    </w:lvl>
    <w:lvl w:ilvl="4" w:tplc="193A1CB8">
      <w:start w:val="1"/>
      <w:numFmt w:val="decimal"/>
      <w:lvlText w:val="%5."/>
      <w:lvlJc w:val="left"/>
      <w:pPr>
        <w:tabs>
          <w:tab w:val="num" w:pos="3240"/>
        </w:tabs>
        <w:ind w:left="3240" w:hanging="360"/>
      </w:pPr>
    </w:lvl>
    <w:lvl w:ilvl="5" w:tplc="1C462AD6">
      <w:start w:val="1"/>
      <w:numFmt w:val="decimal"/>
      <w:lvlText w:val="%6."/>
      <w:lvlJc w:val="left"/>
      <w:pPr>
        <w:tabs>
          <w:tab w:val="num" w:pos="3960"/>
        </w:tabs>
        <w:ind w:left="3960" w:hanging="360"/>
      </w:pPr>
    </w:lvl>
    <w:lvl w:ilvl="6" w:tplc="BA6E9C5C">
      <w:start w:val="1"/>
      <w:numFmt w:val="decimal"/>
      <w:lvlText w:val="%7."/>
      <w:lvlJc w:val="left"/>
      <w:pPr>
        <w:tabs>
          <w:tab w:val="num" w:pos="4680"/>
        </w:tabs>
        <w:ind w:left="4680" w:hanging="360"/>
      </w:pPr>
    </w:lvl>
    <w:lvl w:ilvl="7" w:tplc="E7DEC9F4">
      <w:start w:val="1"/>
      <w:numFmt w:val="decimal"/>
      <w:lvlText w:val="%8."/>
      <w:lvlJc w:val="left"/>
      <w:pPr>
        <w:tabs>
          <w:tab w:val="num" w:pos="5400"/>
        </w:tabs>
        <w:ind w:left="5400" w:hanging="360"/>
      </w:pPr>
    </w:lvl>
    <w:lvl w:ilvl="8" w:tplc="4A0070DA">
      <w:start w:val="1"/>
      <w:numFmt w:val="decimal"/>
      <w:lvlText w:val="%9."/>
      <w:lvlJc w:val="left"/>
      <w:pPr>
        <w:tabs>
          <w:tab w:val="num" w:pos="6120"/>
        </w:tabs>
        <w:ind w:left="6120" w:hanging="360"/>
      </w:pPr>
    </w:lvl>
  </w:abstractNum>
  <w:abstractNum w:abstractNumId="31" w15:restartNumberingAfterBreak="0">
    <w:nsid w:val="78D273ED"/>
    <w:multiLevelType w:val="hybridMultilevel"/>
    <w:tmpl w:val="30ACB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F05D81"/>
    <w:multiLevelType w:val="hybridMultilevel"/>
    <w:tmpl w:val="035C4A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3"/>
  </w:num>
  <w:num w:numId="3">
    <w:abstractNumId w:val="20"/>
  </w:num>
  <w:num w:numId="4">
    <w:abstractNumId w:val="13"/>
  </w:num>
  <w:num w:numId="5">
    <w:abstractNumId w:val="6"/>
  </w:num>
  <w:num w:numId="6">
    <w:abstractNumId w:val="21"/>
  </w:num>
  <w:num w:numId="7">
    <w:abstractNumId w:val="15"/>
  </w:num>
  <w:num w:numId="8">
    <w:abstractNumId w:val="24"/>
  </w:num>
  <w:num w:numId="9">
    <w:abstractNumId w:val="27"/>
  </w:num>
  <w:num w:numId="10">
    <w:abstractNumId w:val="16"/>
  </w:num>
  <w:num w:numId="11">
    <w:abstractNumId w:val="32"/>
  </w:num>
  <w:num w:numId="12">
    <w:abstractNumId w:val="0"/>
  </w:num>
  <w:num w:numId="13">
    <w:abstractNumId w:val="3"/>
  </w:num>
  <w:num w:numId="14">
    <w:abstractNumId w:val="25"/>
  </w:num>
  <w:num w:numId="15">
    <w:abstractNumId w:val="31"/>
  </w:num>
  <w:num w:numId="16">
    <w:abstractNumId w:val="19"/>
  </w:num>
  <w:num w:numId="17">
    <w:abstractNumId w:val="12"/>
  </w:num>
  <w:num w:numId="18">
    <w:abstractNumId w:val="22"/>
  </w:num>
  <w:num w:numId="19">
    <w:abstractNumId w:val="8"/>
  </w:num>
  <w:num w:numId="20">
    <w:abstractNumId w:val="18"/>
  </w:num>
  <w:num w:numId="21">
    <w:abstractNumId w:val="28"/>
  </w:num>
  <w:num w:numId="22">
    <w:abstractNumId w:val="2"/>
  </w:num>
  <w:num w:numId="23">
    <w:abstractNumId w:val="7"/>
  </w:num>
  <w:num w:numId="24">
    <w:abstractNumId w:val="10"/>
  </w:num>
  <w:num w:numId="25">
    <w:abstractNumId w:val="26"/>
  </w:num>
  <w:num w:numId="26">
    <w:abstractNumId w:val="1"/>
  </w:num>
  <w:num w:numId="27">
    <w:abstractNumId w:val="4"/>
  </w:num>
  <w:num w:numId="28">
    <w:abstractNumId w:val="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8C2"/>
    <w:rsid w:val="00011518"/>
    <w:rsid w:val="00011F2A"/>
    <w:rsid w:val="00012982"/>
    <w:rsid w:val="000130E7"/>
    <w:rsid w:val="00013DF9"/>
    <w:rsid w:val="0001714A"/>
    <w:rsid w:val="00023675"/>
    <w:rsid w:val="0002394C"/>
    <w:rsid w:val="00023DA1"/>
    <w:rsid w:val="000268D7"/>
    <w:rsid w:val="00030D5D"/>
    <w:rsid w:val="00032133"/>
    <w:rsid w:val="0003585A"/>
    <w:rsid w:val="00040395"/>
    <w:rsid w:val="00042B60"/>
    <w:rsid w:val="000472F3"/>
    <w:rsid w:val="00050BD1"/>
    <w:rsid w:val="00050F9D"/>
    <w:rsid w:val="00051A01"/>
    <w:rsid w:val="0005213B"/>
    <w:rsid w:val="00054FEE"/>
    <w:rsid w:val="00057A4A"/>
    <w:rsid w:val="000613BF"/>
    <w:rsid w:val="00063783"/>
    <w:rsid w:val="000652CB"/>
    <w:rsid w:val="000671D6"/>
    <w:rsid w:val="000672D8"/>
    <w:rsid w:val="000704A6"/>
    <w:rsid w:val="000735B0"/>
    <w:rsid w:val="00076913"/>
    <w:rsid w:val="00084BD9"/>
    <w:rsid w:val="00084BFC"/>
    <w:rsid w:val="00093651"/>
    <w:rsid w:val="000A0FA2"/>
    <w:rsid w:val="000A474B"/>
    <w:rsid w:val="000A6248"/>
    <w:rsid w:val="000B1EFA"/>
    <w:rsid w:val="000B1F10"/>
    <w:rsid w:val="000B67D0"/>
    <w:rsid w:val="000C07E9"/>
    <w:rsid w:val="000C20E9"/>
    <w:rsid w:val="000C3916"/>
    <w:rsid w:val="000C438E"/>
    <w:rsid w:val="000C6E21"/>
    <w:rsid w:val="000C707F"/>
    <w:rsid w:val="000C738C"/>
    <w:rsid w:val="000D4A6A"/>
    <w:rsid w:val="000D55FA"/>
    <w:rsid w:val="000E0B75"/>
    <w:rsid w:val="000E24EB"/>
    <w:rsid w:val="000E2FCF"/>
    <w:rsid w:val="000E4079"/>
    <w:rsid w:val="000F0729"/>
    <w:rsid w:val="000F64E0"/>
    <w:rsid w:val="00101014"/>
    <w:rsid w:val="00101731"/>
    <w:rsid w:val="00102917"/>
    <w:rsid w:val="001038C6"/>
    <w:rsid w:val="001055A8"/>
    <w:rsid w:val="00107712"/>
    <w:rsid w:val="00110992"/>
    <w:rsid w:val="00111413"/>
    <w:rsid w:val="0011724F"/>
    <w:rsid w:val="00120CC4"/>
    <w:rsid w:val="00122822"/>
    <w:rsid w:val="001250B1"/>
    <w:rsid w:val="00126D2A"/>
    <w:rsid w:val="00131C40"/>
    <w:rsid w:val="00137B7F"/>
    <w:rsid w:val="00142460"/>
    <w:rsid w:val="00142E13"/>
    <w:rsid w:val="001436FB"/>
    <w:rsid w:val="00144361"/>
    <w:rsid w:val="00144418"/>
    <w:rsid w:val="001444F5"/>
    <w:rsid w:val="00144D9A"/>
    <w:rsid w:val="001507B2"/>
    <w:rsid w:val="0015252A"/>
    <w:rsid w:val="00160CE5"/>
    <w:rsid w:val="00161ABF"/>
    <w:rsid w:val="00162B7F"/>
    <w:rsid w:val="00163D6C"/>
    <w:rsid w:val="00167192"/>
    <w:rsid w:val="00170AB5"/>
    <w:rsid w:val="001712E6"/>
    <w:rsid w:val="001716BC"/>
    <w:rsid w:val="001721A8"/>
    <w:rsid w:val="00172B49"/>
    <w:rsid w:val="00174441"/>
    <w:rsid w:val="001804F7"/>
    <w:rsid w:val="0019292F"/>
    <w:rsid w:val="001935C3"/>
    <w:rsid w:val="001A0941"/>
    <w:rsid w:val="001A1282"/>
    <w:rsid w:val="001A197C"/>
    <w:rsid w:val="001A1C17"/>
    <w:rsid w:val="001A50E1"/>
    <w:rsid w:val="001A5595"/>
    <w:rsid w:val="001A5A2B"/>
    <w:rsid w:val="001A6B59"/>
    <w:rsid w:val="001B0D51"/>
    <w:rsid w:val="001B53B7"/>
    <w:rsid w:val="001B57CE"/>
    <w:rsid w:val="001B5A2B"/>
    <w:rsid w:val="001B6984"/>
    <w:rsid w:val="001B77F5"/>
    <w:rsid w:val="001C282D"/>
    <w:rsid w:val="001C39BB"/>
    <w:rsid w:val="001C7EBF"/>
    <w:rsid w:val="001D1C9B"/>
    <w:rsid w:val="001D20DD"/>
    <w:rsid w:val="001D2F82"/>
    <w:rsid w:val="001E09B5"/>
    <w:rsid w:val="001E1F89"/>
    <w:rsid w:val="001E2A14"/>
    <w:rsid w:val="001E2A41"/>
    <w:rsid w:val="001E63B5"/>
    <w:rsid w:val="001E78B3"/>
    <w:rsid w:val="001F017B"/>
    <w:rsid w:val="001F5A89"/>
    <w:rsid w:val="001F6252"/>
    <w:rsid w:val="001F66D8"/>
    <w:rsid w:val="002042AB"/>
    <w:rsid w:val="002046FF"/>
    <w:rsid w:val="00204E6B"/>
    <w:rsid w:val="00213E03"/>
    <w:rsid w:val="00214B68"/>
    <w:rsid w:val="00221A88"/>
    <w:rsid w:val="0022397E"/>
    <w:rsid w:val="00225243"/>
    <w:rsid w:val="00225458"/>
    <w:rsid w:val="00231B32"/>
    <w:rsid w:val="00233495"/>
    <w:rsid w:val="00240613"/>
    <w:rsid w:val="00244EAB"/>
    <w:rsid w:val="00246B8D"/>
    <w:rsid w:val="0025129C"/>
    <w:rsid w:val="00252646"/>
    <w:rsid w:val="002633FC"/>
    <w:rsid w:val="00264884"/>
    <w:rsid w:val="00265153"/>
    <w:rsid w:val="00266597"/>
    <w:rsid w:val="00267050"/>
    <w:rsid w:val="002672C8"/>
    <w:rsid w:val="0027058C"/>
    <w:rsid w:val="00280AE5"/>
    <w:rsid w:val="00281078"/>
    <w:rsid w:val="002914F5"/>
    <w:rsid w:val="00292C84"/>
    <w:rsid w:val="0029511A"/>
    <w:rsid w:val="0029518E"/>
    <w:rsid w:val="00296C63"/>
    <w:rsid w:val="002A370C"/>
    <w:rsid w:val="002A479D"/>
    <w:rsid w:val="002A4ABB"/>
    <w:rsid w:val="002B2BC6"/>
    <w:rsid w:val="002C11CF"/>
    <w:rsid w:val="002C34B1"/>
    <w:rsid w:val="002C38D7"/>
    <w:rsid w:val="002C499C"/>
    <w:rsid w:val="002C54EE"/>
    <w:rsid w:val="002C5670"/>
    <w:rsid w:val="002C7DD2"/>
    <w:rsid w:val="002D7738"/>
    <w:rsid w:val="002E3C5D"/>
    <w:rsid w:val="002E4624"/>
    <w:rsid w:val="002E61ED"/>
    <w:rsid w:val="002E7C31"/>
    <w:rsid w:val="002F5324"/>
    <w:rsid w:val="002F587C"/>
    <w:rsid w:val="002F66A2"/>
    <w:rsid w:val="002F7284"/>
    <w:rsid w:val="0030034E"/>
    <w:rsid w:val="00302C4F"/>
    <w:rsid w:val="00304697"/>
    <w:rsid w:val="00310870"/>
    <w:rsid w:val="0031129E"/>
    <w:rsid w:val="003125CB"/>
    <w:rsid w:val="003129DA"/>
    <w:rsid w:val="00317818"/>
    <w:rsid w:val="00320494"/>
    <w:rsid w:val="0032768C"/>
    <w:rsid w:val="00331505"/>
    <w:rsid w:val="0033189D"/>
    <w:rsid w:val="00331B7B"/>
    <w:rsid w:val="00333C52"/>
    <w:rsid w:val="00335BDC"/>
    <w:rsid w:val="0034049A"/>
    <w:rsid w:val="00341D44"/>
    <w:rsid w:val="00345068"/>
    <w:rsid w:val="00350908"/>
    <w:rsid w:val="00355B5E"/>
    <w:rsid w:val="003562A3"/>
    <w:rsid w:val="00360366"/>
    <w:rsid w:val="00360E45"/>
    <w:rsid w:val="00362F70"/>
    <w:rsid w:val="003631C7"/>
    <w:rsid w:val="00363679"/>
    <w:rsid w:val="00364253"/>
    <w:rsid w:val="00364E04"/>
    <w:rsid w:val="00365B7F"/>
    <w:rsid w:val="00370476"/>
    <w:rsid w:val="00370905"/>
    <w:rsid w:val="00373DBF"/>
    <w:rsid w:val="003770FD"/>
    <w:rsid w:val="00380075"/>
    <w:rsid w:val="00383232"/>
    <w:rsid w:val="0038638C"/>
    <w:rsid w:val="00387358"/>
    <w:rsid w:val="00390404"/>
    <w:rsid w:val="003913AD"/>
    <w:rsid w:val="00393172"/>
    <w:rsid w:val="00395430"/>
    <w:rsid w:val="00395B01"/>
    <w:rsid w:val="00395C82"/>
    <w:rsid w:val="003A056B"/>
    <w:rsid w:val="003A195D"/>
    <w:rsid w:val="003B6F90"/>
    <w:rsid w:val="003C0AC9"/>
    <w:rsid w:val="003C1B8E"/>
    <w:rsid w:val="003C1BFF"/>
    <w:rsid w:val="003C2D79"/>
    <w:rsid w:val="003C3567"/>
    <w:rsid w:val="003C3622"/>
    <w:rsid w:val="003C574E"/>
    <w:rsid w:val="003C5E94"/>
    <w:rsid w:val="003C6952"/>
    <w:rsid w:val="003C7291"/>
    <w:rsid w:val="003D0321"/>
    <w:rsid w:val="003D0394"/>
    <w:rsid w:val="003D1D64"/>
    <w:rsid w:val="003D23A6"/>
    <w:rsid w:val="003D299B"/>
    <w:rsid w:val="003D4480"/>
    <w:rsid w:val="003D50E9"/>
    <w:rsid w:val="003D5CFA"/>
    <w:rsid w:val="003D68EA"/>
    <w:rsid w:val="003D6F6F"/>
    <w:rsid w:val="003E3F89"/>
    <w:rsid w:val="003E6C8F"/>
    <w:rsid w:val="003F3E8D"/>
    <w:rsid w:val="003F468A"/>
    <w:rsid w:val="003F5B54"/>
    <w:rsid w:val="003F5D49"/>
    <w:rsid w:val="003F6F0F"/>
    <w:rsid w:val="00400252"/>
    <w:rsid w:val="0040074F"/>
    <w:rsid w:val="00401211"/>
    <w:rsid w:val="004026CE"/>
    <w:rsid w:val="004046FC"/>
    <w:rsid w:val="0040554F"/>
    <w:rsid w:val="0040562A"/>
    <w:rsid w:val="004109BB"/>
    <w:rsid w:val="00412FDD"/>
    <w:rsid w:val="004169ED"/>
    <w:rsid w:val="004169F7"/>
    <w:rsid w:val="00433C52"/>
    <w:rsid w:val="00433DBE"/>
    <w:rsid w:val="00435C80"/>
    <w:rsid w:val="00436BB6"/>
    <w:rsid w:val="00436BBA"/>
    <w:rsid w:val="004370A8"/>
    <w:rsid w:val="00443CFA"/>
    <w:rsid w:val="004445BD"/>
    <w:rsid w:val="00444BDB"/>
    <w:rsid w:val="00445922"/>
    <w:rsid w:val="00450160"/>
    <w:rsid w:val="00451DEF"/>
    <w:rsid w:val="0045293F"/>
    <w:rsid w:val="0045538F"/>
    <w:rsid w:val="004560E9"/>
    <w:rsid w:val="0045704C"/>
    <w:rsid w:val="00462880"/>
    <w:rsid w:val="00462E3C"/>
    <w:rsid w:val="00466A94"/>
    <w:rsid w:val="004678AE"/>
    <w:rsid w:val="0047620F"/>
    <w:rsid w:val="00476334"/>
    <w:rsid w:val="0048103B"/>
    <w:rsid w:val="00482FFC"/>
    <w:rsid w:val="004836E9"/>
    <w:rsid w:val="00483A49"/>
    <w:rsid w:val="004869AC"/>
    <w:rsid w:val="00486AE4"/>
    <w:rsid w:val="004877AF"/>
    <w:rsid w:val="00487EBC"/>
    <w:rsid w:val="0049172F"/>
    <w:rsid w:val="00491D75"/>
    <w:rsid w:val="004A161B"/>
    <w:rsid w:val="004A2449"/>
    <w:rsid w:val="004A3FBE"/>
    <w:rsid w:val="004A7062"/>
    <w:rsid w:val="004A75E5"/>
    <w:rsid w:val="004B108F"/>
    <w:rsid w:val="004B126A"/>
    <w:rsid w:val="004B1918"/>
    <w:rsid w:val="004C43D4"/>
    <w:rsid w:val="004C66E5"/>
    <w:rsid w:val="004C7CDB"/>
    <w:rsid w:val="004D1588"/>
    <w:rsid w:val="004D39A5"/>
    <w:rsid w:val="004D3A43"/>
    <w:rsid w:val="004D3AD8"/>
    <w:rsid w:val="004D4DA1"/>
    <w:rsid w:val="004D5733"/>
    <w:rsid w:val="004D5BDF"/>
    <w:rsid w:val="004E35E8"/>
    <w:rsid w:val="004E6DED"/>
    <w:rsid w:val="004F33F4"/>
    <w:rsid w:val="004F518E"/>
    <w:rsid w:val="004F6352"/>
    <w:rsid w:val="0050078F"/>
    <w:rsid w:val="00500FC9"/>
    <w:rsid w:val="00501238"/>
    <w:rsid w:val="005033A4"/>
    <w:rsid w:val="005067F7"/>
    <w:rsid w:val="00517542"/>
    <w:rsid w:val="005205C6"/>
    <w:rsid w:val="005248FB"/>
    <w:rsid w:val="0052595B"/>
    <w:rsid w:val="005272AD"/>
    <w:rsid w:val="0052769D"/>
    <w:rsid w:val="005315C7"/>
    <w:rsid w:val="005325FD"/>
    <w:rsid w:val="005333A4"/>
    <w:rsid w:val="0053614C"/>
    <w:rsid w:val="00542BD0"/>
    <w:rsid w:val="005453BD"/>
    <w:rsid w:val="00547534"/>
    <w:rsid w:val="00547E77"/>
    <w:rsid w:val="005516BA"/>
    <w:rsid w:val="00553FC6"/>
    <w:rsid w:val="00555D7D"/>
    <w:rsid w:val="00555FFF"/>
    <w:rsid w:val="00560C2E"/>
    <w:rsid w:val="00574C15"/>
    <w:rsid w:val="00577503"/>
    <w:rsid w:val="00582B28"/>
    <w:rsid w:val="0058438B"/>
    <w:rsid w:val="0058577F"/>
    <w:rsid w:val="0058583B"/>
    <w:rsid w:val="0059180B"/>
    <w:rsid w:val="00595CDD"/>
    <w:rsid w:val="005A02AA"/>
    <w:rsid w:val="005A0367"/>
    <w:rsid w:val="005A23D8"/>
    <w:rsid w:val="005A252E"/>
    <w:rsid w:val="005A2E0A"/>
    <w:rsid w:val="005A327D"/>
    <w:rsid w:val="005A68DD"/>
    <w:rsid w:val="005B0F52"/>
    <w:rsid w:val="005B3E08"/>
    <w:rsid w:val="005B54EE"/>
    <w:rsid w:val="005B751F"/>
    <w:rsid w:val="005C0EBB"/>
    <w:rsid w:val="005C10F9"/>
    <w:rsid w:val="005C1295"/>
    <w:rsid w:val="005C41CF"/>
    <w:rsid w:val="005C48A5"/>
    <w:rsid w:val="005C5953"/>
    <w:rsid w:val="005C6B00"/>
    <w:rsid w:val="005D1E5B"/>
    <w:rsid w:val="005D2003"/>
    <w:rsid w:val="005D2619"/>
    <w:rsid w:val="005D286D"/>
    <w:rsid w:val="005D7E76"/>
    <w:rsid w:val="005E310F"/>
    <w:rsid w:val="005E51AB"/>
    <w:rsid w:val="005E5AF5"/>
    <w:rsid w:val="005E6D94"/>
    <w:rsid w:val="005E7F55"/>
    <w:rsid w:val="005F35CA"/>
    <w:rsid w:val="005F7198"/>
    <w:rsid w:val="005F76FE"/>
    <w:rsid w:val="00600194"/>
    <w:rsid w:val="00603973"/>
    <w:rsid w:val="006041B2"/>
    <w:rsid w:val="00607509"/>
    <w:rsid w:val="00607EF4"/>
    <w:rsid w:val="00610D2A"/>
    <w:rsid w:val="00611825"/>
    <w:rsid w:val="00621F46"/>
    <w:rsid w:val="00625158"/>
    <w:rsid w:val="00630ECE"/>
    <w:rsid w:val="00632EB0"/>
    <w:rsid w:val="00636842"/>
    <w:rsid w:val="0064044E"/>
    <w:rsid w:val="00640787"/>
    <w:rsid w:val="006432ED"/>
    <w:rsid w:val="006479DB"/>
    <w:rsid w:val="006515C4"/>
    <w:rsid w:val="00651A02"/>
    <w:rsid w:val="006520C0"/>
    <w:rsid w:val="00656A4A"/>
    <w:rsid w:val="00657101"/>
    <w:rsid w:val="00657416"/>
    <w:rsid w:val="00662D72"/>
    <w:rsid w:val="006633E9"/>
    <w:rsid w:val="00664AFD"/>
    <w:rsid w:val="006737E9"/>
    <w:rsid w:val="0067644C"/>
    <w:rsid w:val="006776B5"/>
    <w:rsid w:val="00683BED"/>
    <w:rsid w:val="006844A4"/>
    <w:rsid w:val="00686396"/>
    <w:rsid w:val="006920E8"/>
    <w:rsid w:val="00692171"/>
    <w:rsid w:val="00694944"/>
    <w:rsid w:val="00697918"/>
    <w:rsid w:val="00697FD7"/>
    <w:rsid w:val="006A3F34"/>
    <w:rsid w:val="006A4C31"/>
    <w:rsid w:val="006A6048"/>
    <w:rsid w:val="006A6A1D"/>
    <w:rsid w:val="006A71FE"/>
    <w:rsid w:val="006A7D10"/>
    <w:rsid w:val="006B08B7"/>
    <w:rsid w:val="006B1B17"/>
    <w:rsid w:val="006B1DB0"/>
    <w:rsid w:val="006B38F1"/>
    <w:rsid w:val="006C01B8"/>
    <w:rsid w:val="006C06BB"/>
    <w:rsid w:val="006C2DFF"/>
    <w:rsid w:val="006C655A"/>
    <w:rsid w:val="006C7131"/>
    <w:rsid w:val="006C76A2"/>
    <w:rsid w:val="006D023B"/>
    <w:rsid w:val="006D377A"/>
    <w:rsid w:val="006D5520"/>
    <w:rsid w:val="006D72B2"/>
    <w:rsid w:val="006D7C36"/>
    <w:rsid w:val="006E17CF"/>
    <w:rsid w:val="006E3278"/>
    <w:rsid w:val="006E6E36"/>
    <w:rsid w:val="006E7D76"/>
    <w:rsid w:val="006F40E8"/>
    <w:rsid w:val="006F4C2F"/>
    <w:rsid w:val="006F5505"/>
    <w:rsid w:val="0070213B"/>
    <w:rsid w:val="00703542"/>
    <w:rsid w:val="007035B7"/>
    <w:rsid w:val="00705197"/>
    <w:rsid w:val="007059F2"/>
    <w:rsid w:val="0071010C"/>
    <w:rsid w:val="00710AFA"/>
    <w:rsid w:val="007171D6"/>
    <w:rsid w:val="00722252"/>
    <w:rsid w:val="00724A4A"/>
    <w:rsid w:val="00725E1D"/>
    <w:rsid w:val="0072695A"/>
    <w:rsid w:val="00731D26"/>
    <w:rsid w:val="00732145"/>
    <w:rsid w:val="00734605"/>
    <w:rsid w:val="00734FEB"/>
    <w:rsid w:val="00735A9D"/>
    <w:rsid w:val="00744CBA"/>
    <w:rsid w:val="00746373"/>
    <w:rsid w:val="00746741"/>
    <w:rsid w:val="00746B7C"/>
    <w:rsid w:val="00751B5C"/>
    <w:rsid w:val="00764799"/>
    <w:rsid w:val="00764D6A"/>
    <w:rsid w:val="00765071"/>
    <w:rsid w:val="00765C90"/>
    <w:rsid w:val="00772D75"/>
    <w:rsid w:val="00773135"/>
    <w:rsid w:val="00773ECE"/>
    <w:rsid w:val="0077428F"/>
    <w:rsid w:val="007747A2"/>
    <w:rsid w:val="007802B7"/>
    <w:rsid w:val="00782381"/>
    <w:rsid w:val="0078287E"/>
    <w:rsid w:val="00783A55"/>
    <w:rsid w:val="00790F79"/>
    <w:rsid w:val="00792935"/>
    <w:rsid w:val="007943FA"/>
    <w:rsid w:val="00794EC6"/>
    <w:rsid w:val="0079703E"/>
    <w:rsid w:val="007A152F"/>
    <w:rsid w:val="007A34BE"/>
    <w:rsid w:val="007A4E33"/>
    <w:rsid w:val="007A5E64"/>
    <w:rsid w:val="007B13CD"/>
    <w:rsid w:val="007B2A75"/>
    <w:rsid w:val="007B5CAF"/>
    <w:rsid w:val="007B5F06"/>
    <w:rsid w:val="007B740D"/>
    <w:rsid w:val="007C25BD"/>
    <w:rsid w:val="007C26BD"/>
    <w:rsid w:val="007C540B"/>
    <w:rsid w:val="007C5C85"/>
    <w:rsid w:val="007C5EED"/>
    <w:rsid w:val="007C7535"/>
    <w:rsid w:val="007D118B"/>
    <w:rsid w:val="007D5033"/>
    <w:rsid w:val="007E23D9"/>
    <w:rsid w:val="007E4741"/>
    <w:rsid w:val="007E6277"/>
    <w:rsid w:val="007E62CD"/>
    <w:rsid w:val="007F0307"/>
    <w:rsid w:val="007F11FF"/>
    <w:rsid w:val="007F1685"/>
    <w:rsid w:val="007F204A"/>
    <w:rsid w:val="007F3A29"/>
    <w:rsid w:val="007F434E"/>
    <w:rsid w:val="007F4530"/>
    <w:rsid w:val="007F6842"/>
    <w:rsid w:val="007F7A56"/>
    <w:rsid w:val="00800278"/>
    <w:rsid w:val="00801248"/>
    <w:rsid w:val="00803AC8"/>
    <w:rsid w:val="00805564"/>
    <w:rsid w:val="008066DF"/>
    <w:rsid w:val="00806E2C"/>
    <w:rsid w:val="00811C23"/>
    <w:rsid w:val="00813ABA"/>
    <w:rsid w:val="00813F66"/>
    <w:rsid w:val="00814C6A"/>
    <w:rsid w:val="00823F51"/>
    <w:rsid w:val="0082510B"/>
    <w:rsid w:val="00827C07"/>
    <w:rsid w:val="0083186B"/>
    <w:rsid w:val="00832FCF"/>
    <w:rsid w:val="0083603B"/>
    <w:rsid w:val="00841D3E"/>
    <w:rsid w:val="008440E6"/>
    <w:rsid w:val="008510B3"/>
    <w:rsid w:val="00852077"/>
    <w:rsid w:val="0085298B"/>
    <w:rsid w:val="008546CA"/>
    <w:rsid w:val="00855207"/>
    <w:rsid w:val="00860462"/>
    <w:rsid w:val="00861950"/>
    <w:rsid w:val="00863163"/>
    <w:rsid w:val="00863865"/>
    <w:rsid w:val="00863B5A"/>
    <w:rsid w:val="00864C45"/>
    <w:rsid w:val="00864CCD"/>
    <w:rsid w:val="00864E3E"/>
    <w:rsid w:val="00866986"/>
    <w:rsid w:val="0086734D"/>
    <w:rsid w:val="008701B4"/>
    <w:rsid w:val="00873DD0"/>
    <w:rsid w:val="00874FE2"/>
    <w:rsid w:val="00880EE5"/>
    <w:rsid w:val="0088134B"/>
    <w:rsid w:val="008817FA"/>
    <w:rsid w:val="00886CFD"/>
    <w:rsid w:val="00886D65"/>
    <w:rsid w:val="00887060"/>
    <w:rsid w:val="00887A4C"/>
    <w:rsid w:val="00892EED"/>
    <w:rsid w:val="00893BF8"/>
    <w:rsid w:val="00894285"/>
    <w:rsid w:val="00895968"/>
    <w:rsid w:val="00895DDC"/>
    <w:rsid w:val="008A1750"/>
    <w:rsid w:val="008A17E8"/>
    <w:rsid w:val="008A4663"/>
    <w:rsid w:val="008A7346"/>
    <w:rsid w:val="008A7A97"/>
    <w:rsid w:val="008B01EC"/>
    <w:rsid w:val="008B038C"/>
    <w:rsid w:val="008B4B03"/>
    <w:rsid w:val="008B562B"/>
    <w:rsid w:val="008C1620"/>
    <w:rsid w:val="008C2201"/>
    <w:rsid w:val="008C22FB"/>
    <w:rsid w:val="008C23E6"/>
    <w:rsid w:val="008C3F97"/>
    <w:rsid w:val="008C51F9"/>
    <w:rsid w:val="008C7170"/>
    <w:rsid w:val="008D19A3"/>
    <w:rsid w:val="008D6AC9"/>
    <w:rsid w:val="008E0FD5"/>
    <w:rsid w:val="008E4AB8"/>
    <w:rsid w:val="008E6968"/>
    <w:rsid w:val="008E6EB2"/>
    <w:rsid w:val="008F038A"/>
    <w:rsid w:val="008F07F0"/>
    <w:rsid w:val="008F2CF8"/>
    <w:rsid w:val="008F4F8E"/>
    <w:rsid w:val="008F7757"/>
    <w:rsid w:val="009006E4"/>
    <w:rsid w:val="00901B6C"/>
    <w:rsid w:val="00902377"/>
    <w:rsid w:val="009033A3"/>
    <w:rsid w:val="0090461F"/>
    <w:rsid w:val="0091491F"/>
    <w:rsid w:val="00917A8D"/>
    <w:rsid w:val="0092158D"/>
    <w:rsid w:val="00922753"/>
    <w:rsid w:val="009243C1"/>
    <w:rsid w:val="00926B1B"/>
    <w:rsid w:val="00927559"/>
    <w:rsid w:val="00932159"/>
    <w:rsid w:val="00933276"/>
    <w:rsid w:val="0093701B"/>
    <w:rsid w:val="00942EB1"/>
    <w:rsid w:val="00951329"/>
    <w:rsid w:val="00953CCB"/>
    <w:rsid w:val="00955DFE"/>
    <w:rsid w:val="009630B0"/>
    <w:rsid w:val="00964B10"/>
    <w:rsid w:val="00965F9B"/>
    <w:rsid w:val="0096721E"/>
    <w:rsid w:val="0096782B"/>
    <w:rsid w:val="00967D25"/>
    <w:rsid w:val="00972F23"/>
    <w:rsid w:val="009740AB"/>
    <w:rsid w:val="00975162"/>
    <w:rsid w:val="009751FC"/>
    <w:rsid w:val="00983E3F"/>
    <w:rsid w:val="009866B6"/>
    <w:rsid w:val="009874BF"/>
    <w:rsid w:val="00990C3F"/>
    <w:rsid w:val="00993D69"/>
    <w:rsid w:val="009A2365"/>
    <w:rsid w:val="009A2D78"/>
    <w:rsid w:val="009A308A"/>
    <w:rsid w:val="009A4506"/>
    <w:rsid w:val="009A5476"/>
    <w:rsid w:val="009A7638"/>
    <w:rsid w:val="009B0476"/>
    <w:rsid w:val="009B1911"/>
    <w:rsid w:val="009B4821"/>
    <w:rsid w:val="009B57A6"/>
    <w:rsid w:val="009B7E3F"/>
    <w:rsid w:val="009C03F7"/>
    <w:rsid w:val="009C04A6"/>
    <w:rsid w:val="009C489B"/>
    <w:rsid w:val="009C77A8"/>
    <w:rsid w:val="009D0F88"/>
    <w:rsid w:val="009D5E5B"/>
    <w:rsid w:val="009D5ED8"/>
    <w:rsid w:val="009D791F"/>
    <w:rsid w:val="009E0F97"/>
    <w:rsid w:val="009E2BCB"/>
    <w:rsid w:val="009E2CDF"/>
    <w:rsid w:val="009E3660"/>
    <w:rsid w:val="009E4386"/>
    <w:rsid w:val="009E7605"/>
    <w:rsid w:val="009F6D3F"/>
    <w:rsid w:val="00A007DD"/>
    <w:rsid w:val="00A03C9A"/>
    <w:rsid w:val="00A0550D"/>
    <w:rsid w:val="00A07AC8"/>
    <w:rsid w:val="00A14DE7"/>
    <w:rsid w:val="00A208A5"/>
    <w:rsid w:val="00A20C00"/>
    <w:rsid w:val="00A20E4F"/>
    <w:rsid w:val="00A233E0"/>
    <w:rsid w:val="00A266D5"/>
    <w:rsid w:val="00A26B60"/>
    <w:rsid w:val="00A31B76"/>
    <w:rsid w:val="00A365C8"/>
    <w:rsid w:val="00A37A0E"/>
    <w:rsid w:val="00A43666"/>
    <w:rsid w:val="00A467D6"/>
    <w:rsid w:val="00A50548"/>
    <w:rsid w:val="00A50CD2"/>
    <w:rsid w:val="00A50F0A"/>
    <w:rsid w:val="00A51C8C"/>
    <w:rsid w:val="00A54E4B"/>
    <w:rsid w:val="00A56381"/>
    <w:rsid w:val="00A5666D"/>
    <w:rsid w:val="00A571D0"/>
    <w:rsid w:val="00A6193D"/>
    <w:rsid w:val="00A72D3D"/>
    <w:rsid w:val="00A73020"/>
    <w:rsid w:val="00A739EB"/>
    <w:rsid w:val="00A73BF4"/>
    <w:rsid w:val="00A745F2"/>
    <w:rsid w:val="00A74B4E"/>
    <w:rsid w:val="00A74E13"/>
    <w:rsid w:val="00A75A20"/>
    <w:rsid w:val="00A77A5A"/>
    <w:rsid w:val="00A82663"/>
    <w:rsid w:val="00A82E8A"/>
    <w:rsid w:val="00A83B73"/>
    <w:rsid w:val="00A84B01"/>
    <w:rsid w:val="00A87DBA"/>
    <w:rsid w:val="00A90031"/>
    <w:rsid w:val="00A926FF"/>
    <w:rsid w:val="00A93F66"/>
    <w:rsid w:val="00A9521D"/>
    <w:rsid w:val="00A969AF"/>
    <w:rsid w:val="00A96F73"/>
    <w:rsid w:val="00A97584"/>
    <w:rsid w:val="00AA0937"/>
    <w:rsid w:val="00AA1F3F"/>
    <w:rsid w:val="00AA478C"/>
    <w:rsid w:val="00AA6549"/>
    <w:rsid w:val="00AA7AF6"/>
    <w:rsid w:val="00AB0744"/>
    <w:rsid w:val="00AB0F0F"/>
    <w:rsid w:val="00AB1087"/>
    <w:rsid w:val="00AB17FF"/>
    <w:rsid w:val="00AB18AB"/>
    <w:rsid w:val="00AB3F64"/>
    <w:rsid w:val="00AB44E6"/>
    <w:rsid w:val="00AB4C92"/>
    <w:rsid w:val="00AB5910"/>
    <w:rsid w:val="00AB7DB0"/>
    <w:rsid w:val="00AC117C"/>
    <w:rsid w:val="00AC2179"/>
    <w:rsid w:val="00AC5873"/>
    <w:rsid w:val="00AD4473"/>
    <w:rsid w:val="00AD4541"/>
    <w:rsid w:val="00AE3FFF"/>
    <w:rsid w:val="00AE67D3"/>
    <w:rsid w:val="00AF3223"/>
    <w:rsid w:val="00AF68A3"/>
    <w:rsid w:val="00B02E35"/>
    <w:rsid w:val="00B035FF"/>
    <w:rsid w:val="00B03910"/>
    <w:rsid w:val="00B0393C"/>
    <w:rsid w:val="00B043C0"/>
    <w:rsid w:val="00B04C1B"/>
    <w:rsid w:val="00B052D0"/>
    <w:rsid w:val="00B0725D"/>
    <w:rsid w:val="00B17B55"/>
    <w:rsid w:val="00B21366"/>
    <w:rsid w:val="00B23E89"/>
    <w:rsid w:val="00B310C4"/>
    <w:rsid w:val="00B32BCF"/>
    <w:rsid w:val="00B40B5E"/>
    <w:rsid w:val="00B40D5F"/>
    <w:rsid w:val="00B415DC"/>
    <w:rsid w:val="00B42EF3"/>
    <w:rsid w:val="00B44C35"/>
    <w:rsid w:val="00B455BE"/>
    <w:rsid w:val="00B47EB1"/>
    <w:rsid w:val="00B51D20"/>
    <w:rsid w:val="00B52625"/>
    <w:rsid w:val="00B52A0E"/>
    <w:rsid w:val="00B52C2A"/>
    <w:rsid w:val="00B55C00"/>
    <w:rsid w:val="00B569E7"/>
    <w:rsid w:val="00B62322"/>
    <w:rsid w:val="00B65A42"/>
    <w:rsid w:val="00B72D93"/>
    <w:rsid w:val="00B75DE3"/>
    <w:rsid w:val="00B7700E"/>
    <w:rsid w:val="00B771C6"/>
    <w:rsid w:val="00B818BC"/>
    <w:rsid w:val="00B81AAC"/>
    <w:rsid w:val="00B81DFD"/>
    <w:rsid w:val="00B865EE"/>
    <w:rsid w:val="00B87E35"/>
    <w:rsid w:val="00B90A8C"/>
    <w:rsid w:val="00B913CF"/>
    <w:rsid w:val="00B93EC8"/>
    <w:rsid w:val="00B94A11"/>
    <w:rsid w:val="00B95B62"/>
    <w:rsid w:val="00B95C26"/>
    <w:rsid w:val="00B96170"/>
    <w:rsid w:val="00B96CDB"/>
    <w:rsid w:val="00BA0E93"/>
    <w:rsid w:val="00BA3706"/>
    <w:rsid w:val="00BA378B"/>
    <w:rsid w:val="00BA5F3D"/>
    <w:rsid w:val="00BA63B1"/>
    <w:rsid w:val="00BA7340"/>
    <w:rsid w:val="00BA7BD6"/>
    <w:rsid w:val="00BB1A42"/>
    <w:rsid w:val="00BB1B15"/>
    <w:rsid w:val="00BB1CF3"/>
    <w:rsid w:val="00BC2B30"/>
    <w:rsid w:val="00BD0631"/>
    <w:rsid w:val="00BD1526"/>
    <w:rsid w:val="00BD37AF"/>
    <w:rsid w:val="00BD68EE"/>
    <w:rsid w:val="00BD69D3"/>
    <w:rsid w:val="00BE35AE"/>
    <w:rsid w:val="00BE58A4"/>
    <w:rsid w:val="00BE5B40"/>
    <w:rsid w:val="00BE613C"/>
    <w:rsid w:val="00BE673B"/>
    <w:rsid w:val="00BE6842"/>
    <w:rsid w:val="00BF3824"/>
    <w:rsid w:val="00BF4E24"/>
    <w:rsid w:val="00BF55C4"/>
    <w:rsid w:val="00BF752A"/>
    <w:rsid w:val="00C00652"/>
    <w:rsid w:val="00C01A88"/>
    <w:rsid w:val="00C02C35"/>
    <w:rsid w:val="00C05395"/>
    <w:rsid w:val="00C14B06"/>
    <w:rsid w:val="00C20A31"/>
    <w:rsid w:val="00C21D2C"/>
    <w:rsid w:val="00C23677"/>
    <w:rsid w:val="00C2591D"/>
    <w:rsid w:val="00C2759B"/>
    <w:rsid w:val="00C31763"/>
    <w:rsid w:val="00C3191B"/>
    <w:rsid w:val="00C34CDA"/>
    <w:rsid w:val="00C36621"/>
    <w:rsid w:val="00C36DBB"/>
    <w:rsid w:val="00C37252"/>
    <w:rsid w:val="00C37E3F"/>
    <w:rsid w:val="00C41E22"/>
    <w:rsid w:val="00C42FD1"/>
    <w:rsid w:val="00C4787B"/>
    <w:rsid w:val="00C51BF5"/>
    <w:rsid w:val="00C5637F"/>
    <w:rsid w:val="00C65382"/>
    <w:rsid w:val="00C70696"/>
    <w:rsid w:val="00C71C35"/>
    <w:rsid w:val="00C75CD7"/>
    <w:rsid w:val="00C7717F"/>
    <w:rsid w:val="00C84019"/>
    <w:rsid w:val="00C860D6"/>
    <w:rsid w:val="00C878F0"/>
    <w:rsid w:val="00C908A4"/>
    <w:rsid w:val="00C94D9F"/>
    <w:rsid w:val="00C94DAA"/>
    <w:rsid w:val="00C9539B"/>
    <w:rsid w:val="00C959A2"/>
    <w:rsid w:val="00C96F2F"/>
    <w:rsid w:val="00CA0530"/>
    <w:rsid w:val="00CA0AF4"/>
    <w:rsid w:val="00CA0CD3"/>
    <w:rsid w:val="00CA33EE"/>
    <w:rsid w:val="00CA58C6"/>
    <w:rsid w:val="00CA692D"/>
    <w:rsid w:val="00CB1E38"/>
    <w:rsid w:val="00CB2C29"/>
    <w:rsid w:val="00CB3AFD"/>
    <w:rsid w:val="00CB4BE3"/>
    <w:rsid w:val="00CB500B"/>
    <w:rsid w:val="00CB5E9F"/>
    <w:rsid w:val="00CB7E6F"/>
    <w:rsid w:val="00CC0D39"/>
    <w:rsid w:val="00CC142D"/>
    <w:rsid w:val="00CC2352"/>
    <w:rsid w:val="00CC534A"/>
    <w:rsid w:val="00CC5616"/>
    <w:rsid w:val="00CC6F46"/>
    <w:rsid w:val="00CD5BE2"/>
    <w:rsid w:val="00CE03A9"/>
    <w:rsid w:val="00CE18CB"/>
    <w:rsid w:val="00CE3E62"/>
    <w:rsid w:val="00CE4E31"/>
    <w:rsid w:val="00CE4EF4"/>
    <w:rsid w:val="00CE6F77"/>
    <w:rsid w:val="00CF2515"/>
    <w:rsid w:val="00CF30D2"/>
    <w:rsid w:val="00CF36B1"/>
    <w:rsid w:val="00CF4266"/>
    <w:rsid w:val="00CF4ADB"/>
    <w:rsid w:val="00CF5CB5"/>
    <w:rsid w:val="00D02B2C"/>
    <w:rsid w:val="00D0337C"/>
    <w:rsid w:val="00D064F6"/>
    <w:rsid w:val="00D07BCC"/>
    <w:rsid w:val="00D10AAD"/>
    <w:rsid w:val="00D10CC8"/>
    <w:rsid w:val="00D16787"/>
    <w:rsid w:val="00D21344"/>
    <w:rsid w:val="00D22104"/>
    <w:rsid w:val="00D31617"/>
    <w:rsid w:val="00D33828"/>
    <w:rsid w:val="00D34895"/>
    <w:rsid w:val="00D35C79"/>
    <w:rsid w:val="00D35DC7"/>
    <w:rsid w:val="00D36A87"/>
    <w:rsid w:val="00D37891"/>
    <w:rsid w:val="00D42A9E"/>
    <w:rsid w:val="00D43B3D"/>
    <w:rsid w:val="00D43EAD"/>
    <w:rsid w:val="00D46A13"/>
    <w:rsid w:val="00D47254"/>
    <w:rsid w:val="00D56D50"/>
    <w:rsid w:val="00D61096"/>
    <w:rsid w:val="00D61209"/>
    <w:rsid w:val="00D62195"/>
    <w:rsid w:val="00D625E1"/>
    <w:rsid w:val="00D62E5B"/>
    <w:rsid w:val="00D633C7"/>
    <w:rsid w:val="00D65AFF"/>
    <w:rsid w:val="00D70390"/>
    <w:rsid w:val="00D740B7"/>
    <w:rsid w:val="00D750C0"/>
    <w:rsid w:val="00D77479"/>
    <w:rsid w:val="00D81997"/>
    <w:rsid w:val="00D8241E"/>
    <w:rsid w:val="00D83B17"/>
    <w:rsid w:val="00D87879"/>
    <w:rsid w:val="00D87B55"/>
    <w:rsid w:val="00D90729"/>
    <w:rsid w:val="00D912F7"/>
    <w:rsid w:val="00D92725"/>
    <w:rsid w:val="00D94913"/>
    <w:rsid w:val="00D95C07"/>
    <w:rsid w:val="00DA1515"/>
    <w:rsid w:val="00DA33B8"/>
    <w:rsid w:val="00DA3B51"/>
    <w:rsid w:val="00DA505E"/>
    <w:rsid w:val="00DA569D"/>
    <w:rsid w:val="00DA73EF"/>
    <w:rsid w:val="00DB22B5"/>
    <w:rsid w:val="00DB5F83"/>
    <w:rsid w:val="00DB6DE3"/>
    <w:rsid w:val="00DC09B2"/>
    <w:rsid w:val="00DC0EBC"/>
    <w:rsid w:val="00DC345E"/>
    <w:rsid w:val="00DC4A19"/>
    <w:rsid w:val="00DC5068"/>
    <w:rsid w:val="00DD4153"/>
    <w:rsid w:val="00DD5CE3"/>
    <w:rsid w:val="00DD7E88"/>
    <w:rsid w:val="00DE0B02"/>
    <w:rsid w:val="00DE22DC"/>
    <w:rsid w:val="00DE5E84"/>
    <w:rsid w:val="00DE69C5"/>
    <w:rsid w:val="00E00BAE"/>
    <w:rsid w:val="00E0601A"/>
    <w:rsid w:val="00E07097"/>
    <w:rsid w:val="00E16634"/>
    <w:rsid w:val="00E168F5"/>
    <w:rsid w:val="00E21762"/>
    <w:rsid w:val="00E21F82"/>
    <w:rsid w:val="00E25D27"/>
    <w:rsid w:val="00E26A45"/>
    <w:rsid w:val="00E317AF"/>
    <w:rsid w:val="00E3324B"/>
    <w:rsid w:val="00E3558B"/>
    <w:rsid w:val="00E40980"/>
    <w:rsid w:val="00E42624"/>
    <w:rsid w:val="00E457DB"/>
    <w:rsid w:val="00E47D4B"/>
    <w:rsid w:val="00E5086C"/>
    <w:rsid w:val="00E539DC"/>
    <w:rsid w:val="00E54186"/>
    <w:rsid w:val="00E55141"/>
    <w:rsid w:val="00E60400"/>
    <w:rsid w:val="00E6148C"/>
    <w:rsid w:val="00E61FD8"/>
    <w:rsid w:val="00E63CE3"/>
    <w:rsid w:val="00E6434F"/>
    <w:rsid w:val="00E6543D"/>
    <w:rsid w:val="00E65E1A"/>
    <w:rsid w:val="00E66F2A"/>
    <w:rsid w:val="00E70FA4"/>
    <w:rsid w:val="00E72314"/>
    <w:rsid w:val="00E73095"/>
    <w:rsid w:val="00E75121"/>
    <w:rsid w:val="00E75174"/>
    <w:rsid w:val="00E81EA9"/>
    <w:rsid w:val="00E831D3"/>
    <w:rsid w:val="00E8395F"/>
    <w:rsid w:val="00E843DF"/>
    <w:rsid w:val="00E8662C"/>
    <w:rsid w:val="00E86EEC"/>
    <w:rsid w:val="00E9299C"/>
    <w:rsid w:val="00E94730"/>
    <w:rsid w:val="00E96796"/>
    <w:rsid w:val="00E973A7"/>
    <w:rsid w:val="00E973C9"/>
    <w:rsid w:val="00E97F12"/>
    <w:rsid w:val="00EA0EF1"/>
    <w:rsid w:val="00EA2ECD"/>
    <w:rsid w:val="00EA7780"/>
    <w:rsid w:val="00EB0B91"/>
    <w:rsid w:val="00EB24A1"/>
    <w:rsid w:val="00EB289B"/>
    <w:rsid w:val="00EB29B6"/>
    <w:rsid w:val="00EB30F5"/>
    <w:rsid w:val="00EB4510"/>
    <w:rsid w:val="00EB458A"/>
    <w:rsid w:val="00EB480F"/>
    <w:rsid w:val="00EB7D89"/>
    <w:rsid w:val="00EC18B1"/>
    <w:rsid w:val="00EC1ED6"/>
    <w:rsid w:val="00EC2588"/>
    <w:rsid w:val="00EC2C0F"/>
    <w:rsid w:val="00EC34FD"/>
    <w:rsid w:val="00EC4009"/>
    <w:rsid w:val="00EC609C"/>
    <w:rsid w:val="00EC7CAD"/>
    <w:rsid w:val="00ED14B9"/>
    <w:rsid w:val="00ED499B"/>
    <w:rsid w:val="00ED4A90"/>
    <w:rsid w:val="00ED75DB"/>
    <w:rsid w:val="00ED7E43"/>
    <w:rsid w:val="00EE3D69"/>
    <w:rsid w:val="00EE4125"/>
    <w:rsid w:val="00EE7338"/>
    <w:rsid w:val="00F003ED"/>
    <w:rsid w:val="00F06082"/>
    <w:rsid w:val="00F07D70"/>
    <w:rsid w:val="00F10428"/>
    <w:rsid w:val="00F14254"/>
    <w:rsid w:val="00F146F9"/>
    <w:rsid w:val="00F15CFE"/>
    <w:rsid w:val="00F175C8"/>
    <w:rsid w:val="00F17FEC"/>
    <w:rsid w:val="00F22828"/>
    <w:rsid w:val="00F23B9C"/>
    <w:rsid w:val="00F24105"/>
    <w:rsid w:val="00F25C33"/>
    <w:rsid w:val="00F26A3A"/>
    <w:rsid w:val="00F33238"/>
    <w:rsid w:val="00F33508"/>
    <w:rsid w:val="00F33633"/>
    <w:rsid w:val="00F34F0F"/>
    <w:rsid w:val="00F373C4"/>
    <w:rsid w:val="00F408C2"/>
    <w:rsid w:val="00F41263"/>
    <w:rsid w:val="00F451B0"/>
    <w:rsid w:val="00F51607"/>
    <w:rsid w:val="00F5522E"/>
    <w:rsid w:val="00F555B0"/>
    <w:rsid w:val="00F5595C"/>
    <w:rsid w:val="00F55CBC"/>
    <w:rsid w:val="00F57884"/>
    <w:rsid w:val="00F607E3"/>
    <w:rsid w:val="00F610A9"/>
    <w:rsid w:val="00F62256"/>
    <w:rsid w:val="00F66E68"/>
    <w:rsid w:val="00F70FC6"/>
    <w:rsid w:val="00F76335"/>
    <w:rsid w:val="00F767E2"/>
    <w:rsid w:val="00F87A1F"/>
    <w:rsid w:val="00F9206B"/>
    <w:rsid w:val="00F953A8"/>
    <w:rsid w:val="00F97DB8"/>
    <w:rsid w:val="00FA0D8B"/>
    <w:rsid w:val="00FA13C2"/>
    <w:rsid w:val="00FA2118"/>
    <w:rsid w:val="00FA6F9A"/>
    <w:rsid w:val="00FB3FCC"/>
    <w:rsid w:val="00FB4EAD"/>
    <w:rsid w:val="00FB6940"/>
    <w:rsid w:val="00FC3637"/>
    <w:rsid w:val="00FC53F9"/>
    <w:rsid w:val="00FD00E5"/>
    <w:rsid w:val="00FD0834"/>
    <w:rsid w:val="00FD09F9"/>
    <w:rsid w:val="00FD3406"/>
    <w:rsid w:val="00FD5661"/>
    <w:rsid w:val="00FE5879"/>
    <w:rsid w:val="00FE7862"/>
    <w:rsid w:val="00FF0FD2"/>
    <w:rsid w:val="00FF2CEE"/>
    <w:rsid w:val="00FF447A"/>
    <w:rsid w:val="00FF5565"/>
    <w:rsid w:val="00FF56C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1884C"/>
  <w15:docId w15:val="{F344B29F-DC63-41B7-90B2-8A961A26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sid w:val="00E63CE3"/>
    <w:rPr>
      <w:rFonts w:ascii="Century Gothic" w:hAnsi="Century Gothic"/>
      <w:lang w:bidi="ar-SA"/>
    </w:rPr>
  </w:style>
  <w:style w:type="paragraph" w:styleId="PlainText">
    <w:name w:val="Plain Text"/>
    <w:basedOn w:val="Normal"/>
    <w:link w:val="PlainTextChar"/>
    <w:rsid w:val="00E63CE3"/>
    <w:rPr>
      <w:rFonts w:ascii="Century Gothic" w:hAnsi="Century Gothic"/>
      <w:sz w:val="20"/>
      <w:szCs w:val="20"/>
    </w:rPr>
  </w:style>
  <w:style w:type="paragraph" w:customStyle="1" w:styleId="msolistparagraph0">
    <w:name w:val="msolistparagraph"/>
    <w:basedOn w:val="Normal"/>
    <w:rsid w:val="00E63CE3"/>
    <w:pPr>
      <w:spacing w:after="200" w:line="276" w:lineRule="auto"/>
      <w:ind w:left="720"/>
    </w:pPr>
    <w:rPr>
      <w:rFonts w:ascii="Calibri" w:hAnsi="Calibri"/>
      <w:sz w:val="22"/>
      <w:szCs w:val="22"/>
    </w:rPr>
  </w:style>
  <w:style w:type="paragraph" w:styleId="ListParagraph">
    <w:name w:val="List Paragraph"/>
    <w:basedOn w:val="Normal"/>
    <w:uiPriority w:val="34"/>
    <w:qFormat/>
    <w:rsid w:val="00EB4510"/>
    <w:pPr>
      <w:spacing w:after="200" w:line="276" w:lineRule="auto"/>
      <w:ind w:left="720"/>
      <w:contextualSpacing/>
    </w:pPr>
    <w:rPr>
      <w:rFonts w:ascii="Calibri" w:eastAsia="Calibri" w:hAnsi="Calibri"/>
      <w:sz w:val="22"/>
      <w:szCs w:val="22"/>
    </w:rPr>
  </w:style>
  <w:style w:type="character" w:styleId="Hyperlink">
    <w:name w:val="Hyperlink"/>
    <w:rsid w:val="00DA33B8"/>
    <w:rPr>
      <w:color w:val="0000FF"/>
      <w:u w:val="single"/>
    </w:rPr>
  </w:style>
  <w:style w:type="paragraph" w:styleId="Header">
    <w:name w:val="header"/>
    <w:basedOn w:val="Normal"/>
    <w:link w:val="HeaderChar"/>
    <w:unhideWhenUsed/>
    <w:rsid w:val="00656A4A"/>
    <w:pPr>
      <w:tabs>
        <w:tab w:val="center" w:pos="4680"/>
        <w:tab w:val="right" w:pos="9360"/>
      </w:tabs>
    </w:pPr>
  </w:style>
  <w:style w:type="character" w:customStyle="1" w:styleId="HeaderChar">
    <w:name w:val="Header Char"/>
    <w:basedOn w:val="DefaultParagraphFont"/>
    <w:link w:val="Header"/>
    <w:rsid w:val="00656A4A"/>
    <w:rPr>
      <w:sz w:val="24"/>
      <w:szCs w:val="24"/>
    </w:rPr>
  </w:style>
  <w:style w:type="paragraph" w:styleId="Footer">
    <w:name w:val="footer"/>
    <w:basedOn w:val="Normal"/>
    <w:link w:val="FooterChar"/>
    <w:unhideWhenUsed/>
    <w:rsid w:val="00656A4A"/>
    <w:pPr>
      <w:tabs>
        <w:tab w:val="center" w:pos="4680"/>
        <w:tab w:val="right" w:pos="9360"/>
      </w:tabs>
    </w:pPr>
  </w:style>
  <w:style w:type="character" w:customStyle="1" w:styleId="FooterChar">
    <w:name w:val="Footer Char"/>
    <w:basedOn w:val="DefaultParagraphFont"/>
    <w:link w:val="Footer"/>
    <w:rsid w:val="00656A4A"/>
    <w:rPr>
      <w:sz w:val="24"/>
      <w:szCs w:val="24"/>
    </w:rPr>
  </w:style>
  <w:style w:type="character" w:styleId="UnresolvedMention">
    <w:name w:val="Unresolved Mention"/>
    <w:basedOn w:val="DefaultParagraphFont"/>
    <w:uiPriority w:val="99"/>
    <w:semiHidden/>
    <w:unhideWhenUsed/>
    <w:rsid w:val="00FD09F9"/>
    <w:rPr>
      <w:color w:val="808080"/>
      <w:shd w:val="clear" w:color="auto" w:fill="E6E6E6"/>
    </w:rPr>
  </w:style>
  <w:style w:type="character" w:styleId="FollowedHyperlink">
    <w:name w:val="FollowedHyperlink"/>
    <w:basedOn w:val="DefaultParagraphFont"/>
    <w:semiHidden/>
    <w:unhideWhenUsed/>
    <w:rsid w:val="00F23B9C"/>
    <w:rPr>
      <w:color w:val="800080" w:themeColor="followedHyperlink"/>
      <w:u w:val="single"/>
    </w:rPr>
  </w:style>
  <w:style w:type="character" w:styleId="CommentReference">
    <w:name w:val="annotation reference"/>
    <w:basedOn w:val="DefaultParagraphFont"/>
    <w:semiHidden/>
    <w:unhideWhenUsed/>
    <w:rsid w:val="000D4A6A"/>
    <w:rPr>
      <w:sz w:val="16"/>
      <w:szCs w:val="16"/>
    </w:rPr>
  </w:style>
  <w:style w:type="paragraph" w:styleId="CommentText">
    <w:name w:val="annotation text"/>
    <w:basedOn w:val="Normal"/>
    <w:link w:val="CommentTextChar"/>
    <w:semiHidden/>
    <w:unhideWhenUsed/>
    <w:rsid w:val="000D4A6A"/>
    <w:rPr>
      <w:sz w:val="20"/>
      <w:szCs w:val="20"/>
    </w:rPr>
  </w:style>
  <w:style w:type="character" w:customStyle="1" w:styleId="CommentTextChar">
    <w:name w:val="Comment Text Char"/>
    <w:basedOn w:val="DefaultParagraphFont"/>
    <w:link w:val="CommentText"/>
    <w:semiHidden/>
    <w:rsid w:val="000D4A6A"/>
  </w:style>
  <w:style w:type="paragraph" w:styleId="CommentSubject">
    <w:name w:val="annotation subject"/>
    <w:basedOn w:val="CommentText"/>
    <w:next w:val="CommentText"/>
    <w:link w:val="CommentSubjectChar"/>
    <w:semiHidden/>
    <w:unhideWhenUsed/>
    <w:rsid w:val="000D4A6A"/>
    <w:rPr>
      <w:b/>
      <w:bCs/>
    </w:rPr>
  </w:style>
  <w:style w:type="character" w:customStyle="1" w:styleId="CommentSubjectChar">
    <w:name w:val="Comment Subject Char"/>
    <w:basedOn w:val="CommentTextChar"/>
    <w:link w:val="CommentSubject"/>
    <w:semiHidden/>
    <w:rsid w:val="000D4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8843">
      <w:bodyDiv w:val="1"/>
      <w:marLeft w:val="0"/>
      <w:marRight w:val="0"/>
      <w:marTop w:val="0"/>
      <w:marBottom w:val="0"/>
      <w:divBdr>
        <w:top w:val="none" w:sz="0" w:space="0" w:color="auto"/>
        <w:left w:val="none" w:sz="0" w:space="0" w:color="auto"/>
        <w:bottom w:val="none" w:sz="0" w:space="0" w:color="auto"/>
        <w:right w:val="none" w:sz="0" w:space="0" w:color="auto"/>
      </w:divBdr>
      <w:divsChild>
        <w:div w:id="1667006123">
          <w:marLeft w:val="0"/>
          <w:marRight w:val="0"/>
          <w:marTop w:val="0"/>
          <w:marBottom w:val="0"/>
          <w:divBdr>
            <w:top w:val="none" w:sz="0" w:space="0" w:color="auto"/>
            <w:left w:val="none" w:sz="0" w:space="0" w:color="auto"/>
            <w:bottom w:val="none" w:sz="0" w:space="0" w:color="auto"/>
            <w:right w:val="none" w:sz="0" w:space="0" w:color="auto"/>
          </w:divBdr>
          <w:divsChild>
            <w:div w:id="609748454">
              <w:marLeft w:val="0"/>
              <w:marRight w:val="0"/>
              <w:marTop w:val="0"/>
              <w:marBottom w:val="0"/>
              <w:divBdr>
                <w:top w:val="none" w:sz="0" w:space="0" w:color="auto"/>
                <w:left w:val="none" w:sz="0" w:space="0" w:color="auto"/>
                <w:bottom w:val="none" w:sz="0" w:space="0" w:color="auto"/>
                <w:right w:val="none" w:sz="0" w:space="0" w:color="auto"/>
              </w:divBdr>
              <w:divsChild>
                <w:div w:id="103810226">
                  <w:marLeft w:val="0"/>
                  <w:marRight w:val="0"/>
                  <w:marTop w:val="0"/>
                  <w:marBottom w:val="0"/>
                  <w:divBdr>
                    <w:top w:val="none" w:sz="0" w:space="0" w:color="auto"/>
                    <w:left w:val="none" w:sz="0" w:space="0" w:color="auto"/>
                    <w:bottom w:val="none" w:sz="0" w:space="0" w:color="auto"/>
                    <w:right w:val="none" w:sz="0" w:space="0" w:color="auto"/>
                  </w:divBdr>
                  <w:divsChild>
                    <w:div w:id="125587485">
                      <w:marLeft w:val="0"/>
                      <w:marRight w:val="0"/>
                      <w:marTop w:val="0"/>
                      <w:marBottom w:val="0"/>
                      <w:divBdr>
                        <w:top w:val="none" w:sz="0" w:space="0" w:color="auto"/>
                        <w:left w:val="none" w:sz="0" w:space="0" w:color="auto"/>
                        <w:bottom w:val="none" w:sz="0" w:space="0" w:color="auto"/>
                        <w:right w:val="none" w:sz="0" w:space="0" w:color="auto"/>
                      </w:divBdr>
                      <w:divsChild>
                        <w:div w:id="1038748796">
                          <w:marLeft w:val="0"/>
                          <w:marRight w:val="0"/>
                          <w:marTop w:val="0"/>
                          <w:marBottom w:val="0"/>
                          <w:divBdr>
                            <w:top w:val="none" w:sz="0" w:space="0" w:color="auto"/>
                            <w:left w:val="none" w:sz="0" w:space="0" w:color="auto"/>
                            <w:bottom w:val="none" w:sz="0" w:space="0" w:color="auto"/>
                            <w:right w:val="none" w:sz="0" w:space="0" w:color="auto"/>
                          </w:divBdr>
                          <w:divsChild>
                            <w:div w:id="1553810668">
                              <w:marLeft w:val="0"/>
                              <w:marRight w:val="0"/>
                              <w:marTop w:val="0"/>
                              <w:marBottom w:val="0"/>
                              <w:divBdr>
                                <w:top w:val="none" w:sz="0" w:space="0" w:color="auto"/>
                                <w:left w:val="none" w:sz="0" w:space="0" w:color="auto"/>
                                <w:bottom w:val="none" w:sz="0" w:space="0" w:color="auto"/>
                                <w:right w:val="none" w:sz="0" w:space="0" w:color="auto"/>
                              </w:divBdr>
                              <w:divsChild>
                                <w:div w:id="1945528880">
                                  <w:marLeft w:val="225"/>
                                  <w:marRight w:val="0"/>
                                  <w:marTop w:val="15"/>
                                  <w:marBottom w:val="0"/>
                                  <w:divBdr>
                                    <w:top w:val="none" w:sz="0" w:space="0" w:color="auto"/>
                                    <w:left w:val="none" w:sz="0" w:space="0" w:color="auto"/>
                                    <w:bottom w:val="none" w:sz="0" w:space="0" w:color="auto"/>
                                    <w:right w:val="none" w:sz="0" w:space="0" w:color="auto"/>
                                  </w:divBdr>
                                  <w:divsChild>
                                    <w:div w:id="770316326">
                                      <w:marLeft w:val="0"/>
                                      <w:marRight w:val="0"/>
                                      <w:marTop w:val="0"/>
                                      <w:marBottom w:val="0"/>
                                      <w:divBdr>
                                        <w:top w:val="none" w:sz="0" w:space="0" w:color="auto"/>
                                        <w:left w:val="none" w:sz="0" w:space="0" w:color="auto"/>
                                        <w:bottom w:val="none" w:sz="0" w:space="0" w:color="auto"/>
                                        <w:right w:val="none" w:sz="0" w:space="0" w:color="auto"/>
                                      </w:divBdr>
                                    </w:div>
                                    <w:div w:id="11095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4929">
      <w:bodyDiv w:val="1"/>
      <w:marLeft w:val="0"/>
      <w:marRight w:val="0"/>
      <w:marTop w:val="0"/>
      <w:marBottom w:val="0"/>
      <w:divBdr>
        <w:top w:val="none" w:sz="0" w:space="0" w:color="auto"/>
        <w:left w:val="none" w:sz="0" w:space="0" w:color="auto"/>
        <w:bottom w:val="none" w:sz="0" w:space="0" w:color="auto"/>
        <w:right w:val="none" w:sz="0" w:space="0" w:color="auto"/>
      </w:divBdr>
    </w:div>
    <w:div w:id="335235506">
      <w:bodyDiv w:val="1"/>
      <w:marLeft w:val="0"/>
      <w:marRight w:val="0"/>
      <w:marTop w:val="0"/>
      <w:marBottom w:val="0"/>
      <w:divBdr>
        <w:top w:val="none" w:sz="0" w:space="0" w:color="auto"/>
        <w:left w:val="none" w:sz="0" w:space="0" w:color="auto"/>
        <w:bottom w:val="none" w:sz="0" w:space="0" w:color="auto"/>
        <w:right w:val="none" w:sz="0" w:space="0" w:color="auto"/>
      </w:divBdr>
    </w:div>
    <w:div w:id="531188582">
      <w:bodyDiv w:val="1"/>
      <w:marLeft w:val="0"/>
      <w:marRight w:val="0"/>
      <w:marTop w:val="0"/>
      <w:marBottom w:val="0"/>
      <w:divBdr>
        <w:top w:val="none" w:sz="0" w:space="0" w:color="auto"/>
        <w:left w:val="none" w:sz="0" w:space="0" w:color="auto"/>
        <w:bottom w:val="none" w:sz="0" w:space="0" w:color="auto"/>
        <w:right w:val="none" w:sz="0" w:space="0" w:color="auto"/>
      </w:divBdr>
    </w:div>
    <w:div w:id="749160460">
      <w:bodyDiv w:val="1"/>
      <w:marLeft w:val="0"/>
      <w:marRight w:val="0"/>
      <w:marTop w:val="0"/>
      <w:marBottom w:val="0"/>
      <w:divBdr>
        <w:top w:val="none" w:sz="0" w:space="0" w:color="auto"/>
        <w:left w:val="none" w:sz="0" w:space="0" w:color="auto"/>
        <w:bottom w:val="none" w:sz="0" w:space="0" w:color="auto"/>
        <w:right w:val="none" w:sz="0" w:space="0" w:color="auto"/>
      </w:divBdr>
    </w:div>
    <w:div w:id="817573889">
      <w:bodyDiv w:val="1"/>
      <w:marLeft w:val="45"/>
      <w:marRight w:val="45"/>
      <w:marTop w:val="45"/>
      <w:marBottom w:val="45"/>
      <w:divBdr>
        <w:top w:val="none" w:sz="0" w:space="0" w:color="auto"/>
        <w:left w:val="none" w:sz="0" w:space="0" w:color="auto"/>
        <w:bottom w:val="none" w:sz="0" w:space="0" w:color="auto"/>
        <w:right w:val="none" w:sz="0" w:space="0" w:color="auto"/>
      </w:divBdr>
      <w:divsChild>
        <w:div w:id="17852314">
          <w:marLeft w:val="0"/>
          <w:marRight w:val="0"/>
          <w:marTop w:val="0"/>
          <w:marBottom w:val="0"/>
          <w:divBdr>
            <w:top w:val="single" w:sz="6" w:space="0" w:color="auto"/>
            <w:left w:val="single" w:sz="6" w:space="0" w:color="auto"/>
            <w:bottom w:val="single" w:sz="6" w:space="0" w:color="auto"/>
            <w:right w:val="single" w:sz="6" w:space="0" w:color="auto"/>
          </w:divBdr>
        </w:div>
      </w:divsChild>
    </w:div>
    <w:div w:id="903175630">
      <w:bodyDiv w:val="1"/>
      <w:marLeft w:val="0"/>
      <w:marRight w:val="0"/>
      <w:marTop w:val="0"/>
      <w:marBottom w:val="0"/>
      <w:divBdr>
        <w:top w:val="none" w:sz="0" w:space="0" w:color="auto"/>
        <w:left w:val="none" w:sz="0" w:space="0" w:color="auto"/>
        <w:bottom w:val="none" w:sz="0" w:space="0" w:color="auto"/>
        <w:right w:val="none" w:sz="0" w:space="0" w:color="auto"/>
      </w:divBdr>
    </w:div>
    <w:div w:id="945118930">
      <w:bodyDiv w:val="1"/>
      <w:marLeft w:val="0"/>
      <w:marRight w:val="0"/>
      <w:marTop w:val="0"/>
      <w:marBottom w:val="0"/>
      <w:divBdr>
        <w:top w:val="none" w:sz="0" w:space="0" w:color="auto"/>
        <w:left w:val="none" w:sz="0" w:space="0" w:color="auto"/>
        <w:bottom w:val="none" w:sz="0" w:space="0" w:color="auto"/>
        <w:right w:val="none" w:sz="0" w:space="0" w:color="auto"/>
      </w:divBdr>
    </w:div>
    <w:div w:id="1122335442">
      <w:bodyDiv w:val="1"/>
      <w:marLeft w:val="0"/>
      <w:marRight w:val="0"/>
      <w:marTop w:val="0"/>
      <w:marBottom w:val="0"/>
      <w:divBdr>
        <w:top w:val="none" w:sz="0" w:space="0" w:color="auto"/>
        <w:left w:val="none" w:sz="0" w:space="0" w:color="auto"/>
        <w:bottom w:val="none" w:sz="0" w:space="0" w:color="auto"/>
        <w:right w:val="none" w:sz="0" w:space="0" w:color="auto"/>
      </w:divBdr>
    </w:div>
    <w:div w:id="1137141767">
      <w:bodyDiv w:val="1"/>
      <w:marLeft w:val="0"/>
      <w:marRight w:val="0"/>
      <w:marTop w:val="0"/>
      <w:marBottom w:val="0"/>
      <w:divBdr>
        <w:top w:val="none" w:sz="0" w:space="0" w:color="auto"/>
        <w:left w:val="none" w:sz="0" w:space="0" w:color="auto"/>
        <w:bottom w:val="none" w:sz="0" w:space="0" w:color="auto"/>
        <w:right w:val="none" w:sz="0" w:space="0" w:color="auto"/>
      </w:divBdr>
    </w:div>
    <w:div w:id="1259680223">
      <w:bodyDiv w:val="1"/>
      <w:marLeft w:val="0"/>
      <w:marRight w:val="0"/>
      <w:marTop w:val="0"/>
      <w:marBottom w:val="0"/>
      <w:divBdr>
        <w:top w:val="none" w:sz="0" w:space="0" w:color="auto"/>
        <w:left w:val="none" w:sz="0" w:space="0" w:color="auto"/>
        <w:bottom w:val="none" w:sz="0" w:space="0" w:color="auto"/>
        <w:right w:val="none" w:sz="0" w:space="0" w:color="auto"/>
      </w:divBdr>
    </w:div>
    <w:div w:id="1286811713">
      <w:bodyDiv w:val="1"/>
      <w:marLeft w:val="0"/>
      <w:marRight w:val="0"/>
      <w:marTop w:val="0"/>
      <w:marBottom w:val="0"/>
      <w:divBdr>
        <w:top w:val="none" w:sz="0" w:space="0" w:color="auto"/>
        <w:left w:val="none" w:sz="0" w:space="0" w:color="auto"/>
        <w:bottom w:val="none" w:sz="0" w:space="0" w:color="auto"/>
        <w:right w:val="none" w:sz="0" w:space="0" w:color="auto"/>
      </w:divBdr>
    </w:div>
    <w:div w:id="1322008416">
      <w:bodyDiv w:val="1"/>
      <w:marLeft w:val="0"/>
      <w:marRight w:val="0"/>
      <w:marTop w:val="0"/>
      <w:marBottom w:val="0"/>
      <w:divBdr>
        <w:top w:val="none" w:sz="0" w:space="0" w:color="auto"/>
        <w:left w:val="none" w:sz="0" w:space="0" w:color="auto"/>
        <w:bottom w:val="none" w:sz="0" w:space="0" w:color="auto"/>
        <w:right w:val="none" w:sz="0" w:space="0" w:color="auto"/>
      </w:divBdr>
    </w:div>
    <w:div w:id="1743284927">
      <w:bodyDiv w:val="1"/>
      <w:marLeft w:val="0"/>
      <w:marRight w:val="0"/>
      <w:marTop w:val="0"/>
      <w:marBottom w:val="0"/>
      <w:divBdr>
        <w:top w:val="none" w:sz="0" w:space="0" w:color="auto"/>
        <w:left w:val="none" w:sz="0" w:space="0" w:color="auto"/>
        <w:bottom w:val="none" w:sz="0" w:space="0" w:color="auto"/>
        <w:right w:val="none" w:sz="0" w:space="0" w:color="auto"/>
      </w:divBdr>
    </w:div>
    <w:div w:id="1867869366">
      <w:bodyDiv w:val="1"/>
      <w:marLeft w:val="0"/>
      <w:marRight w:val="0"/>
      <w:marTop w:val="0"/>
      <w:marBottom w:val="0"/>
      <w:divBdr>
        <w:top w:val="none" w:sz="0" w:space="0" w:color="auto"/>
        <w:left w:val="none" w:sz="0" w:space="0" w:color="auto"/>
        <w:bottom w:val="none" w:sz="0" w:space="0" w:color="auto"/>
        <w:right w:val="none" w:sz="0" w:space="0" w:color="auto"/>
      </w:divBdr>
    </w:div>
    <w:div w:id="20132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penid.net/2021/01/07/announcing-the-2021-openid-foundation-individual-community-board-members-elec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7348</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May 6, 2009 OpenID Board Call Minutes</vt:lpstr>
    </vt:vector>
  </TitlesOfParts>
  <Company>Global Inventures</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6, 2009 OpenID Board Call Minutes</dc:title>
  <dc:creator>jehrig</dc:creator>
  <cp:lastModifiedBy>Michael Jones</cp:lastModifiedBy>
  <cp:revision>378</cp:revision>
  <dcterms:created xsi:type="dcterms:W3CDTF">2018-09-06T21:54:00Z</dcterms:created>
  <dcterms:modified xsi:type="dcterms:W3CDTF">2021-01-28T19:57:00Z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2020-09-03T22:42:32Z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
  </property>
  <property fmtid="{D5CDD505-2E9C-101B-9397-08002B2CF9AE}" pid="8" name="MSIP_Label_f42aa342-8706-4288-bd11-ebb85995028c_ContentBits">
    <vt:lpwstr>0</vt:lpwstr>
  </property>
</Properties>
</file>